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5A" w:rsidRDefault="0081515A" w:rsidP="002E1772">
      <w:pPr>
        <w:pStyle w:val="Titlu2"/>
        <w:rPr>
          <w:rFonts w:eastAsia="Calibri"/>
        </w:rPr>
      </w:pPr>
    </w:p>
    <w:p w:rsidR="0081515A" w:rsidRDefault="00D6131D" w:rsidP="0081515A">
      <w:pPr>
        <w:tabs>
          <w:tab w:val="left" w:pos="9000"/>
        </w:tabs>
        <w:spacing w:after="0" w:line="240" w:lineRule="auto"/>
        <w:rPr>
          <w:rFonts w:ascii="Calibri" w:eastAsia="Calibri" w:hAnsi="Calibri" w:cs="Times New Roman"/>
        </w:rPr>
      </w:pPr>
      <w:r>
        <w:rPr>
          <w:rFonts w:ascii="Calibri" w:eastAsia="Calibri" w:hAnsi="Calibri" w:cs="Times New Roman"/>
          <w:noProof/>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3.75pt;margin-top:8.45pt;width:53.75pt;height:44.25pt;z-index:-251658240">
            <v:imagedata r:id="rId8" o:title=""/>
          </v:shape>
          <o:OLEObject Type="Embed" ProgID="CorelDRAW.Graphic.13" ShapeID="_x0000_s1027" DrawAspect="Content" ObjectID="_1758706007" r:id="rId9"/>
        </w:object>
      </w:r>
      <w:r w:rsidR="0027240C">
        <w:rPr>
          <w:rFonts w:ascii="Times New Roman" w:eastAsia="Calibri" w:hAnsi="Times New Roman" w:cs="Times New Roman"/>
          <w:b/>
          <w:noProof/>
          <w:sz w:val="32"/>
          <w:szCs w:val="32"/>
          <w:lang w:eastAsia="ro-RO"/>
        </w:rPr>
        <w:drawing>
          <wp:anchor distT="0" distB="0" distL="114300" distR="114300" simplePos="0" relativeHeight="251657216" behindDoc="0" locked="0" layoutInCell="1" allowOverlap="1">
            <wp:simplePos x="0" y="0"/>
            <wp:positionH relativeFrom="margin">
              <wp:posOffset>147955</wp:posOffset>
            </wp:positionH>
            <wp:positionV relativeFrom="paragraph">
              <wp:posOffset>112395</wp:posOffset>
            </wp:positionV>
            <wp:extent cx="603250" cy="579120"/>
            <wp:effectExtent l="0" t="0" r="635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15A" w:rsidRPr="0081515A" w:rsidRDefault="0081515A" w:rsidP="0081515A">
      <w:pPr>
        <w:tabs>
          <w:tab w:val="left" w:pos="9000"/>
        </w:tabs>
        <w:spacing w:after="0" w:line="240" w:lineRule="auto"/>
        <w:rPr>
          <w:rFonts w:ascii="Calibri" w:eastAsia="Calibri" w:hAnsi="Calibri" w:cs="Times New Roman"/>
        </w:rPr>
      </w:pPr>
      <w:r>
        <w:rPr>
          <w:rFonts w:ascii="Calibri" w:eastAsia="Calibri" w:hAnsi="Calibri" w:cs="Times New Roman"/>
        </w:rPr>
        <w:t xml:space="preserve">               </w:t>
      </w:r>
      <w:r w:rsidRPr="0081515A">
        <w:rPr>
          <w:rFonts w:ascii="Times New Roman" w:eastAsia="Calibri" w:hAnsi="Times New Roman" w:cs="Times New Roman"/>
          <w:b/>
          <w:sz w:val="32"/>
          <w:szCs w:val="32"/>
        </w:rPr>
        <w:t xml:space="preserve">Ministerul Mediului, </w:t>
      </w:r>
      <w:r w:rsidRPr="0081515A">
        <w:rPr>
          <w:rFonts w:ascii="Times New Roman" w:eastAsia="Calibri" w:hAnsi="Times New Roman" w:cs="Times New Roman"/>
          <w:b/>
          <w:sz w:val="32"/>
          <w:szCs w:val="32"/>
          <w:lang w:val="it-IT"/>
        </w:rPr>
        <w:t>Apelor și Pădurilor</w:t>
      </w:r>
    </w:p>
    <w:p w:rsidR="0081515A" w:rsidRPr="0081515A" w:rsidRDefault="0081515A" w:rsidP="0081515A">
      <w:pPr>
        <w:tabs>
          <w:tab w:val="left" w:pos="252"/>
          <w:tab w:val="center" w:pos="4873"/>
          <w:tab w:val="left" w:pos="7488"/>
        </w:tabs>
        <w:spacing w:after="0" w:line="240" w:lineRule="auto"/>
        <w:rPr>
          <w:rFonts w:ascii="Times New Roman" w:eastAsia="Calibri" w:hAnsi="Times New Roman" w:cs="Times New Roman"/>
          <w:b/>
          <w:sz w:val="32"/>
          <w:szCs w:val="32"/>
          <w:lang w:eastAsia="ar-SA"/>
        </w:rPr>
      </w:pPr>
      <w:r>
        <w:rPr>
          <w:rFonts w:ascii="Times New Roman" w:eastAsia="Calibri" w:hAnsi="Times New Roman" w:cs="Times New Roman"/>
          <w:b/>
          <w:sz w:val="32"/>
          <w:szCs w:val="32"/>
        </w:rPr>
        <w:tab/>
      </w:r>
      <w:r w:rsidRPr="0081515A">
        <w:rPr>
          <w:rFonts w:ascii="Times New Roman" w:eastAsia="Calibri" w:hAnsi="Times New Roman" w:cs="Times New Roman"/>
          <w:b/>
          <w:sz w:val="32"/>
          <w:szCs w:val="32"/>
        </w:rPr>
        <w:t>Agenţia Naţională pentru Protecţia Mediului</w:t>
      </w:r>
      <w:r>
        <w:rPr>
          <w:rFonts w:ascii="Times New Roman" w:eastAsia="Calibri" w:hAnsi="Times New Roman" w:cs="Times New Roman"/>
          <w:b/>
          <w:sz w:val="32"/>
          <w:szCs w:val="32"/>
        </w:rPr>
        <w:tab/>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746"/>
      </w:tblGrid>
      <w:tr w:rsidR="0081515A" w:rsidRPr="0081515A" w:rsidTr="001031B4">
        <w:tc>
          <w:tcPr>
            <w:tcW w:w="9833" w:type="dxa"/>
            <w:tcBorders>
              <w:top w:val="single" w:sz="8" w:space="0" w:color="000000"/>
              <w:bottom w:val="single" w:sz="8" w:space="0" w:color="000000"/>
            </w:tcBorders>
            <w:shd w:val="clear" w:color="auto" w:fill="DBE5F1"/>
          </w:tcPr>
          <w:p w:rsidR="0081515A" w:rsidRPr="0081515A" w:rsidRDefault="0081515A" w:rsidP="0081515A">
            <w:pPr>
              <w:spacing w:before="120" w:after="0" w:line="360" w:lineRule="auto"/>
              <w:jc w:val="center"/>
              <w:rPr>
                <w:rFonts w:ascii="Times New Roman" w:eastAsia="Calibri" w:hAnsi="Times New Roman" w:cs="Times New Roman"/>
                <w:b/>
                <w:bCs/>
                <w:sz w:val="32"/>
                <w:szCs w:val="32"/>
                <w:highlight w:val="yellow"/>
              </w:rPr>
            </w:pPr>
            <w:r w:rsidRPr="0081515A">
              <w:rPr>
                <w:rFonts w:ascii="Times New Roman" w:eastAsia="Calibri" w:hAnsi="Times New Roman" w:cs="Times New Roman"/>
                <w:b/>
                <w:bCs/>
                <w:sz w:val="32"/>
                <w:szCs w:val="32"/>
              </w:rPr>
              <w:t>Agenţia pentru Protecţia Mediului Mehedinţi</w:t>
            </w:r>
          </w:p>
        </w:tc>
      </w:tr>
    </w:tbl>
    <w:p w:rsidR="008A67E9" w:rsidRPr="00294E03" w:rsidRDefault="0081515A" w:rsidP="00294E03">
      <w:pPr>
        <w:tabs>
          <w:tab w:val="left" w:pos="1920"/>
          <w:tab w:val="left" w:pos="4395"/>
        </w:tabs>
        <w:spacing w:after="0" w:line="360" w:lineRule="auto"/>
        <w:rPr>
          <w:rFonts w:ascii="Times New Roman" w:eastAsia="Calibri" w:hAnsi="Times New Roman" w:cs="Times New Roman"/>
          <w:sz w:val="24"/>
          <w:szCs w:val="24"/>
        </w:rPr>
      </w:pPr>
      <w:r w:rsidRPr="0081515A">
        <w:rPr>
          <w:rFonts w:ascii="Times New Roman" w:eastAsia="Calibri" w:hAnsi="Times New Roman" w:cs="Times New Roman"/>
          <w:sz w:val="24"/>
          <w:szCs w:val="24"/>
        </w:rPr>
        <w:t>Nr:</w:t>
      </w:r>
      <w:r w:rsidR="00957692">
        <w:rPr>
          <w:rFonts w:ascii="Times New Roman" w:eastAsia="Calibri" w:hAnsi="Times New Roman" w:cs="Times New Roman"/>
          <w:sz w:val="24"/>
          <w:szCs w:val="24"/>
        </w:rPr>
        <w:t>............./...................</w:t>
      </w:r>
    </w:p>
    <w:p w:rsidR="00C64F58" w:rsidRDefault="00C64F58" w:rsidP="00101A7A">
      <w:pPr>
        <w:spacing w:after="0" w:line="240" w:lineRule="auto"/>
        <w:jc w:val="center"/>
        <w:textAlignment w:val="baseline"/>
        <w:rPr>
          <w:rFonts w:ascii="Times New Roman" w:eastAsia="Times New Roman" w:hAnsi="Times New Roman" w:cs="Times New Roman"/>
          <w:b/>
          <w:sz w:val="28"/>
          <w:szCs w:val="28"/>
          <w:lang w:eastAsia="ro-RO"/>
        </w:rPr>
      </w:pPr>
    </w:p>
    <w:p w:rsidR="002E1772" w:rsidRDefault="002E1772" w:rsidP="00101A7A">
      <w:pPr>
        <w:spacing w:after="0" w:line="240" w:lineRule="auto"/>
        <w:jc w:val="center"/>
        <w:textAlignment w:val="baseline"/>
        <w:rPr>
          <w:rFonts w:ascii="Times New Roman" w:eastAsia="Times New Roman" w:hAnsi="Times New Roman" w:cs="Times New Roman"/>
          <w:b/>
          <w:sz w:val="28"/>
          <w:szCs w:val="28"/>
          <w:lang w:eastAsia="ro-RO"/>
        </w:rPr>
      </w:pPr>
    </w:p>
    <w:p w:rsidR="0081515A" w:rsidRPr="0081515A" w:rsidRDefault="0081515A" w:rsidP="00101A7A">
      <w:pPr>
        <w:spacing w:after="0" w:line="240" w:lineRule="auto"/>
        <w:jc w:val="center"/>
        <w:textAlignment w:val="baseline"/>
        <w:rPr>
          <w:rFonts w:ascii="Times New Roman" w:eastAsia="Times New Roman" w:hAnsi="Times New Roman" w:cs="Times New Roman"/>
          <w:b/>
          <w:sz w:val="28"/>
          <w:szCs w:val="28"/>
          <w:lang w:eastAsia="ro-RO"/>
        </w:rPr>
      </w:pPr>
      <w:r w:rsidRPr="0081515A">
        <w:rPr>
          <w:rFonts w:ascii="Times New Roman" w:eastAsia="Times New Roman" w:hAnsi="Times New Roman" w:cs="Times New Roman"/>
          <w:b/>
          <w:sz w:val="28"/>
          <w:szCs w:val="28"/>
          <w:lang w:eastAsia="ro-RO"/>
        </w:rPr>
        <w:t>DECIZIA ETAPEI DE ÎNCADRARE</w:t>
      </w:r>
    </w:p>
    <w:p w:rsidR="00294E03" w:rsidRDefault="00BB13BD" w:rsidP="00294E03">
      <w:pPr>
        <w:spacing w:after="0" w:line="240" w:lineRule="auto"/>
        <w:jc w:val="center"/>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proiect</w:t>
      </w:r>
    </w:p>
    <w:p w:rsidR="00C64F58" w:rsidRDefault="00C64F58" w:rsidP="00294E03">
      <w:pPr>
        <w:spacing w:after="0" w:line="240" w:lineRule="auto"/>
        <w:jc w:val="center"/>
        <w:textAlignment w:val="baseline"/>
        <w:rPr>
          <w:rFonts w:ascii="Times New Roman" w:eastAsia="Times New Roman" w:hAnsi="Times New Roman" w:cs="Times New Roman"/>
          <w:b/>
          <w:sz w:val="28"/>
          <w:szCs w:val="28"/>
          <w:lang w:eastAsia="ro-RO"/>
        </w:rPr>
      </w:pPr>
    </w:p>
    <w:p w:rsidR="0081515A" w:rsidRPr="00D26707" w:rsidRDefault="0081515A" w:rsidP="00D26707">
      <w:pPr>
        <w:spacing w:after="0" w:line="240" w:lineRule="auto"/>
        <w:jc w:val="both"/>
        <w:textAlignment w:val="baseline"/>
        <w:rPr>
          <w:rFonts w:ascii="Times New Roman" w:eastAsia="Times New Roman" w:hAnsi="Times New Roman" w:cs="Times New Roman"/>
          <w:b/>
          <w:sz w:val="28"/>
          <w:szCs w:val="28"/>
          <w:lang w:eastAsia="ro-RO"/>
        </w:rPr>
      </w:pPr>
      <w:r w:rsidRPr="0081515A">
        <w:rPr>
          <w:rFonts w:ascii="Times New Roman" w:eastAsia="Times New Roman" w:hAnsi="Times New Roman" w:cs="Times New Roman"/>
          <w:sz w:val="28"/>
          <w:szCs w:val="28"/>
          <w:lang w:eastAsia="ro-RO"/>
        </w:rPr>
        <w:t xml:space="preserve"> </w:t>
      </w:r>
      <w:r w:rsidR="00BB13BD">
        <w:rPr>
          <w:rFonts w:ascii="Times New Roman" w:eastAsia="Times New Roman" w:hAnsi="Times New Roman" w:cs="Times New Roman"/>
          <w:sz w:val="28"/>
          <w:szCs w:val="28"/>
          <w:lang w:eastAsia="ro-RO"/>
        </w:rPr>
        <w:t xml:space="preserve">  </w:t>
      </w:r>
      <w:r w:rsidRPr="00D26707">
        <w:rPr>
          <w:rFonts w:ascii="Times New Roman" w:eastAsia="Times New Roman" w:hAnsi="Times New Roman" w:cs="Times New Roman"/>
          <w:sz w:val="28"/>
          <w:szCs w:val="28"/>
          <w:lang w:eastAsia="ro-RO"/>
        </w:rPr>
        <w:t xml:space="preserve">Ca urmare a solicitarii de emitere a acordului de mediu adresate de </w:t>
      </w:r>
      <w:r w:rsidR="00BB13BD">
        <w:rPr>
          <w:rFonts w:ascii="Times New Roman" w:eastAsia="Times New Roman" w:hAnsi="Times New Roman" w:cs="Times New Roman"/>
          <w:b/>
          <w:sz w:val="28"/>
          <w:szCs w:val="28"/>
          <w:lang w:eastAsia="ro-RO"/>
        </w:rPr>
        <w:t>S.C. DISTRIBUTTIE ENERGIE OLTENIA S.A. pentru S.C. ELMEROM S.R.L.</w:t>
      </w:r>
      <w:r w:rsidRPr="00D26707">
        <w:rPr>
          <w:rFonts w:ascii="Times New Roman" w:eastAsia="Times New Roman" w:hAnsi="Times New Roman" w:cs="Times New Roman"/>
          <w:sz w:val="28"/>
          <w:szCs w:val="28"/>
          <w:lang w:eastAsia="ro-RO"/>
        </w:rPr>
        <w:t xml:space="preserve">, cu sediul în judeţul </w:t>
      </w:r>
      <w:r w:rsidR="00BB13BD">
        <w:rPr>
          <w:rFonts w:ascii="Times New Roman" w:eastAsia="Times New Roman" w:hAnsi="Times New Roman" w:cs="Times New Roman"/>
          <w:sz w:val="28"/>
          <w:szCs w:val="28"/>
          <w:lang w:eastAsia="ro-RO"/>
        </w:rPr>
        <w:t>Dolj, mun.Craiova, str.Calea Severinului, nr.97, parter, ap.2</w:t>
      </w:r>
      <w:r w:rsidR="005B295A" w:rsidRPr="00D26707">
        <w:rPr>
          <w:rFonts w:ascii="Times New Roman" w:eastAsia="Times New Roman" w:hAnsi="Times New Roman" w:cs="Times New Roman"/>
          <w:sz w:val="28"/>
          <w:szCs w:val="28"/>
          <w:lang w:eastAsia="ro-RO"/>
        </w:rPr>
        <w:t xml:space="preserve">, </w:t>
      </w:r>
      <w:r w:rsidRPr="00D26707">
        <w:rPr>
          <w:rFonts w:ascii="Times New Roman" w:eastAsia="Times New Roman" w:hAnsi="Times New Roman" w:cs="Times New Roman"/>
          <w:sz w:val="28"/>
          <w:szCs w:val="28"/>
          <w:lang w:eastAsia="ro-RO"/>
        </w:rPr>
        <w:t>înregistrată la Agenţia pentru Protectia Mediului Mehedinti cu nr.</w:t>
      </w:r>
      <w:r w:rsidR="00BB13BD">
        <w:rPr>
          <w:rFonts w:ascii="Times New Roman" w:eastAsia="Times New Roman" w:hAnsi="Times New Roman" w:cs="Times New Roman"/>
          <w:sz w:val="28"/>
          <w:szCs w:val="28"/>
          <w:lang w:eastAsia="ro-RO"/>
        </w:rPr>
        <w:t>8139</w:t>
      </w:r>
      <w:r w:rsidR="00605430" w:rsidRPr="00D26707">
        <w:rPr>
          <w:rFonts w:ascii="Times New Roman" w:eastAsia="Times New Roman" w:hAnsi="Times New Roman" w:cs="Times New Roman"/>
          <w:sz w:val="28"/>
          <w:szCs w:val="28"/>
          <w:lang w:eastAsia="ro-RO"/>
        </w:rPr>
        <w:t>/</w:t>
      </w:r>
      <w:r w:rsidR="00BB13BD">
        <w:rPr>
          <w:rFonts w:ascii="Times New Roman" w:eastAsia="Times New Roman" w:hAnsi="Times New Roman" w:cs="Times New Roman"/>
          <w:sz w:val="28"/>
          <w:szCs w:val="28"/>
          <w:lang w:eastAsia="ro-RO"/>
        </w:rPr>
        <w:t>19.06</w:t>
      </w:r>
      <w:r w:rsidR="00605430" w:rsidRPr="00D26707">
        <w:rPr>
          <w:rFonts w:ascii="Times New Roman" w:eastAsia="Times New Roman" w:hAnsi="Times New Roman" w:cs="Times New Roman"/>
          <w:sz w:val="28"/>
          <w:szCs w:val="28"/>
          <w:lang w:eastAsia="ro-RO"/>
        </w:rPr>
        <w:t>.</w:t>
      </w:r>
      <w:r w:rsidR="00C74F97" w:rsidRPr="00D26707">
        <w:rPr>
          <w:rFonts w:ascii="Times New Roman" w:eastAsia="Times New Roman" w:hAnsi="Times New Roman" w:cs="Times New Roman"/>
          <w:sz w:val="28"/>
          <w:szCs w:val="28"/>
          <w:lang w:eastAsia="ro-RO"/>
        </w:rPr>
        <w:t>2023</w:t>
      </w:r>
      <w:r w:rsidRPr="00D26707">
        <w:rPr>
          <w:rFonts w:ascii="Times New Roman" w:eastAsia="Times New Roman" w:hAnsi="Times New Roman" w:cs="Times New Roman"/>
          <w:sz w:val="28"/>
          <w:szCs w:val="28"/>
          <w:lang w:eastAsia="ro-RO"/>
        </w:rPr>
        <w:t>, în baza Legii nr.292/2018 privind evaluarea impactului anumitor proiecte publice şi private asupra mediului și a Ordonanţei de urgenţă a Guvernului nr.57/2007 privind regimul ariilor naturale protejate, conservarea habitatelor naturale, a florei şi faunei sălbatice, aprobată cu modificări şi completări prin Legea nr.49/2011, cu modificările şi completările ulterioare, A.P.M. Mehedinţi decide, ca urmare a consultărilor desfasurate în cadrul sedinţei Comisiei de Analiză Tehnică din data de</w:t>
      </w:r>
      <w:r w:rsidRPr="00D26707">
        <w:rPr>
          <w:rFonts w:ascii="Times New Roman" w:eastAsia="Times New Roman" w:hAnsi="Times New Roman" w:cs="Times New Roman"/>
          <w:color w:val="FF0000"/>
          <w:sz w:val="28"/>
          <w:szCs w:val="28"/>
          <w:lang w:eastAsia="ro-RO"/>
        </w:rPr>
        <w:t xml:space="preserve"> </w:t>
      </w:r>
      <w:r w:rsidR="00BB13BD">
        <w:rPr>
          <w:rFonts w:ascii="Times New Roman" w:eastAsia="Times New Roman" w:hAnsi="Times New Roman" w:cs="Times New Roman"/>
          <w:color w:val="000000"/>
          <w:sz w:val="28"/>
          <w:szCs w:val="28"/>
          <w:lang w:eastAsia="ro-RO"/>
        </w:rPr>
        <w:t>21</w:t>
      </w:r>
      <w:r w:rsidR="00E67578" w:rsidRPr="00D26707">
        <w:rPr>
          <w:rFonts w:ascii="Times New Roman" w:eastAsia="Times New Roman" w:hAnsi="Times New Roman" w:cs="Times New Roman"/>
          <w:color w:val="000000"/>
          <w:sz w:val="28"/>
          <w:szCs w:val="28"/>
          <w:lang w:eastAsia="ro-RO"/>
        </w:rPr>
        <w:t>.09</w:t>
      </w:r>
      <w:r w:rsidR="00C74F97" w:rsidRPr="00D26707">
        <w:rPr>
          <w:rFonts w:ascii="Times New Roman" w:eastAsia="Times New Roman" w:hAnsi="Times New Roman" w:cs="Times New Roman"/>
          <w:color w:val="000000"/>
          <w:sz w:val="28"/>
          <w:szCs w:val="28"/>
          <w:lang w:eastAsia="ro-RO"/>
        </w:rPr>
        <w:t>.2023</w:t>
      </w:r>
      <w:r w:rsidRPr="00D26707">
        <w:rPr>
          <w:rFonts w:ascii="Times New Roman" w:eastAsia="Times New Roman" w:hAnsi="Times New Roman" w:cs="Times New Roman"/>
          <w:sz w:val="28"/>
          <w:szCs w:val="28"/>
          <w:lang w:eastAsia="ro-RO"/>
        </w:rPr>
        <w:t>, că proiectul „</w:t>
      </w:r>
      <w:r w:rsidR="00BB13BD">
        <w:rPr>
          <w:rFonts w:ascii="Times New Roman" w:eastAsia="Times New Roman" w:hAnsi="Times New Roman" w:cs="Times New Roman"/>
          <w:b/>
          <w:sz w:val="28"/>
          <w:szCs w:val="28"/>
          <w:lang w:eastAsia="ro-RO"/>
        </w:rPr>
        <w:t>desfiintare retele electrice pentru eliberare amplasament pentru Societatea Complexul Energet</w:t>
      </w:r>
      <w:r w:rsidR="00260C6F">
        <w:rPr>
          <w:rFonts w:ascii="Times New Roman" w:eastAsia="Times New Roman" w:hAnsi="Times New Roman" w:cs="Times New Roman"/>
          <w:b/>
          <w:sz w:val="28"/>
          <w:szCs w:val="28"/>
          <w:lang w:eastAsia="ro-RO"/>
        </w:rPr>
        <w:t>ic Oltenia S.A.-Cariera, loc.Du</w:t>
      </w:r>
      <w:r w:rsidR="00BB13BD">
        <w:rPr>
          <w:rFonts w:ascii="Times New Roman" w:eastAsia="Times New Roman" w:hAnsi="Times New Roman" w:cs="Times New Roman"/>
          <w:b/>
          <w:sz w:val="28"/>
          <w:szCs w:val="28"/>
          <w:lang w:eastAsia="ro-RO"/>
        </w:rPr>
        <w:t>mbra</w:t>
      </w:r>
      <w:r w:rsidR="00260C6F">
        <w:rPr>
          <w:rFonts w:ascii="Times New Roman" w:eastAsia="Times New Roman" w:hAnsi="Times New Roman" w:cs="Times New Roman"/>
          <w:b/>
          <w:sz w:val="28"/>
          <w:szCs w:val="28"/>
          <w:lang w:eastAsia="ro-RO"/>
        </w:rPr>
        <w:t>vita, com.Husnicioara, jud.Mehedinti</w:t>
      </w:r>
      <w:r w:rsidRPr="00D26707">
        <w:rPr>
          <w:rFonts w:ascii="Times New Roman" w:eastAsia="Times New Roman" w:hAnsi="Times New Roman" w:cs="Times New Roman"/>
          <w:sz w:val="28"/>
          <w:szCs w:val="28"/>
          <w:lang w:eastAsia="ro-RO"/>
        </w:rPr>
        <w:t xml:space="preserve">”, propus a fi amplasat în  judetul Mehedinţi, </w:t>
      </w:r>
      <w:r w:rsidR="00E67578" w:rsidRPr="00D26707">
        <w:rPr>
          <w:rFonts w:ascii="Times New Roman" w:eastAsia="Times New Roman" w:hAnsi="Times New Roman" w:cs="Times New Roman"/>
          <w:sz w:val="28"/>
          <w:szCs w:val="28"/>
          <w:lang w:eastAsia="ro-RO"/>
        </w:rPr>
        <w:t>com.</w:t>
      </w:r>
      <w:r w:rsidR="00260C6F">
        <w:rPr>
          <w:rFonts w:ascii="Times New Roman" w:eastAsia="Times New Roman" w:hAnsi="Times New Roman" w:cs="Times New Roman"/>
          <w:sz w:val="28"/>
          <w:szCs w:val="28"/>
          <w:lang w:eastAsia="ro-RO"/>
        </w:rPr>
        <w:t>Husnicioara, sat Dumbravita</w:t>
      </w:r>
      <w:r w:rsidR="00D26117">
        <w:rPr>
          <w:rFonts w:ascii="Times New Roman" w:eastAsia="Times New Roman" w:hAnsi="Times New Roman" w:cs="Times New Roman"/>
          <w:sz w:val="28"/>
          <w:szCs w:val="28"/>
          <w:lang w:eastAsia="ro-RO"/>
        </w:rPr>
        <w:t xml:space="preserve">, </w:t>
      </w:r>
      <w:r w:rsidRPr="00D26707">
        <w:rPr>
          <w:rFonts w:ascii="Times New Roman" w:eastAsia="Times New Roman" w:hAnsi="Times New Roman" w:cs="Times New Roman"/>
          <w:sz w:val="28"/>
          <w:szCs w:val="28"/>
          <w:lang w:eastAsia="ro-RO"/>
        </w:rPr>
        <w:t>nu se supune evaluării impactului asupra mediului.</w:t>
      </w:r>
      <w:r w:rsidRPr="00D26707">
        <w:rPr>
          <w:rFonts w:ascii="Times New Roman" w:eastAsia="Times New Roman" w:hAnsi="Times New Roman" w:cs="Times New Roman"/>
          <w:b/>
          <w:sz w:val="28"/>
          <w:szCs w:val="28"/>
          <w:lang w:eastAsia="ro-RO"/>
        </w:rPr>
        <w:t xml:space="preserve"> </w:t>
      </w:r>
    </w:p>
    <w:p w:rsidR="0081515A" w:rsidRPr="00D26707" w:rsidRDefault="002E1772" w:rsidP="00D26707">
      <w:pPr>
        <w:spacing w:after="0" w:line="240" w:lineRule="auto"/>
        <w:jc w:val="both"/>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w:t>
      </w:r>
      <w:r w:rsidR="005021C6" w:rsidRPr="00D26707">
        <w:rPr>
          <w:rFonts w:ascii="Times New Roman" w:eastAsia="Times New Roman" w:hAnsi="Times New Roman" w:cs="Times New Roman"/>
          <w:b/>
          <w:sz w:val="28"/>
          <w:szCs w:val="28"/>
          <w:lang w:eastAsia="ro-RO"/>
        </w:rPr>
        <w:t>Justificarea prezentei decizii</w:t>
      </w:r>
      <w:r w:rsidR="00EB424D" w:rsidRPr="00D26707">
        <w:rPr>
          <w:rFonts w:ascii="Times New Roman" w:eastAsia="Times New Roman" w:hAnsi="Times New Roman" w:cs="Times New Roman"/>
          <w:b/>
          <w:sz w:val="28"/>
          <w:szCs w:val="28"/>
          <w:lang w:eastAsia="ro-RO"/>
        </w:rPr>
        <w:t>:</w:t>
      </w:r>
    </w:p>
    <w:p w:rsidR="0081515A" w:rsidRPr="00D26707" w:rsidRDefault="002E1772" w:rsidP="00D26707">
      <w:pPr>
        <w:spacing w:after="0" w:line="240" w:lineRule="auto"/>
        <w:jc w:val="both"/>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w:t>
      </w:r>
      <w:r w:rsidR="00C74F97" w:rsidRPr="00D26707">
        <w:rPr>
          <w:rFonts w:ascii="Times New Roman" w:eastAsia="Times New Roman" w:hAnsi="Times New Roman" w:cs="Times New Roman"/>
          <w:b/>
          <w:sz w:val="28"/>
          <w:szCs w:val="28"/>
          <w:lang w:eastAsia="ro-RO"/>
        </w:rPr>
        <w:t>I.</w:t>
      </w:r>
      <w:r w:rsidR="0081515A" w:rsidRPr="00D26707">
        <w:rPr>
          <w:rFonts w:ascii="Times New Roman" w:eastAsia="Times New Roman" w:hAnsi="Times New Roman" w:cs="Times New Roman"/>
          <w:b/>
          <w:sz w:val="28"/>
          <w:szCs w:val="28"/>
          <w:lang w:eastAsia="ro-RO"/>
        </w:rPr>
        <w:t xml:space="preserve">Motivele pe baza cărora s-a stabilit  necesitatea neefectuării evaluării impactului asupra mediului sunt urmatoarele: </w:t>
      </w:r>
    </w:p>
    <w:p w:rsidR="0081515A" w:rsidRPr="00D26707" w:rsidRDefault="00030F67" w:rsidP="00D26707">
      <w:pPr>
        <w:spacing w:after="0" w:line="240" w:lineRule="auto"/>
        <w:jc w:val="both"/>
        <w:textAlignment w:val="baseline"/>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 xml:space="preserve"> </w:t>
      </w:r>
      <w:r w:rsidR="00C74F97" w:rsidRPr="00D26707">
        <w:rPr>
          <w:rFonts w:ascii="Times New Roman" w:eastAsia="Times New Roman" w:hAnsi="Times New Roman" w:cs="Times New Roman"/>
          <w:b/>
          <w:sz w:val="28"/>
          <w:szCs w:val="28"/>
          <w:lang w:eastAsia="ro-RO"/>
        </w:rPr>
        <w:t>1.</w:t>
      </w:r>
      <w:r w:rsidR="0081515A" w:rsidRPr="00D26707">
        <w:rPr>
          <w:rFonts w:ascii="Times New Roman" w:eastAsia="Times New Roman" w:hAnsi="Times New Roman" w:cs="Times New Roman"/>
          <w:sz w:val="28"/>
          <w:szCs w:val="28"/>
          <w:lang w:eastAsia="ro-RO"/>
        </w:rPr>
        <w:t xml:space="preserve">Proiectul se incadreaza în prevederile Legii nr.292/2018 privind evaluarea impactului anumitor proiecte publice si private asupra mediului, anexa nr.2, </w:t>
      </w:r>
      <w:r w:rsidR="007C0564" w:rsidRPr="005B7ECE">
        <w:rPr>
          <w:color w:val="000000"/>
          <w:sz w:val="28"/>
          <w:szCs w:val="28"/>
        </w:rPr>
        <w:t>pct.</w:t>
      </w:r>
      <w:r w:rsidR="007C0564" w:rsidRPr="005B7ECE">
        <w:rPr>
          <w:bCs/>
          <w:color w:val="222222"/>
          <w:sz w:val="28"/>
          <w:szCs w:val="28"/>
        </w:rPr>
        <w:t xml:space="preserve">13, </w:t>
      </w:r>
      <w:r w:rsidR="007C0564" w:rsidRPr="005B7ECE">
        <w:rPr>
          <w:color w:val="000000"/>
          <w:sz w:val="28"/>
          <w:szCs w:val="28"/>
        </w:rPr>
        <w:t>lit.</w:t>
      </w:r>
      <w:r w:rsidR="007C0564" w:rsidRPr="005B7ECE">
        <w:rPr>
          <w:bCs/>
          <w:color w:val="000000"/>
          <w:sz w:val="28"/>
          <w:szCs w:val="28"/>
        </w:rPr>
        <w:t>a)</w:t>
      </w:r>
      <w:r w:rsidR="007C0564" w:rsidRPr="005B7ECE">
        <w:rPr>
          <w:color w:val="000000"/>
          <w:sz w:val="28"/>
          <w:szCs w:val="28"/>
        </w:rPr>
        <w:t>-</w:t>
      </w:r>
      <w:r w:rsidR="007C0564">
        <w:rPr>
          <w:color w:val="000000"/>
          <w:sz w:val="28"/>
          <w:szCs w:val="28"/>
        </w:rPr>
        <w:t>orice modificari sau extinderi, altele decat cele prevazute la pct.24 din anexa nr.1, ale proiectelor prevazute in anexa nr.1 sau in prezenta anexa, deja autorizate, executate sau in curs de a fi executate care pot avea efecte semnificative negative asupra mediului.</w:t>
      </w:r>
      <w:r w:rsidR="0081515A" w:rsidRPr="00D26707">
        <w:rPr>
          <w:rFonts w:ascii="Times New Roman" w:eastAsia="Times New Roman" w:hAnsi="Times New Roman" w:cs="Times New Roman"/>
          <w:sz w:val="28"/>
          <w:szCs w:val="28"/>
          <w:lang w:eastAsia="ro-RO"/>
        </w:rPr>
        <w:t xml:space="preserve"> </w:t>
      </w:r>
    </w:p>
    <w:p w:rsidR="0081515A" w:rsidRPr="00D26707" w:rsidRDefault="00030F67" w:rsidP="00D26707">
      <w:pPr>
        <w:spacing w:after="0" w:line="240" w:lineRule="auto"/>
        <w:jc w:val="both"/>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w:t>
      </w:r>
      <w:r w:rsidR="00C74F97" w:rsidRPr="00D26707">
        <w:rPr>
          <w:rFonts w:ascii="Times New Roman" w:eastAsia="Times New Roman" w:hAnsi="Times New Roman" w:cs="Times New Roman"/>
          <w:b/>
          <w:sz w:val="28"/>
          <w:szCs w:val="28"/>
          <w:lang w:eastAsia="ro-RO"/>
        </w:rPr>
        <w:t>2.</w:t>
      </w:r>
      <w:r w:rsidR="0081515A" w:rsidRPr="00D26707">
        <w:rPr>
          <w:rFonts w:ascii="Times New Roman" w:eastAsia="Times New Roman" w:hAnsi="Times New Roman" w:cs="Times New Roman"/>
          <w:b/>
          <w:sz w:val="28"/>
          <w:szCs w:val="28"/>
          <w:lang w:eastAsia="ro-RO"/>
        </w:rPr>
        <w:t>Caracteristicile proiectului:</w:t>
      </w:r>
    </w:p>
    <w:p w:rsidR="00651BE6" w:rsidRDefault="00030F67" w:rsidP="00D26707">
      <w:pPr>
        <w:tabs>
          <w:tab w:val="center" w:pos="397"/>
          <w:tab w:val="center" w:pos="993"/>
        </w:tabs>
        <w:spacing w:after="13" w:line="240" w:lineRule="auto"/>
        <w:jc w:val="both"/>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w:t>
      </w:r>
      <w:r w:rsidR="00C74F97" w:rsidRPr="00D26707">
        <w:rPr>
          <w:rFonts w:ascii="Times New Roman" w:eastAsia="Times New Roman" w:hAnsi="Times New Roman" w:cs="Times New Roman"/>
          <w:b/>
          <w:sz w:val="28"/>
          <w:szCs w:val="28"/>
          <w:lang w:eastAsia="ro-RO"/>
        </w:rPr>
        <w:t>2.1.</w:t>
      </w:r>
      <w:r w:rsidR="0081515A" w:rsidRPr="00D26707">
        <w:rPr>
          <w:rFonts w:ascii="Times New Roman" w:eastAsia="Times New Roman" w:hAnsi="Times New Roman" w:cs="Times New Roman"/>
          <w:b/>
          <w:sz w:val="28"/>
          <w:szCs w:val="28"/>
          <w:lang w:eastAsia="ro-RO"/>
        </w:rPr>
        <w:t>Dimensiunea si conceptia intregului proiect:</w:t>
      </w:r>
    </w:p>
    <w:p w:rsidR="00651BE6" w:rsidRPr="00651BE6" w:rsidRDefault="00651BE6" w:rsidP="00651BE6">
      <w:pPr>
        <w:shd w:val="clear" w:color="auto" w:fill="FFFFFF"/>
        <w:spacing w:after="0" w:line="360" w:lineRule="auto"/>
        <w:jc w:val="both"/>
        <w:rPr>
          <w:rFonts w:eastAsia="Times New Roman" w:cstheme="minorHAnsi"/>
          <w:b/>
          <w:sz w:val="28"/>
          <w:szCs w:val="28"/>
          <w:lang w:eastAsia="ro-RO"/>
        </w:rPr>
      </w:pPr>
      <w:r w:rsidRPr="00651BE6">
        <w:rPr>
          <w:rFonts w:eastAsia="Times New Roman" w:cstheme="minorHAnsi"/>
          <w:b/>
          <w:bCs/>
          <w:sz w:val="28"/>
          <w:szCs w:val="28"/>
          <w:lang w:eastAsia="ro-RO"/>
        </w:rPr>
        <w:t>a)</w:t>
      </w:r>
      <w:r w:rsidRPr="00651BE6">
        <w:rPr>
          <w:rFonts w:eastAsia="Times New Roman" w:cstheme="minorHAnsi"/>
          <w:sz w:val="28"/>
          <w:szCs w:val="28"/>
          <w:lang w:eastAsia="ro-RO"/>
        </w:rPr>
        <w:t> </w:t>
      </w:r>
      <w:r w:rsidRPr="00651BE6">
        <w:rPr>
          <w:rFonts w:eastAsia="Times New Roman" w:cstheme="minorHAnsi"/>
          <w:b/>
          <w:sz w:val="28"/>
          <w:szCs w:val="28"/>
          <w:lang w:eastAsia="ro-RO"/>
        </w:rPr>
        <w:t>un rezumat al proiectului</w:t>
      </w:r>
    </w:p>
    <w:p w:rsidR="00651BE6" w:rsidRPr="00651BE6" w:rsidRDefault="00651BE6" w:rsidP="00651BE6">
      <w:pPr>
        <w:tabs>
          <w:tab w:val="left" w:pos="709"/>
        </w:tabs>
        <w:ind w:left="-270" w:right="-180"/>
        <w:jc w:val="both"/>
        <w:rPr>
          <w:rFonts w:cstheme="minorHAnsi"/>
          <w:bCs/>
          <w:iCs/>
          <w:sz w:val="28"/>
          <w:szCs w:val="28"/>
        </w:rPr>
      </w:pPr>
      <w:r w:rsidRPr="000C6C71">
        <w:rPr>
          <w:rFonts w:eastAsia="Times New Roman" w:cstheme="minorHAnsi"/>
          <w:color w:val="FF0000"/>
        </w:rPr>
        <w:t xml:space="preserve">       </w:t>
      </w:r>
      <w:r w:rsidRPr="00651BE6">
        <w:rPr>
          <w:rFonts w:cstheme="minorHAnsi"/>
          <w:bCs/>
          <w:iCs/>
          <w:sz w:val="28"/>
          <w:szCs w:val="28"/>
        </w:rPr>
        <w:t xml:space="preserve">Societatea Complexul Energetic Oltenia SA extinde zona de exploatare la Cariera Husnicioara in perimetrul localitatii Dumbravita. Pentru extinderea exploatarii Societatea Complexul Energetic Oltenia SA a cumparat imobilele si terenurile din zona. Societatea Complexul Energetic Oltenia SA a solicitat si a obtinut certificate de urbanism pentru </w:t>
      </w:r>
      <w:r w:rsidRPr="00651BE6">
        <w:rPr>
          <w:rFonts w:cstheme="minorHAnsi"/>
          <w:bCs/>
          <w:iCs/>
          <w:sz w:val="28"/>
          <w:szCs w:val="28"/>
        </w:rPr>
        <w:lastRenderedPageBreak/>
        <w:t>demolarea imobilelor din zona. Societatea Complexul Energetic Oltenia SA a solicitat si a obtinut rezilierea contractelor de furnizare a energiei electrice le imobilele din zona.</w:t>
      </w:r>
    </w:p>
    <w:p w:rsidR="00651BE6" w:rsidRPr="00651BE6" w:rsidRDefault="00651BE6" w:rsidP="00651BE6">
      <w:pPr>
        <w:tabs>
          <w:tab w:val="left" w:pos="709"/>
        </w:tabs>
        <w:ind w:left="-270" w:right="-180"/>
        <w:jc w:val="both"/>
        <w:rPr>
          <w:rFonts w:cstheme="minorHAnsi"/>
          <w:bCs/>
          <w:iCs/>
          <w:sz w:val="28"/>
          <w:szCs w:val="28"/>
        </w:rPr>
      </w:pPr>
      <w:r w:rsidRPr="00651BE6">
        <w:rPr>
          <w:rFonts w:cstheme="minorHAnsi"/>
          <w:bCs/>
          <w:iCs/>
          <w:sz w:val="28"/>
          <w:szCs w:val="28"/>
        </w:rPr>
        <w:t xml:space="preserve">         Pentru a deschiderea noului front de lucru este necesara demolarea instalatiilor electrice din zona. Societatea Complexul Energetic Oltenia SA a solicitat la SC </w:t>
      </w:r>
      <w:r w:rsidRPr="00651BE6">
        <w:rPr>
          <w:rFonts w:cstheme="minorHAnsi"/>
          <w:sz w:val="28"/>
          <w:szCs w:val="28"/>
        </w:rPr>
        <w:t>Distributie Energie Oltenia SA demolarea instalatiilor electrice din zona.</w:t>
      </w:r>
    </w:p>
    <w:p w:rsidR="00651BE6" w:rsidRPr="00651BE6" w:rsidRDefault="00651BE6" w:rsidP="00651BE6">
      <w:pPr>
        <w:suppressAutoHyphens/>
        <w:ind w:left="-284"/>
        <w:jc w:val="both"/>
        <w:rPr>
          <w:rFonts w:cstheme="minorHAnsi"/>
          <w:bCs/>
          <w:iCs/>
          <w:sz w:val="28"/>
          <w:szCs w:val="28"/>
        </w:rPr>
      </w:pPr>
      <w:r w:rsidRPr="00651BE6">
        <w:rPr>
          <w:rFonts w:cstheme="minorHAnsi"/>
          <w:sz w:val="28"/>
          <w:szCs w:val="28"/>
        </w:rPr>
        <w:t xml:space="preserve">         Distributie Energie Oltenia SA, prin </w:t>
      </w:r>
      <w:r w:rsidRPr="00651BE6">
        <w:rPr>
          <w:rFonts w:cstheme="minorHAnsi"/>
          <w:sz w:val="28"/>
          <w:szCs w:val="28"/>
          <w:lang w:val="fr-FR"/>
        </w:rPr>
        <w:t xml:space="preserve">contractul subsecvent de servicii de proiectare nr. 60.1.DJ.232369.0-0/10.05.2023, </w:t>
      </w:r>
      <w:r w:rsidRPr="00651BE6">
        <w:rPr>
          <w:rFonts w:cstheme="minorHAnsi"/>
          <w:sz w:val="28"/>
          <w:szCs w:val="28"/>
        </w:rPr>
        <w:t>a solicitat intocmirea documentatiei tehnice pentru „</w:t>
      </w:r>
      <w:r w:rsidRPr="00651BE6">
        <w:rPr>
          <w:rFonts w:cstheme="minorHAnsi"/>
          <w:bCs/>
          <w:iCs/>
          <w:sz w:val="28"/>
          <w:szCs w:val="28"/>
        </w:rPr>
        <w:t>Desfiintare corp C1, C2 si C3 (retele electrice) pentru eliberare amplasament pentru Societatea Complexul Energetic Oltenia SA – Cariera Husnicioara, in instalatii MT+JT, fazele PTE+PAC, TOPO, GIS + obţinere AC în instalaţii MT+JT”.</w:t>
      </w:r>
    </w:p>
    <w:p w:rsidR="00651BE6" w:rsidRPr="00651BE6" w:rsidRDefault="00651BE6" w:rsidP="00651BE6">
      <w:pPr>
        <w:pStyle w:val="Frspaiere"/>
        <w:jc w:val="both"/>
        <w:rPr>
          <w:rFonts w:asciiTheme="minorHAnsi" w:eastAsia="Times New Roman" w:hAnsiTheme="minorHAnsi" w:cstheme="minorHAnsi"/>
          <w:color w:val="FF0000"/>
          <w:sz w:val="28"/>
          <w:szCs w:val="28"/>
        </w:rPr>
      </w:pPr>
      <w:r w:rsidRPr="00651BE6">
        <w:rPr>
          <w:rFonts w:asciiTheme="minorHAnsi" w:hAnsiTheme="minorHAnsi" w:cstheme="minorHAnsi"/>
          <w:sz w:val="28"/>
          <w:szCs w:val="28"/>
        </w:rPr>
        <w:t xml:space="preserve">Terenul pe care se vor deschide noile fronturi de lucru pentru exploatarea carbunelui a apartinut Primariei Comunei Husnicioara si proprietarilor particulari din localitatea Dumbravita. Aceste terenuri au fost cumparate de Societatea Complexul Energetic Oltenia SA-Cariera Husniciora.Terenul este situat într-o zonă rurala. </w:t>
      </w:r>
      <w:r w:rsidRPr="00651BE6">
        <w:rPr>
          <w:rFonts w:asciiTheme="minorHAnsi" w:eastAsia="Times New Roman" w:hAnsiTheme="minorHAnsi" w:cstheme="minorHAnsi"/>
          <w:color w:val="FF0000"/>
          <w:sz w:val="28"/>
          <w:szCs w:val="28"/>
        </w:rPr>
        <w:t xml:space="preserve"> </w:t>
      </w:r>
    </w:p>
    <w:p w:rsidR="00651BE6" w:rsidRPr="00651BE6" w:rsidRDefault="00651BE6" w:rsidP="00651BE6">
      <w:pPr>
        <w:pStyle w:val="Frspaiere"/>
        <w:jc w:val="both"/>
        <w:rPr>
          <w:rFonts w:asciiTheme="minorHAnsi" w:eastAsia="Times New Roman" w:hAnsiTheme="minorHAnsi" w:cstheme="minorHAnsi"/>
          <w:color w:val="FF0000"/>
          <w:sz w:val="28"/>
          <w:szCs w:val="28"/>
        </w:rPr>
      </w:pPr>
      <w:r w:rsidRPr="00651BE6">
        <w:rPr>
          <w:rFonts w:asciiTheme="minorHAnsi" w:hAnsiTheme="minorHAnsi" w:cstheme="minorHAnsi"/>
          <w:sz w:val="28"/>
          <w:szCs w:val="28"/>
        </w:rPr>
        <w:t>Se va ocupa temporar cca. 250 mp din domeniul privat al Societatatii Complexul Energetic Oltenia SA-Cariera Husniciora si definitiv 0 mp.</w:t>
      </w:r>
    </w:p>
    <w:p w:rsidR="00651BE6" w:rsidRPr="00651BE6" w:rsidRDefault="00651BE6" w:rsidP="00651BE6">
      <w:pPr>
        <w:shd w:val="clear" w:color="auto" w:fill="FFFFFF"/>
        <w:spacing w:after="0" w:line="240" w:lineRule="auto"/>
        <w:jc w:val="both"/>
        <w:rPr>
          <w:rFonts w:eastAsia="Times New Roman" w:cstheme="minorHAnsi"/>
          <w:b/>
          <w:sz w:val="28"/>
          <w:szCs w:val="28"/>
          <w:lang w:eastAsia="ro-RO"/>
        </w:rPr>
      </w:pPr>
      <w:r w:rsidRPr="00651BE6">
        <w:rPr>
          <w:rFonts w:eastAsia="Times New Roman" w:cstheme="minorHAnsi"/>
          <w:b/>
          <w:bCs/>
          <w:sz w:val="28"/>
          <w:szCs w:val="28"/>
          <w:lang w:eastAsia="ro-RO"/>
        </w:rPr>
        <w:t>b)</w:t>
      </w:r>
      <w:r w:rsidRPr="00651BE6">
        <w:rPr>
          <w:rFonts w:eastAsia="Times New Roman" w:cstheme="minorHAnsi"/>
          <w:b/>
          <w:sz w:val="28"/>
          <w:szCs w:val="28"/>
          <w:lang w:eastAsia="ro-RO"/>
        </w:rPr>
        <w:t> justificarea necesității proiectului</w:t>
      </w:r>
    </w:p>
    <w:p w:rsidR="00651BE6" w:rsidRPr="00651BE6" w:rsidRDefault="00651BE6" w:rsidP="00651BE6">
      <w:pPr>
        <w:tabs>
          <w:tab w:val="left" w:pos="142"/>
          <w:tab w:val="left" w:pos="284"/>
          <w:tab w:val="left" w:pos="709"/>
        </w:tabs>
        <w:ind w:left="-270" w:right="-180"/>
        <w:rPr>
          <w:rFonts w:cstheme="minorHAnsi"/>
          <w:sz w:val="28"/>
          <w:szCs w:val="28"/>
        </w:rPr>
      </w:pPr>
      <w:r w:rsidRPr="00651BE6">
        <w:rPr>
          <w:rFonts w:eastAsia="Times New Roman" w:cstheme="minorHAnsi"/>
          <w:b/>
          <w:sz w:val="28"/>
          <w:szCs w:val="28"/>
          <w:lang w:eastAsia="ro-RO"/>
        </w:rPr>
        <w:tab/>
      </w:r>
      <w:r w:rsidRPr="00651BE6">
        <w:rPr>
          <w:rFonts w:cstheme="minorHAnsi"/>
          <w:sz w:val="28"/>
          <w:szCs w:val="28"/>
        </w:rPr>
        <w:t>Societatea Complexul Energetic Oltenia SA-Cariera Husniciora a obtinut aprobarile necesare pentru largirea frontului de lucru privind exploatarea carbunelui in zona localitatii Dumbravita. Deoarece pe noile fronturi de lucru exista retele electrice, pentru a crea conditiile necesare executarii lucrarilor, este necesara eliberarea amplasamentului.</w:t>
      </w:r>
    </w:p>
    <w:p w:rsidR="00651BE6" w:rsidRPr="00651BE6" w:rsidRDefault="00651BE6" w:rsidP="00651BE6">
      <w:pPr>
        <w:tabs>
          <w:tab w:val="left" w:pos="142"/>
          <w:tab w:val="left" w:pos="284"/>
          <w:tab w:val="left" w:pos="709"/>
        </w:tabs>
        <w:autoSpaceDE w:val="0"/>
        <w:autoSpaceDN w:val="0"/>
        <w:adjustRightInd w:val="0"/>
        <w:ind w:left="-270" w:right="-180"/>
        <w:rPr>
          <w:rFonts w:cstheme="minorHAnsi"/>
          <w:color w:val="000000"/>
          <w:sz w:val="28"/>
          <w:szCs w:val="28"/>
        </w:rPr>
      </w:pPr>
      <w:r w:rsidRPr="00651BE6">
        <w:rPr>
          <w:rFonts w:cstheme="minorHAnsi"/>
          <w:b/>
          <w:color w:val="000000"/>
          <w:sz w:val="28"/>
          <w:szCs w:val="28"/>
        </w:rPr>
        <w:t xml:space="preserve">Oportunitatea investiţie </w:t>
      </w:r>
      <w:r w:rsidRPr="00651BE6">
        <w:rPr>
          <w:rFonts w:cstheme="minorHAnsi"/>
          <w:color w:val="000000"/>
          <w:sz w:val="28"/>
          <w:szCs w:val="28"/>
        </w:rPr>
        <w:t>este impusa de urmatoarele:</w:t>
      </w:r>
    </w:p>
    <w:p w:rsidR="00651BE6" w:rsidRPr="00651BE6" w:rsidRDefault="00651BE6" w:rsidP="00651BE6">
      <w:pPr>
        <w:tabs>
          <w:tab w:val="left" w:pos="142"/>
          <w:tab w:val="left" w:pos="284"/>
          <w:tab w:val="left" w:pos="709"/>
        </w:tabs>
        <w:ind w:left="-270" w:right="-180"/>
        <w:rPr>
          <w:rFonts w:cstheme="minorHAnsi"/>
          <w:bCs/>
          <w:sz w:val="28"/>
          <w:szCs w:val="28"/>
        </w:rPr>
      </w:pPr>
      <w:r w:rsidRPr="00651BE6">
        <w:rPr>
          <w:rFonts w:cstheme="minorHAnsi"/>
          <w:b/>
          <w:sz w:val="28"/>
          <w:szCs w:val="28"/>
        </w:rPr>
        <w:t xml:space="preserve">           </w:t>
      </w:r>
      <w:r w:rsidRPr="00651BE6">
        <w:rPr>
          <w:rFonts w:cstheme="minorHAnsi"/>
          <w:bCs/>
          <w:sz w:val="28"/>
          <w:szCs w:val="28"/>
        </w:rPr>
        <w:t xml:space="preserve">- din retaua de distributie de joasa tensiune nu mai sunt alimentati consumatori; </w:t>
      </w:r>
    </w:p>
    <w:p w:rsidR="00651BE6" w:rsidRPr="00651BE6" w:rsidRDefault="00651BE6" w:rsidP="00651BE6">
      <w:pPr>
        <w:tabs>
          <w:tab w:val="left" w:pos="142"/>
          <w:tab w:val="left" w:pos="284"/>
          <w:tab w:val="left" w:pos="709"/>
        </w:tabs>
        <w:ind w:left="-270" w:right="-180"/>
        <w:rPr>
          <w:rFonts w:cstheme="minorHAnsi"/>
          <w:bCs/>
          <w:sz w:val="28"/>
          <w:szCs w:val="28"/>
        </w:rPr>
      </w:pPr>
      <w:r w:rsidRPr="00651BE6">
        <w:rPr>
          <w:rFonts w:cstheme="minorHAnsi"/>
          <w:bCs/>
          <w:sz w:val="28"/>
          <w:szCs w:val="28"/>
        </w:rPr>
        <w:t xml:space="preserve">           - racordul mt  si postul de transformare nu mai au utilitate in zona;</w:t>
      </w:r>
    </w:p>
    <w:p w:rsidR="00651BE6" w:rsidRPr="00651BE6" w:rsidRDefault="00651BE6" w:rsidP="00651BE6">
      <w:pPr>
        <w:tabs>
          <w:tab w:val="left" w:pos="0"/>
          <w:tab w:val="left" w:pos="360"/>
          <w:tab w:val="left" w:pos="10052"/>
        </w:tabs>
        <w:ind w:right="-28"/>
        <w:jc w:val="both"/>
        <w:rPr>
          <w:rFonts w:cstheme="minorHAnsi"/>
          <w:b/>
          <w:color w:val="000000"/>
          <w:sz w:val="28"/>
          <w:szCs w:val="28"/>
        </w:rPr>
      </w:pPr>
      <w:r w:rsidRPr="00651BE6">
        <w:rPr>
          <w:rFonts w:cstheme="minorHAnsi"/>
          <w:kern w:val="28"/>
          <w:sz w:val="28"/>
          <w:szCs w:val="28"/>
          <w:lang w:eastAsia="x-none"/>
        </w:rPr>
        <w:t xml:space="preserve">      - este necesara elibrarea terenului.</w:t>
      </w:r>
    </w:p>
    <w:p w:rsidR="00651BE6" w:rsidRPr="00651BE6" w:rsidRDefault="00651BE6" w:rsidP="00651BE6">
      <w:pPr>
        <w:shd w:val="clear" w:color="auto" w:fill="FFFFFF"/>
        <w:spacing w:after="0" w:line="240" w:lineRule="auto"/>
        <w:jc w:val="both"/>
        <w:rPr>
          <w:rFonts w:eastAsia="Times New Roman" w:cstheme="minorHAnsi"/>
          <w:sz w:val="28"/>
          <w:szCs w:val="28"/>
          <w:lang w:eastAsia="ro-RO"/>
        </w:rPr>
      </w:pPr>
      <w:r w:rsidRPr="00651BE6">
        <w:rPr>
          <w:rFonts w:eastAsia="Times New Roman" w:cstheme="minorHAnsi"/>
          <w:b/>
          <w:bCs/>
          <w:sz w:val="28"/>
          <w:szCs w:val="28"/>
          <w:lang w:eastAsia="ro-RO"/>
        </w:rPr>
        <w:t>c)</w:t>
      </w:r>
      <w:r w:rsidRPr="00651BE6">
        <w:rPr>
          <w:rFonts w:eastAsia="Times New Roman" w:cstheme="minorHAnsi"/>
          <w:sz w:val="28"/>
          <w:szCs w:val="28"/>
          <w:lang w:eastAsia="ro-RO"/>
        </w:rPr>
        <w:t> </w:t>
      </w:r>
      <w:r w:rsidRPr="00651BE6">
        <w:rPr>
          <w:rFonts w:eastAsia="Times New Roman" w:cstheme="minorHAnsi"/>
          <w:b/>
          <w:sz w:val="28"/>
          <w:szCs w:val="28"/>
          <w:lang w:eastAsia="ro-RO"/>
        </w:rPr>
        <w:t>valoarea investiției</w:t>
      </w:r>
      <w:r w:rsidRPr="00651BE6">
        <w:rPr>
          <w:rFonts w:eastAsia="Times New Roman" w:cstheme="minorHAnsi"/>
          <w:sz w:val="28"/>
          <w:szCs w:val="28"/>
          <w:lang w:eastAsia="ro-RO"/>
        </w:rPr>
        <w:t xml:space="preserve">: </w:t>
      </w:r>
    </w:p>
    <w:p w:rsidR="00651BE6" w:rsidRPr="00651BE6" w:rsidRDefault="00651BE6" w:rsidP="00651BE6">
      <w:pPr>
        <w:shd w:val="clear" w:color="auto" w:fill="FFFFFF"/>
        <w:spacing w:after="0" w:line="240" w:lineRule="auto"/>
        <w:jc w:val="both"/>
        <w:rPr>
          <w:rFonts w:eastAsia="Times New Roman" w:cstheme="minorHAnsi"/>
          <w:sz w:val="28"/>
          <w:szCs w:val="28"/>
          <w:lang w:eastAsia="ro-RO"/>
        </w:rPr>
      </w:pPr>
      <w:r w:rsidRPr="00651BE6">
        <w:rPr>
          <w:rFonts w:eastAsia="Times New Roman" w:cstheme="minorHAnsi"/>
          <w:sz w:val="28"/>
          <w:szCs w:val="28"/>
          <w:lang w:eastAsia="ro-RO"/>
        </w:rPr>
        <w:t xml:space="preserve">      </w:t>
      </w:r>
      <w:r w:rsidRPr="00651BE6">
        <w:rPr>
          <w:rFonts w:eastAsia="Times New Roman" w:cstheme="minorHAnsi"/>
          <w:color w:val="FF0000"/>
          <w:sz w:val="28"/>
          <w:szCs w:val="28"/>
          <w:lang w:eastAsia="ro-RO"/>
        </w:rPr>
        <w:t>68782 Lei</w:t>
      </w:r>
    </w:p>
    <w:p w:rsidR="00651BE6" w:rsidRPr="00651BE6" w:rsidRDefault="00651BE6" w:rsidP="00651BE6">
      <w:pPr>
        <w:shd w:val="clear" w:color="auto" w:fill="FFFFFF"/>
        <w:spacing w:after="0" w:line="240" w:lineRule="auto"/>
        <w:jc w:val="both"/>
        <w:rPr>
          <w:rFonts w:eastAsia="Times New Roman" w:cstheme="minorHAnsi"/>
          <w:color w:val="FF0000"/>
          <w:sz w:val="28"/>
          <w:szCs w:val="28"/>
          <w:lang w:eastAsia="ro-RO"/>
        </w:rPr>
      </w:pPr>
      <w:r w:rsidRPr="00651BE6">
        <w:rPr>
          <w:rFonts w:eastAsia="Times New Roman" w:cstheme="minorHAnsi"/>
          <w:b/>
          <w:bCs/>
          <w:sz w:val="28"/>
          <w:szCs w:val="28"/>
          <w:lang w:eastAsia="ro-RO"/>
        </w:rPr>
        <w:t>d)</w:t>
      </w:r>
      <w:r w:rsidRPr="00651BE6">
        <w:rPr>
          <w:rFonts w:eastAsia="Times New Roman" w:cstheme="minorHAnsi"/>
          <w:sz w:val="28"/>
          <w:szCs w:val="28"/>
          <w:lang w:eastAsia="ro-RO"/>
        </w:rPr>
        <w:t> </w:t>
      </w:r>
      <w:r w:rsidRPr="00651BE6">
        <w:rPr>
          <w:rFonts w:eastAsia="Times New Roman" w:cstheme="minorHAnsi"/>
          <w:b/>
          <w:sz w:val="28"/>
          <w:szCs w:val="28"/>
          <w:lang w:eastAsia="ro-RO"/>
        </w:rPr>
        <w:t>perioada de implementare propusă</w:t>
      </w:r>
      <w:r w:rsidRPr="00651BE6">
        <w:rPr>
          <w:rFonts w:eastAsia="Times New Roman" w:cstheme="minorHAnsi"/>
          <w:sz w:val="28"/>
          <w:szCs w:val="28"/>
          <w:lang w:eastAsia="ro-RO"/>
        </w:rPr>
        <w:t xml:space="preserve">: </w:t>
      </w:r>
      <w:r w:rsidRPr="00651BE6">
        <w:rPr>
          <w:rFonts w:eastAsia="Times New Roman" w:cstheme="minorHAnsi"/>
          <w:color w:val="FF0000"/>
          <w:sz w:val="28"/>
          <w:szCs w:val="28"/>
          <w:lang w:eastAsia="ro-RO"/>
        </w:rPr>
        <w:t xml:space="preserve">2023 – 2024. </w:t>
      </w:r>
    </w:p>
    <w:p w:rsidR="00651BE6" w:rsidRPr="00651BE6" w:rsidRDefault="00651BE6" w:rsidP="00651BE6">
      <w:pPr>
        <w:shd w:val="clear" w:color="auto" w:fill="FFFFFF"/>
        <w:spacing w:after="0" w:line="240" w:lineRule="auto"/>
        <w:jc w:val="both"/>
        <w:rPr>
          <w:rFonts w:eastAsia="Times New Roman" w:cstheme="minorHAnsi"/>
          <w:b/>
          <w:sz w:val="28"/>
          <w:szCs w:val="28"/>
          <w:lang w:eastAsia="ro-RO"/>
        </w:rPr>
      </w:pPr>
      <w:r w:rsidRPr="00651BE6">
        <w:rPr>
          <w:rFonts w:eastAsia="Times New Roman" w:cstheme="minorHAnsi"/>
          <w:b/>
          <w:bCs/>
          <w:sz w:val="28"/>
          <w:szCs w:val="28"/>
          <w:lang w:eastAsia="ro-RO"/>
        </w:rPr>
        <w:t>e)</w:t>
      </w:r>
      <w:r w:rsidRPr="00651BE6">
        <w:rPr>
          <w:rFonts w:eastAsia="Times New Roman" w:cstheme="minorHAnsi"/>
          <w:sz w:val="28"/>
          <w:szCs w:val="28"/>
          <w:lang w:eastAsia="ro-RO"/>
        </w:rPr>
        <w:t> </w:t>
      </w:r>
      <w:r w:rsidRPr="00651BE6">
        <w:rPr>
          <w:rFonts w:eastAsia="Times New Roman" w:cstheme="minorHAnsi"/>
          <w:b/>
          <w:sz w:val="28"/>
          <w:szCs w:val="28"/>
          <w:lang w:eastAsia="ro-RO"/>
        </w:rPr>
        <w:t>planșe reprezentând limitele amplasamentului proiectului, inclusiv orice suprafață de teren solicitată pentru a fi folosită temporar (planuri de situație și amplasamente):</w:t>
      </w:r>
    </w:p>
    <w:p w:rsidR="00651BE6" w:rsidRPr="00651BE6" w:rsidRDefault="00651BE6" w:rsidP="00651BE6">
      <w:pPr>
        <w:shd w:val="clear" w:color="auto" w:fill="FFFFFF"/>
        <w:spacing w:after="0" w:line="240" w:lineRule="auto"/>
        <w:jc w:val="both"/>
        <w:rPr>
          <w:rFonts w:eastAsia="Times New Roman" w:cstheme="minorHAnsi"/>
          <w:b/>
          <w:sz w:val="28"/>
          <w:szCs w:val="28"/>
          <w:lang w:eastAsia="ro-RO"/>
        </w:rPr>
      </w:pPr>
      <w:r w:rsidRPr="00651BE6">
        <w:rPr>
          <w:rFonts w:eastAsia="Times New Roman" w:cstheme="minorHAnsi"/>
          <w:b/>
          <w:bCs/>
          <w:sz w:val="28"/>
          <w:szCs w:val="28"/>
          <w:lang w:eastAsia="ro-RO"/>
        </w:rPr>
        <w:t>f)</w:t>
      </w:r>
      <w:r w:rsidRPr="00651BE6">
        <w:rPr>
          <w:rFonts w:eastAsia="Times New Roman" w:cstheme="minorHAnsi"/>
          <w:sz w:val="28"/>
          <w:szCs w:val="28"/>
          <w:lang w:eastAsia="ro-RO"/>
        </w:rPr>
        <w:t> </w:t>
      </w:r>
      <w:r w:rsidRPr="00651BE6">
        <w:rPr>
          <w:rFonts w:eastAsia="Times New Roman" w:cstheme="minorHAnsi"/>
          <w:b/>
          <w:sz w:val="28"/>
          <w:szCs w:val="28"/>
          <w:lang w:eastAsia="ro-RO"/>
        </w:rPr>
        <w:t>o descriere a caracteristicilor fizice ale întregului proiect, formele fizice ale proiectului (planuri, clădiri, alte structuri, materiale de construcție și altele):</w:t>
      </w:r>
    </w:p>
    <w:p w:rsidR="00651BE6" w:rsidRPr="00651BE6" w:rsidRDefault="00651BE6" w:rsidP="00651BE6">
      <w:pPr>
        <w:shd w:val="clear" w:color="auto" w:fill="FFFFFF"/>
        <w:spacing w:after="0" w:line="240" w:lineRule="auto"/>
        <w:jc w:val="both"/>
        <w:rPr>
          <w:rFonts w:cstheme="minorHAnsi"/>
          <w:sz w:val="28"/>
          <w:szCs w:val="28"/>
          <w:lang w:val="fr-FR"/>
        </w:rPr>
      </w:pPr>
      <w:r>
        <w:rPr>
          <w:rFonts w:cstheme="minorHAnsi"/>
          <w:sz w:val="28"/>
          <w:szCs w:val="28"/>
          <w:lang w:val="fr-FR"/>
        </w:rPr>
        <w:t xml:space="preserve">   </w:t>
      </w:r>
      <w:r w:rsidRPr="00651BE6">
        <w:rPr>
          <w:rFonts w:cstheme="minorHAnsi"/>
          <w:sz w:val="28"/>
          <w:szCs w:val="28"/>
          <w:lang w:val="fr-FR"/>
        </w:rPr>
        <w:t xml:space="preserve">Reteaua electrica nu este conectata la reteaua electrica. Prin proiect se prevede colectarea materialelor de constructii rezultate prin demontare </w:t>
      </w:r>
      <w:proofErr w:type="gramStart"/>
      <w:r w:rsidRPr="00651BE6">
        <w:rPr>
          <w:rFonts w:cstheme="minorHAnsi"/>
          <w:sz w:val="28"/>
          <w:szCs w:val="28"/>
          <w:lang w:val="fr-FR"/>
        </w:rPr>
        <w:t>( stalpi</w:t>
      </w:r>
      <w:proofErr w:type="gramEnd"/>
      <w:r w:rsidRPr="00651BE6">
        <w:rPr>
          <w:rFonts w:cstheme="minorHAnsi"/>
          <w:sz w:val="28"/>
          <w:szCs w:val="28"/>
          <w:lang w:val="fr-FR"/>
        </w:rPr>
        <w:t xml:space="preserve"> beton, cabluri electrice etc). Materialelele sunt preluae de firma de colectare si valorifcare deseuri. </w:t>
      </w:r>
    </w:p>
    <w:p w:rsidR="00C45068" w:rsidRDefault="00651BE6" w:rsidP="00651BE6">
      <w:pPr>
        <w:shd w:val="clear" w:color="auto" w:fill="FFFFFF"/>
        <w:spacing w:after="0" w:line="240" w:lineRule="auto"/>
        <w:jc w:val="both"/>
        <w:rPr>
          <w:rFonts w:cstheme="minorHAnsi"/>
          <w:sz w:val="28"/>
          <w:szCs w:val="28"/>
          <w:lang w:val="fr-FR"/>
        </w:rPr>
      </w:pPr>
      <w:r w:rsidRPr="00651BE6">
        <w:rPr>
          <w:rFonts w:cstheme="minorHAnsi"/>
          <w:sz w:val="28"/>
          <w:szCs w:val="28"/>
          <w:lang w:val="fr-FR"/>
        </w:rPr>
        <w:lastRenderedPageBreak/>
        <w:t>Pentru demolare se utilizeaza utilaje si echipamente specifice.</w:t>
      </w:r>
    </w:p>
    <w:p w:rsidR="005814C1" w:rsidRPr="005814C1" w:rsidRDefault="005814C1" w:rsidP="005814C1">
      <w:pPr>
        <w:shd w:val="clear" w:color="auto" w:fill="FFFFFF"/>
        <w:spacing w:after="0" w:line="240" w:lineRule="auto"/>
        <w:jc w:val="both"/>
        <w:rPr>
          <w:rFonts w:eastAsia="Times New Roman" w:cstheme="minorHAnsi"/>
          <w:b/>
          <w:sz w:val="28"/>
          <w:szCs w:val="28"/>
          <w:lang w:eastAsia="ro-RO"/>
        </w:rPr>
      </w:pPr>
      <w:r w:rsidRPr="005814C1">
        <w:rPr>
          <w:rFonts w:eastAsia="Times New Roman" w:cstheme="minorHAnsi"/>
          <w:b/>
          <w:sz w:val="28"/>
          <w:szCs w:val="28"/>
          <w:lang w:eastAsia="ro-RO"/>
        </w:rPr>
        <w:t>Elementele specifice caracteristice proiectului propus:</w:t>
      </w:r>
    </w:p>
    <w:p w:rsidR="005814C1" w:rsidRPr="005814C1" w:rsidRDefault="005814C1" w:rsidP="005814C1">
      <w:pPr>
        <w:shd w:val="clear" w:color="auto" w:fill="FFFFFF"/>
        <w:spacing w:line="240" w:lineRule="auto"/>
        <w:jc w:val="both"/>
        <w:rPr>
          <w:rFonts w:eastAsia="Arial" w:cstheme="minorHAnsi"/>
          <w:sz w:val="28"/>
          <w:szCs w:val="28"/>
        </w:rPr>
      </w:pPr>
      <w:r w:rsidRPr="005814C1">
        <w:rPr>
          <w:rFonts w:eastAsia="Times New Roman" w:cstheme="minorHAnsi"/>
          <w:b/>
          <w:bCs/>
          <w:i/>
          <w:sz w:val="28"/>
          <w:szCs w:val="28"/>
          <w:lang w:eastAsia="ro-RO"/>
        </w:rPr>
        <w:t>-</w:t>
      </w:r>
      <w:r w:rsidRPr="005814C1">
        <w:rPr>
          <w:rFonts w:eastAsia="Times New Roman" w:cstheme="minorHAnsi"/>
          <w:b/>
          <w:i/>
          <w:sz w:val="28"/>
          <w:szCs w:val="28"/>
          <w:lang w:eastAsia="ro-RO"/>
        </w:rPr>
        <w:t> profilul și capacitățile de producție:</w:t>
      </w:r>
      <w:r w:rsidRPr="005814C1">
        <w:rPr>
          <w:rFonts w:eastAsia="Arial" w:cstheme="minorHAnsi"/>
          <w:sz w:val="28"/>
          <w:szCs w:val="28"/>
        </w:rPr>
        <w:t xml:space="preserve"> </w:t>
      </w:r>
    </w:p>
    <w:p w:rsidR="005814C1" w:rsidRPr="005814C1" w:rsidRDefault="005814C1" w:rsidP="005814C1">
      <w:pPr>
        <w:pStyle w:val="Frspaiere"/>
        <w:jc w:val="both"/>
        <w:rPr>
          <w:rFonts w:asciiTheme="minorHAnsi" w:hAnsiTheme="minorHAnsi" w:cstheme="minorHAnsi"/>
          <w:b/>
          <w:bCs/>
          <w:sz w:val="28"/>
          <w:szCs w:val="28"/>
        </w:rPr>
      </w:pPr>
      <w:r w:rsidRPr="005814C1">
        <w:rPr>
          <w:rFonts w:asciiTheme="minorHAnsi" w:hAnsiTheme="minorHAnsi" w:cstheme="minorHAnsi"/>
          <w:b/>
          <w:bCs/>
          <w:sz w:val="28"/>
          <w:szCs w:val="28"/>
        </w:rPr>
        <w:t>Situatia energetica din zona (vezi plansele A0, A1 si A3)</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In localitatea Dumbravita, in zona unde se va deschide primul front de lucru, pe marginea drumului  comunal 17 A (DC 17 A) exista LEA JT Dumbravita 1 si bransamentele aferente. In aceeasi localitate unde se va deschide al doilea front de lucru, pe marginea drumului  comunal 17 A ( DC 17 A ) exista: racordul 20 kV Dumbravita 1, PTA 20/0,4 kV Dumbravita 1, LEA JT Dumbravita 1 si bransamentele aferente.</w:t>
      </w:r>
    </w:p>
    <w:p w:rsidR="005814C1" w:rsidRPr="005814C1" w:rsidRDefault="005814C1" w:rsidP="005814C1">
      <w:pPr>
        <w:pStyle w:val="Frspaiere"/>
        <w:rPr>
          <w:rFonts w:asciiTheme="minorHAnsi" w:hAnsiTheme="minorHAnsi" w:cstheme="minorHAnsi"/>
          <w:sz w:val="28"/>
          <w:szCs w:val="28"/>
        </w:rPr>
      </w:pPr>
      <w:r w:rsidRPr="005814C1">
        <w:rPr>
          <w:rFonts w:asciiTheme="minorHAnsi" w:hAnsiTheme="minorHAnsi" w:cstheme="minorHAnsi"/>
          <w:sz w:val="28"/>
          <w:szCs w:val="28"/>
        </w:rPr>
        <w:t>Situatia mijloacelor fixe.</w:t>
      </w:r>
    </w:p>
    <w:p w:rsidR="005814C1" w:rsidRPr="005814C1" w:rsidRDefault="005814C1" w:rsidP="005814C1">
      <w:pPr>
        <w:pStyle w:val="Frspaiere"/>
        <w:rPr>
          <w:rFonts w:asciiTheme="minorHAnsi" w:hAnsiTheme="minorHAnsi" w:cstheme="minorHAnsi"/>
          <w:sz w:val="28"/>
          <w:szCs w:val="28"/>
        </w:rPr>
      </w:pPr>
      <w:r w:rsidRPr="005814C1">
        <w:rPr>
          <w:rFonts w:asciiTheme="minorHAnsi" w:hAnsiTheme="minorHAnsi" w:cstheme="minorHAnsi"/>
          <w:b/>
          <w:sz w:val="28"/>
          <w:szCs w:val="28"/>
        </w:rPr>
        <w:t>Solutia proiectanta (vezi plansele A0, A1, A2)</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Societatatea Complexul Energetic Oltenia SA-Cariera Husniciora a obtinut concesiunea activitatii miniere prin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HG nr. 1298 din 24.10.2007 pentru perimetrul Husniciora Vest. Licenta de exploatare a fost comunicata la EMC Motru prin adresa 10421/11.11.2019.In planurile de la „Documentatie Licenta Pentru Exploatare” se vede ca Perimetrul Husniciora Vest cuprinde in intregime fosta localitate Dumbravita si zona racordului 20 kV Dumbravita 1.</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Avand in vedere aceste aspecte s-a analizat eliberarea  amplasamentului prin demolarea LEA JT Dumbravita 1, PTA 199 Dumbravita 1 si a racordului 20 kV Dumbravita 1.</w:t>
      </w:r>
    </w:p>
    <w:p w:rsidR="005814C1" w:rsidRPr="005814C1" w:rsidRDefault="005814C1" w:rsidP="005814C1">
      <w:pPr>
        <w:pStyle w:val="Frspaiere"/>
        <w:jc w:val="both"/>
        <w:rPr>
          <w:rFonts w:asciiTheme="minorHAnsi" w:hAnsiTheme="minorHAnsi" w:cstheme="minorHAnsi"/>
          <w:b/>
          <w:bCs/>
          <w:sz w:val="28"/>
          <w:szCs w:val="28"/>
        </w:rPr>
      </w:pPr>
      <w:r w:rsidRPr="005814C1">
        <w:rPr>
          <w:rFonts w:asciiTheme="minorHAnsi" w:hAnsiTheme="minorHAnsi" w:cstheme="minorHAnsi"/>
          <w:sz w:val="28"/>
          <w:szCs w:val="28"/>
        </w:rPr>
        <w:t xml:space="preserve">    S</w:t>
      </w:r>
      <w:r w:rsidRPr="005814C1">
        <w:rPr>
          <w:rFonts w:asciiTheme="minorHAnsi" w:hAnsiTheme="minorHAnsi" w:cstheme="minorHAnsi"/>
          <w:noProof/>
          <w:sz w:val="28"/>
          <w:szCs w:val="28"/>
        </w:rPr>
        <w:t>unt necesare urmatoarele lucrari:</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w:t>
      </w:r>
      <w:r w:rsidRPr="005814C1">
        <w:rPr>
          <w:rFonts w:asciiTheme="minorHAnsi" w:hAnsiTheme="minorHAnsi" w:cstheme="minorHAnsi"/>
          <w:b/>
          <w:bCs/>
          <w:sz w:val="28"/>
          <w:szCs w:val="28"/>
        </w:rPr>
        <w:t xml:space="preserve"> </w:t>
      </w:r>
      <w:r w:rsidRPr="005814C1">
        <w:rPr>
          <w:rFonts w:asciiTheme="minorHAnsi" w:hAnsiTheme="minorHAnsi" w:cstheme="minorHAnsi"/>
          <w:sz w:val="28"/>
          <w:szCs w:val="28"/>
        </w:rPr>
        <w:t xml:space="preserve">demontarea PTA Dumbravita 1. Trafo a fost ridicat inainte de efctuarea releveului de la fata locului. BMPIP – ul era dezechipat.Se dezechipeaza stalpul postului de transformare si se demonteaza stalpul tip SE 8;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demontarea racordului 20 kV Dumbravita 1. Se va demonta conductorul de tip OL-AL 3 x 35 mmp in lungime de 780 m.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demontarea stalpilor apartinand racordului 20 kV Dumbravita 1. Se demonteaza 5 stalpi SE 8, 3 SC 15014 si 6 stalpi SE 6.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demontarea LEA JT Dumbravita 1 de pe marginea DC 17 A si a bransamentelor aferente. Conductorul de retea care se va demola este de tip TYIR 50 OLAL + 3 x 50 AL + 1 x 16 AL mmp si are lungimea de cca 360 m. Bransamentele care se vor demola sunt de tip TYIR 2 x 16 mmp din aluminiu in lungime de cca 90 m.</w:t>
      </w:r>
    </w:p>
    <w:p w:rsidR="005814C1" w:rsidRPr="005814C1" w:rsidRDefault="005814C1" w:rsidP="005814C1">
      <w:pPr>
        <w:pStyle w:val="Frspaiere"/>
        <w:jc w:val="both"/>
        <w:rPr>
          <w:rFonts w:asciiTheme="minorHAnsi" w:hAnsiTheme="minorHAnsi" w:cstheme="minorHAnsi"/>
          <w:noProof/>
          <w:sz w:val="28"/>
          <w:szCs w:val="28"/>
        </w:rPr>
      </w:pPr>
      <w:r w:rsidRPr="005814C1">
        <w:rPr>
          <w:rFonts w:asciiTheme="minorHAnsi" w:hAnsiTheme="minorHAnsi" w:cstheme="minorHAnsi"/>
          <w:sz w:val="28"/>
          <w:szCs w:val="28"/>
        </w:rPr>
        <w:t>●  demontarea stalpilor apartinand LEA JT Dumbravita 1 si a stalpilor de bransament de pe marginea DC 17 A. Se vor demola 8 stalpi de beton tip SE 10 si 5 tip SE 4 din LEA JT si 3 stalpi intermediari de bransament tip SE 4.</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w:t>
      </w:r>
      <w:r w:rsidRPr="005814C1">
        <w:rPr>
          <w:rFonts w:asciiTheme="minorHAnsi" w:hAnsiTheme="minorHAnsi" w:cstheme="minorHAnsi"/>
          <w:b/>
          <w:bCs/>
          <w:sz w:val="28"/>
          <w:szCs w:val="28"/>
        </w:rPr>
        <w:t xml:space="preserve">  </w:t>
      </w:r>
      <w:r w:rsidRPr="005814C1">
        <w:rPr>
          <w:rFonts w:asciiTheme="minorHAnsi" w:hAnsiTheme="minorHAnsi" w:cstheme="minorHAnsi"/>
          <w:sz w:val="28"/>
          <w:szCs w:val="28"/>
        </w:rPr>
        <w:t>dupa terminarea lucrarilor terenul va fi adus la starea initiala.</w:t>
      </w:r>
    </w:p>
    <w:p w:rsidR="005814C1" w:rsidRPr="005814C1" w:rsidRDefault="005814C1" w:rsidP="005814C1">
      <w:pPr>
        <w:shd w:val="clear" w:color="auto" w:fill="FFFFFF"/>
        <w:spacing w:after="0" w:line="240" w:lineRule="auto"/>
        <w:jc w:val="both"/>
        <w:rPr>
          <w:rFonts w:cstheme="minorHAnsi"/>
          <w:sz w:val="28"/>
          <w:szCs w:val="28"/>
          <w:lang w:val="fr-FR"/>
        </w:rPr>
      </w:pPr>
      <w:r w:rsidRPr="005814C1">
        <w:rPr>
          <w:rFonts w:cstheme="minorHAnsi"/>
          <w:sz w:val="28"/>
          <w:szCs w:val="28"/>
          <w:lang w:val="fr-FR"/>
        </w:rPr>
        <w:t xml:space="preserve">Prin proiect se prevede colectarea materialelor de constructii rezultate prin demontare </w:t>
      </w:r>
      <w:proofErr w:type="gramStart"/>
      <w:r w:rsidRPr="005814C1">
        <w:rPr>
          <w:rFonts w:cstheme="minorHAnsi"/>
          <w:sz w:val="28"/>
          <w:szCs w:val="28"/>
          <w:lang w:val="fr-FR"/>
        </w:rPr>
        <w:t>( stalpi</w:t>
      </w:r>
      <w:proofErr w:type="gramEnd"/>
      <w:r w:rsidRPr="005814C1">
        <w:rPr>
          <w:rFonts w:cstheme="minorHAnsi"/>
          <w:sz w:val="28"/>
          <w:szCs w:val="28"/>
          <w:lang w:val="fr-FR"/>
        </w:rPr>
        <w:t xml:space="preserve"> beton, cabluri electrice etc). Materialelele sunt preluae de firma de colectare si valorifcare deseuri. Anexam contractul. </w:t>
      </w:r>
    </w:p>
    <w:p w:rsidR="005814C1" w:rsidRPr="005814C1" w:rsidRDefault="005814C1" w:rsidP="005814C1">
      <w:pPr>
        <w:shd w:val="clear" w:color="auto" w:fill="FFFFFF"/>
        <w:spacing w:line="240" w:lineRule="auto"/>
        <w:jc w:val="both"/>
        <w:rPr>
          <w:rFonts w:eastAsia="Times New Roman" w:cstheme="minorHAnsi"/>
          <w:b/>
          <w:i/>
          <w:sz w:val="28"/>
          <w:szCs w:val="28"/>
          <w:lang w:eastAsia="ro-RO"/>
        </w:rPr>
      </w:pPr>
      <w:r w:rsidRPr="005814C1">
        <w:rPr>
          <w:rFonts w:eastAsia="Times New Roman" w:cstheme="minorHAnsi"/>
          <w:b/>
          <w:bCs/>
          <w:i/>
          <w:sz w:val="28"/>
          <w:szCs w:val="28"/>
          <w:lang w:eastAsia="ro-RO"/>
        </w:rPr>
        <w:lastRenderedPageBreak/>
        <w:t>-</w:t>
      </w:r>
      <w:r w:rsidRPr="005814C1">
        <w:rPr>
          <w:rFonts w:eastAsia="Times New Roman" w:cstheme="minorHAnsi"/>
          <w:b/>
          <w:i/>
          <w:sz w:val="28"/>
          <w:szCs w:val="28"/>
          <w:lang w:eastAsia="ro-RO"/>
        </w:rPr>
        <w:t> descrierea instalației și a fluxurilor tehnologice existente pe amplasament (după caz):</w:t>
      </w:r>
      <w:r w:rsidRPr="005814C1">
        <w:rPr>
          <w:rFonts w:eastAsia="Arial" w:cstheme="minorHAnsi"/>
          <w:sz w:val="28"/>
          <w:szCs w:val="28"/>
        </w:rPr>
        <w:t>In prezent reteaua electrica este nefunctionala, este deconectata de la reteaua electrica.</w:t>
      </w:r>
    </w:p>
    <w:p w:rsidR="005814C1" w:rsidRPr="005814C1" w:rsidRDefault="005814C1" w:rsidP="005814C1">
      <w:pPr>
        <w:shd w:val="clear" w:color="auto" w:fill="FFFFFF"/>
        <w:spacing w:after="0" w:line="240" w:lineRule="auto"/>
        <w:jc w:val="both"/>
        <w:rPr>
          <w:rFonts w:eastAsia="Times New Roman" w:cstheme="minorHAnsi"/>
          <w:b/>
          <w:i/>
          <w:sz w:val="28"/>
          <w:szCs w:val="28"/>
          <w:lang w:eastAsia="ro-RO"/>
        </w:rPr>
      </w:pPr>
      <w:r w:rsidRPr="005814C1">
        <w:rPr>
          <w:rFonts w:eastAsia="Times New Roman" w:cstheme="minorHAnsi"/>
          <w:b/>
          <w:bCs/>
          <w:i/>
          <w:color w:val="FF0000"/>
          <w:sz w:val="28"/>
          <w:szCs w:val="28"/>
          <w:lang w:eastAsia="ro-RO"/>
        </w:rPr>
        <w:t>-</w:t>
      </w:r>
      <w:r w:rsidRPr="005814C1">
        <w:rPr>
          <w:rFonts w:eastAsia="Times New Roman" w:cstheme="minorHAnsi"/>
          <w:b/>
          <w:i/>
          <w:color w:val="FF0000"/>
          <w:sz w:val="28"/>
          <w:szCs w:val="28"/>
          <w:lang w:eastAsia="ro-RO"/>
        </w:rPr>
        <w:t> </w:t>
      </w:r>
      <w:r w:rsidRPr="005814C1">
        <w:rPr>
          <w:rFonts w:eastAsia="Times New Roman" w:cstheme="minorHAnsi"/>
          <w:b/>
          <w:i/>
          <w:sz w:val="28"/>
          <w:szCs w:val="28"/>
          <w:lang w:eastAsia="ro-RO"/>
        </w:rPr>
        <w:t>descrierea proceselor de producție ale proiectului propus, în funcție de specificul investiției, produse și subproduse obținute, mărimea, capacitatea:</w:t>
      </w:r>
    </w:p>
    <w:p w:rsidR="005814C1" w:rsidRPr="005814C1" w:rsidRDefault="005814C1" w:rsidP="005814C1">
      <w:pPr>
        <w:pStyle w:val="Frspaiere"/>
        <w:jc w:val="both"/>
        <w:rPr>
          <w:rFonts w:asciiTheme="minorHAnsi" w:hAnsiTheme="minorHAnsi" w:cstheme="minorHAnsi"/>
          <w:b/>
          <w:bCs/>
          <w:sz w:val="28"/>
          <w:szCs w:val="28"/>
        </w:rPr>
      </w:pPr>
      <w:r w:rsidRPr="005814C1">
        <w:rPr>
          <w:rFonts w:asciiTheme="minorHAnsi" w:hAnsiTheme="minorHAnsi" w:cstheme="minorHAnsi"/>
          <w:sz w:val="28"/>
          <w:szCs w:val="28"/>
        </w:rPr>
        <w:t>S</w:t>
      </w:r>
      <w:r w:rsidRPr="005814C1">
        <w:rPr>
          <w:rFonts w:asciiTheme="minorHAnsi" w:hAnsiTheme="minorHAnsi" w:cstheme="minorHAnsi"/>
          <w:noProof/>
          <w:sz w:val="28"/>
          <w:szCs w:val="28"/>
        </w:rPr>
        <w:t>unt necesare urmatoarele lucrari:</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w:t>
      </w:r>
      <w:r w:rsidRPr="005814C1">
        <w:rPr>
          <w:rFonts w:asciiTheme="minorHAnsi" w:hAnsiTheme="minorHAnsi" w:cstheme="minorHAnsi"/>
          <w:b/>
          <w:bCs/>
          <w:sz w:val="28"/>
          <w:szCs w:val="28"/>
        </w:rPr>
        <w:t xml:space="preserve"> </w:t>
      </w:r>
      <w:r w:rsidRPr="005814C1">
        <w:rPr>
          <w:rFonts w:asciiTheme="minorHAnsi" w:hAnsiTheme="minorHAnsi" w:cstheme="minorHAnsi"/>
          <w:sz w:val="28"/>
          <w:szCs w:val="28"/>
        </w:rPr>
        <w:t xml:space="preserve">demontarea PTA Dumbravita 1. Trafo a fost ridicat inainte de efctuarea releveului de la fata locului. BMPIP – ul era dezechipat.Se dezechipeaza stalpul postului de transformare si se demonteaza stalpul tip SE 8;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demontarea racordului 20 kV Dumbravita 1. Se va demonta conductorul de tip OL-AL 3 x 35 mmp in lungime de 780 m.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demontarea stalpilor apartinand racordului 20 kV Dumbravita 1. Se demonteaza 5 stalpi SE 8, 3 SC 15014 si 6 stalpi SE 6.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demontarea LEA JT Dumbravita 1 de pe marginea DC 17 A si a bransamentelor aferente. Conductorul de retea care se va demola este de tip TYIR 50 OLAL + 3 x 50 AL + 1 x 16 AL mmp si are lungimea de cca 360 m. Bransamentele care se vor demola sunt de tip TYIR 2 x 16 mmp din aluminiu in lungime de cca 90 m.</w:t>
      </w:r>
    </w:p>
    <w:p w:rsidR="005814C1" w:rsidRPr="005814C1" w:rsidRDefault="005814C1" w:rsidP="005814C1">
      <w:pPr>
        <w:pStyle w:val="Frspaiere"/>
        <w:jc w:val="both"/>
        <w:rPr>
          <w:rFonts w:asciiTheme="minorHAnsi" w:hAnsiTheme="minorHAnsi" w:cstheme="minorHAnsi"/>
          <w:noProof/>
          <w:sz w:val="28"/>
          <w:szCs w:val="28"/>
        </w:rPr>
      </w:pPr>
      <w:r w:rsidRPr="005814C1">
        <w:rPr>
          <w:rFonts w:asciiTheme="minorHAnsi" w:hAnsiTheme="minorHAnsi" w:cstheme="minorHAnsi"/>
          <w:sz w:val="28"/>
          <w:szCs w:val="28"/>
        </w:rPr>
        <w:t>●  demontarea stalpilor apartinand LEA JT Dumbravita 1 si a stalpilor de bransament de pe marginea DC 17 A. Se vor demola 8 stalpi de beton tip SE 10 si 5 tip SE 4 din LEA JT si 3 stalpi intermediari de bransament tip SE 4.</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w:t>
      </w:r>
      <w:r w:rsidRPr="005814C1">
        <w:rPr>
          <w:rFonts w:asciiTheme="minorHAnsi" w:hAnsiTheme="minorHAnsi" w:cstheme="minorHAnsi"/>
          <w:b/>
          <w:bCs/>
          <w:sz w:val="28"/>
          <w:szCs w:val="28"/>
        </w:rPr>
        <w:t xml:space="preserve">  </w:t>
      </w:r>
      <w:r w:rsidRPr="005814C1">
        <w:rPr>
          <w:rFonts w:asciiTheme="minorHAnsi" w:hAnsiTheme="minorHAnsi" w:cstheme="minorHAnsi"/>
          <w:sz w:val="28"/>
          <w:szCs w:val="28"/>
        </w:rPr>
        <w:t>dupa terminarea lucrarilor terenul va fi adus la starea initiala.</w:t>
      </w:r>
    </w:p>
    <w:p w:rsidR="005814C1" w:rsidRPr="005814C1" w:rsidRDefault="005814C1" w:rsidP="005814C1">
      <w:pPr>
        <w:shd w:val="clear" w:color="auto" w:fill="FFFFFF"/>
        <w:spacing w:after="0" w:line="240" w:lineRule="auto"/>
        <w:jc w:val="both"/>
        <w:rPr>
          <w:rFonts w:cstheme="minorHAnsi"/>
          <w:sz w:val="28"/>
          <w:szCs w:val="28"/>
          <w:lang w:val="fr-FR"/>
        </w:rPr>
      </w:pPr>
      <w:r w:rsidRPr="005814C1">
        <w:rPr>
          <w:rFonts w:cstheme="minorHAnsi"/>
          <w:sz w:val="28"/>
          <w:szCs w:val="28"/>
          <w:lang w:val="fr-FR"/>
        </w:rPr>
        <w:t xml:space="preserve">Prin proiect se prevede colectarea materialelor de constructii rezultate prin demontare </w:t>
      </w:r>
      <w:proofErr w:type="gramStart"/>
      <w:r w:rsidRPr="005814C1">
        <w:rPr>
          <w:rFonts w:cstheme="minorHAnsi"/>
          <w:sz w:val="28"/>
          <w:szCs w:val="28"/>
          <w:lang w:val="fr-FR"/>
        </w:rPr>
        <w:t>( stalpi</w:t>
      </w:r>
      <w:proofErr w:type="gramEnd"/>
      <w:r w:rsidRPr="005814C1">
        <w:rPr>
          <w:rFonts w:cstheme="minorHAnsi"/>
          <w:sz w:val="28"/>
          <w:szCs w:val="28"/>
          <w:lang w:val="fr-FR"/>
        </w:rPr>
        <w:t xml:space="preserve"> beton, cabluri electrice etc). Materialelele sunt preluae de firma de colectare si valorifcare deseuri. </w:t>
      </w:r>
    </w:p>
    <w:p w:rsidR="005814C1" w:rsidRPr="005814C1" w:rsidRDefault="005814C1" w:rsidP="005814C1">
      <w:pPr>
        <w:shd w:val="clear" w:color="auto" w:fill="FFFFFF"/>
        <w:spacing w:after="0" w:line="240" w:lineRule="auto"/>
        <w:jc w:val="both"/>
        <w:rPr>
          <w:rFonts w:eastAsia="Times New Roman" w:cstheme="minorHAnsi"/>
          <w:sz w:val="28"/>
          <w:szCs w:val="28"/>
          <w:lang w:eastAsia="ro-RO"/>
        </w:rPr>
      </w:pPr>
      <w:r w:rsidRPr="005814C1">
        <w:rPr>
          <w:rFonts w:eastAsia="Times New Roman" w:cstheme="minorHAnsi"/>
          <w:b/>
          <w:bCs/>
          <w:i/>
          <w:sz w:val="28"/>
          <w:szCs w:val="28"/>
          <w:lang w:eastAsia="ro-RO"/>
        </w:rPr>
        <w:t>-</w:t>
      </w:r>
      <w:r w:rsidRPr="005814C1">
        <w:rPr>
          <w:rFonts w:eastAsia="Times New Roman" w:cstheme="minorHAnsi"/>
          <w:b/>
          <w:i/>
          <w:sz w:val="28"/>
          <w:szCs w:val="28"/>
          <w:lang w:eastAsia="ro-RO"/>
        </w:rPr>
        <w:t> materiile prime, energia și combustibilii utilizați, cu modul de asigurare a acestora:</w:t>
      </w:r>
    </w:p>
    <w:p w:rsidR="005814C1" w:rsidRPr="005814C1" w:rsidRDefault="005814C1" w:rsidP="005814C1">
      <w:pPr>
        <w:shd w:val="clear" w:color="auto" w:fill="FFFFFF"/>
        <w:spacing w:after="0" w:line="240" w:lineRule="auto"/>
        <w:jc w:val="both"/>
        <w:rPr>
          <w:rFonts w:eastAsia="Arial" w:cstheme="minorHAnsi"/>
          <w:sz w:val="28"/>
          <w:szCs w:val="28"/>
          <w:lang w:val="sv-SE"/>
        </w:rPr>
      </w:pPr>
      <w:r w:rsidRPr="005814C1">
        <w:rPr>
          <w:rFonts w:eastAsia="Arial" w:cstheme="minorHAnsi"/>
          <w:sz w:val="28"/>
          <w:szCs w:val="28"/>
        </w:rPr>
        <w:tab/>
      </w:r>
      <w:r w:rsidRPr="005814C1">
        <w:rPr>
          <w:rFonts w:eastAsia="Arial" w:cstheme="minorHAnsi"/>
          <w:sz w:val="28"/>
          <w:szCs w:val="28"/>
          <w:lang w:val="sv-SE"/>
        </w:rPr>
        <w:t>In procesul de demontare se utilizeaza doar combustibil pentru utilaje (motorina)</w:t>
      </w:r>
    </w:p>
    <w:p w:rsidR="005814C1" w:rsidRPr="005814C1" w:rsidRDefault="005814C1" w:rsidP="005814C1">
      <w:pPr>
        <w:shd w:val="clear" w:color="auto" w:fill="FFFFFF"/>
        <w:spacing w:after="0" w:line="240" w:lineRule="auto"/>
        <w:jc w:val="both"/>
        <w:rPr>
          <w:rFonts w:eastAsia="Times New Roman" w:cstheme="minorHAnsi"/>
          <w:b/>
          <w:i/>
          <w:sz w:val="28"/>
          <w:szCs w:val="28"/>
          <w:lang w:val="sv-SE" w:eastAsia="ro-RO"/>
        </w:rPr>
      </w:pPr>
      <w:r w:rsidRPr="005814C1">
        <w:rPr>
          <w:rFonts w:eastAsia="Times New Roman" w:cstheme="minorHAnsi"/>
          <w:b/>
          <w:bCs/>
          <w:i/>
          <w:sz w:val="28"/>
          <w:szCs w:val="28"/>
          <w:lang w:val="sv-SE" w:eastAsia="ro-RO"/>
        </w:rPr>
        <w:t>-</w:t>
      </w:r>
      <w:r w:rsidRPr="005814C1">
        <w:rPr>
          <w:rFonts w:eastAsia="Times New Roman" w:cstheme="minorHAnsi"/>
          <w:b/>
          <w:i/>
          <w:sz w:val="28"/>
          <w:szCs w:val="28"/>
          <w:lang w:val="sv-SE" w:eastAsia="ro-RO"/>
        </w:rPr>
        <w:t> racordarea la rețelele utilitare existente în zonă:</w:t>
      </w:r>
    </w:p>
    <w:p w:rsidR="005814C1" w:rsidRPr="005814C1" w:rsidRDefault="005814C1" w:rsidP="005814C1">
      <w:pPr>
        <w:shd w:val="clear" w:color="auto" w:fill="FFFFFF"/>
        <w:spacing w:after="0" w:line="240" w:lineRule="auto"/>
        <w:jc w:val="both"/>
        <w:rPr>
          <w:rFonts w:eastAsia="Arial" w:cstheme="minorHAnsi"/>
          <w:sz w:val="28"/>
          <w:szCs w:val="28"/>
          <w:lang w:val="sv-SE"/>
        </w:rPr>
      </w:pPr>
      <w:r w:rsidRPr="005814C1">
        <w:rPr>
          <w:rFonts w:eastAsia="Arial" w:cstheme="minorHAnsi"/>
          <w:sz w:val="28"/>
          <w:szCs w:val="28"/>
          <w:lang w:val="sv-SE"/>
        </w:rPr>
        <w:t xml:space="preserve">       -  nu este cazul.</w:t>
      </w:r>
    </w:p>
    <w:p w:rsidR="005814C1" w:rsidRPr="005814C1" w:rsidRDefault="005814C1" w:rsidP="005814C1">
      <w:pPr>
        <w:shd w:val="clear" w:color="auto" w:fill="FFFFFF"/>
        <w:spacing w:after="0" w:line="240" w:lineRule="auto"/>
        <w:jc w:val="both"/>
        <w:rPr>
          <w:rFonts w:eastAsia="Times New Roman" w:cstheme="minorHAnsi"/>
          <w:b/>
          <w:i/>
          <w:sz w:val="28"/>
          <w:szCs w:val="28"/>
          <w:lang w:val="sv-SE" w:eastAsia="ro-RO"/>
        </w:rPr>
      </w:pPr>
      <w:r w:rsidRPr="005814C1">
        <w:rPr>
          <w:rFonts w:eastAsia="Times New Roman" w:cstheme="minorHAnsi"/>
          <w:bCs/>
          <w:sz w:val="28"/>
          <w:szCs w:val="28"/>
          <w:lang w:val="sv-SE" w:eastAsia="ro-RO"/>
        </w:rPr>
        <w:t>-</w:t>
      </w:r>
      <w:r w:rsidRPr="005814C1">
        <w:rPr>
          <w:rFonts w:eastAsia="Times New Roman" w:cstheme="minorHAnsi"/>
          <w:sz w:val="28"/>
          <w:szCs w:val="28"/>
          <w:lang w:val="sv-SE" w:eastAsia="ro-RO"/>
        </w:rPr>
        <w:t> </w:t>
      </w:r>
      <w:r w:rsidRPr="005814C1">
        <w:rPr>
          <w:rFonts w:eastAsia="Times New Roman" w:cstheme="minorHAnsi"/>
          <w:b/>
          <w:i/>
          <w:sz w:val="28"/>
          <w:szCs w:val="28"/>
          <w:lang w:val="sv-SE" w:eastAsia="ro-RO"/>
        </w:rPr>
        <w:t>descrierea lucrărilor de refacere a amplasamentului în zona afectată de execuția investiției:</w:t>
      </w:r>
    </w:p>
    <w:p w:rsidR="005814C1" w:rsidRPr="005814C1" w:rsidRDefault="005814C1" w:rsidP="005814C1">
      <w:pPr>
        <w:shd w:val="clear" w:color="auto" w:fill="FFFFFF"/>
        <w:spacing w:after="0" w:line="240" w:lineRule="auto"/>
        <w:jc w:val="both"/>
        <w:rPr>
          <w:rFonts w:eastAsia="Arial" w:cstheme="minorHAnsi"/>
          <w:sz w:val="28"/>
          <w:szCs w:val="28"/>
          <w:lang w:val="sv-SE"/>
        </w:rPr>
      </w:pPr>
      <w:r w:rsidRPr="005814C1">
        <w:rPr>
          <w:rFonts w:eastAsia="Arial" w:cstheme="minorHAnsi"/>
          <w:sz w:val="28"/>
          <w:szCs w:val="28"/>
          <w:lang w:val="sv-SE"/>
        </w:rPr>
        <w:tab/>
        <w:t xml:space="preserve">Având în vedere ca organizarea de santier va fi pe amplasament la finalizare </w:t>
      </w:r>
    </w:p>
    <w:p w:rsidR="005814C1" w:rsidRPr="005814C1" w:rsidRDefault="005814C1" w:rsidP="005814C1">
      <w:pPr>
        <w:shd w:val="clear" w:color="auto" w:fill="FFFFFF"/>
        <w:spacing w:after="0" w:line="240" w:lineRule="auto"/>
        <w:jc w:val="both"/>
        <w:rPr>
          <w:rFonts w:eastAsia="Arial" w:cstheme="minorHAnsi"/>
          <w:sz w:val="28"/>
          <w:szCs w:val="28"/>
        </w:rPr>
      </w:pPr>
      <w:r w:rsidRPr="005814C1">
        <w:rPr>
          <w:rFonts w:eastAsia="Arial" w:cstheme="minorHAnsi"/>
          <w:sz w:val="28"/>
          <w:szCs w:val="28"/>
        </w:rPr>
        <w:t>lucrarile de refacere constau in:</w:t>
      </w:r>
    </w:p>
    <w:p w:rsidR="005814C1" w:rsidRPr="005814C1" w:rsidRDefault="005814C1" w:rsidP="005814C1">
      <w:pPr>
        <w:shd w:val="clear" w:color="auto" w:fill="FFFFFF"/>
        <w:spacing w:after="0" w:line="240" w:lineRule="auto"/>
        <w:jc w:val="both"/>
        <w:rPr>
          <w:rFonts w:eastAsia="Arial" w:cstheme="minorHAnsi"/>
          <w:sz w:val="28"/>
          <w:szCs w:val="28"/>
        </w:rPr>
      </w:pPr>
      <w:r w:rsidRPr="005814C1">
        <w:rPr>
          <w:rFonts w:eastAsia="Arial" w:cstheme="minorHAnsi"/>
          <w:sz w:val="28"/>
          <w:szCs w:val="28"/>
        </w:rPr>
        <w:tab/>
      </w:r>
      <w:r w:rsidRPr="005814C1">
        <w:rPr>
          <w:rFonts w:eastAsia="Arial" w:cstheme="minorHAnsi"/>
          <w:sz w:val="28"/>
          <w:szCs w:val="28"/>
        </w:rPr>
        <w:tab/>
        <w:t>- retragere utilaje folosite in constructie</w:t>
      </w:r>
    </w:p>
    <w:p w:rsidR="005814C1" w:rsidRPr="005814C1" w:rsidRDefault="005814C1" w:rsidP="005814C1">
      <w:pPr>
        <w:shd w:val="clear" w:color="auto" w:fill="FFFFFF"/>
        <w:spacing w:after="0" w:line="240" w:lineRule="auto"/>
        <w:jc w:val="both"/>
        <w:rPr>
          <w:rFonts w:eastAsia="Arial" w:cstheme="minorHAnsi"/>
          <w:sz w:val="28"/>
          <w:szCs w:val="28"/>
        </w:rPr>
      </w:pPr>
      <w:r w:rsidRPr="005814C1">
        <w:rPr>
          <w:rFonts w:eastAsia="Arial" w:cstheme="minorHAnsi"/>
          <w:sz w:val="28"/>
          <w:szCs w:val="28"/>
        </w:rPr>
        <w:tab/>
      </w:r>
      <w:r w:rsidRPr="005814C1">
        <w:rPr>
          <w:rFonts w:eastAsia="Arial" w:cstheme="minorHAnsi"/>
          <w:sz w:val="28"/>
          <w:szCs w:val="28"/>
        </w:rPr>
        <w:tab/>
        <w:t>- colectare si predare deseuri.</w:t>
      </w:r>
    </w:p>
    <w:p w:rsidR="005814C1" w:rsidRPr="005814C1" w:rsidRDefault="005814C1" w:rsidP="005814C1">
      <w:pPr>
        <w:shd w:val="clear" w:color="auto" w:fill="FFFFFF"/>
        <w:spacing w:after="0" w:line="240" w:lineRule="auto"/>
        <w:jc w:val="both"/>
        <w:rPr>
          <w:rFonts w:cstheme="minorHAnsi"/>
          <w:sz w:val="28"/>
          <w:szCs w:val="28"/>
          <w:lang w:val="fr-FR"/>
        </w:rPr>
      </w:pPr>
      <w:r w:rsidRPr="005814C1">
        <w:rPr>
          <w:rFonts w:cstheme="minorHAnsi"/>
          <w:sz w:val="28"/>
          <w:szCs w:val="28"/>
          <w:lang w:val="fr-FR"/>
        </w:rPr>
        <w:t xml:space="preserve"> </w:t>
      </w:r>
      <w:r w:rsidRPr="005814C1">
        <w:rPr>
          <w:rFonts w:eastAsia="Arial" w:cstheme="minorHAnsi"/>
          <w:sz w:val="28"/>
          <w:szCs w:val="28"/>
        </w:rPr>
        <w:t>Organizarea de santier se va realiza in incinta amplasamntului cu respectarea normelor si legislatiei in vigoare, constructorul si beneficiarul prezentei documentatii fiind direct raspunzatori de aplicarea intocmai a celor prezentate mai sus.</w:t>
      </w:r>
    </w:p>
    <w:p w:rsidR="005814C1" w:rsidRPr="005814C1" w:rsidRDefault="005814C1" w:rsidP="005814C1">
      <w:pPr>
        <w:shd w:val="clear" w:color="auto" w:fill="FFFFFF"/>
        <w:spacing w:after="0" w:line="240" w:lineRule="auto"/>
        <w:jc w:val="both"/>
        <w:rPr>
          <w:rFonts w:eastAsia="Times New Roman" w:cstheme="minorHAnsi"/>
          <w:b/>
          <w:i/>
          <w:sz w:val="28"/>
          <w:szCs w:val="28"/>
          <w:lang w:val="fr-FR" w:eastAsia="ro-RO"/>
        </w:rPr>
      </w:pPr>
      <w:r w:rsidRPr="005814C1">
        <w:rPr>
          <w:rFonts w:eastAsia="Times New Roman" w:cstheme="minorHAnsi"/>
          <w:b/>
          <w:bCs/>
          <w:i/>
          <w:sz w:val="28"/>
          <w:szCs w:val="28"/>
          <w:lang w:val="fr-FR" w:eastAsia="ro-RO"/>
        </w:rPr>
        <w:t>-</w:t>
      </w:r>
      <w:r w:rsidRPr="005814C1">
        <w:rPr>
          <w:rFonts w:eastAsia="Times New Roman" w:cstheme="minorHAnsi"/>
          <w:b/>
          <w:i/>
          <w:sz w:val="28"/>
          <w:szCs w:val="28"/>
          <w:lang w:val="fr-FR" w:eastAsia="ro-RO"/>
        </w:rPr>
        <w:t> căi noi de acces sau schimbări ale celor existente:</w:t>
      </w:r>
    </w:p>
    <w:p w:rsidR="005814C1" w:rsidRPr="005814C1" w:rsidRDefault="005814C1" w:rsidP="005814C1">
      <w:pPr>
        <w:shd w:val="clear" w:color="auto" w:fill="FFFFFF"/>
        <w:spacing w:after="0" w:line="240" w:lineRule="auto"/>
        <w:jc w:val="both"/>
        <w:rPr>
          <w:rFonts w:eastAsia="Times New Roman" w:cstheme="minorHAnsi"/>
          <w:sz w:val="28"/>
          <w:szCs w:val="28"/>
          <w:lang w:val="fr-FR" w:eastAsia="ro-RO"/>
        </w:rPr>
      </w:pPr>
      <w:r w:rsidRPr="005814C1">
        <w:rPr>
          <w:rFonts w:eastAsia="Times New Roman" w:cstheme="minorHAnsi"/>
          <w:color w:val="FF0000"/>
          <w:sz w:val="28"/>
          <w:szCs w:val="28"/>
          <w:lang w:val="fr-FR" w:eastAsia="ro-RO"/>
        </w:rPr>
        <w:tab/>
      </w:r>
      <w:r w:rsidRPr="005814C1">
        <w:rPr>
          <w:rFonts w:eastAsia="Times New Roman" w:cstheme="minorHAnsi"/>
          <w:sz w:val="28"/>
          <w:szCs w:val="28"/>
          <w:lang w:val="fr-FR" w:eastAsia="ro-RO"/>
        </w:rPr>
        <w:t xml:space="preserve"> Accesul pietonal si auto se va face prin drumul existent.</w:t>
      </w:r>
    </w:p>
    <w:p w:rsidR="005814C1" w:rsidRPr="005814C1" w:rsidRDefault="005814C1" w:rsidP="005814C1">
      <w:pPr>
        <w:shd w:val="clear" w:color="auto" w:fill="FFFFFF"/>
        <w:spacing w:after="0" w:line="240" w:lineRule="auto"/>
        <w:jc w:val="both"/>
        <w:rPr>
          <w:rFonts w:eastAsia="Times New Roman" w:cstheme="minorHAnsi"/>
          <w:b/>
          <w:i/>
          <w:sz w:val="28"/>
          <w:szCs w:val="28"/>
          <w:lang w:val="fr-FR" w:eastAsia="ro-RO"/>
        </w:rPr>
      </w:pPr>
      <w:r w:rsidRPr="005814C1">
        <w:rPr>
          <w:rFonts w:eastAsia="Times New Roman" w:cstheme="minorHAnsi"/>
          <w:b/>
          <w:bCs/>
          <w:i/>
          <w:sz w:val="28"/>
          <w:szCs w:val="28"/>
          <w:lang w:val="fr-FR" w:eastAsia="ro-RO"/>
        </w:rPr>
        <w:t>-</w:t>
      </w:r>
      <w:r w:rsidRPr="005814C1">
        <w:rPr>
          <w:rFonts w:eastAsia="Times New Roman" w:cstheme="minorHAnsi"/>
          <w:b/>
          <w:i/>
          <w:sz w:val="28"/>
          <w:szCs w:val="28"/>
          <w:lang w:val="fr-FR" w:eastAsia="ro-RO"/>
        </w:rPr>
        <w:t> resursele naturale folosite în construcție și funcționare:</w:t>
      </w:r>
    </w:p>
    <w:p w:rsidR="005814C1" w:rsidRPr="005814C1" w:rsidRDefault="005814C1" w:rsidP="005814C1">
      <w:pPr>
        <w:shd w:val="clear" w:color="auto" w:fill="FFFFFF"/>
        <w:spacing w:after="0" w:line="240" w:lineRule="auto"/>
        <w:jc w:val="both"/>
        <w:rPr>
          <w:rFonts w:eastAsia="Times New Roman" w:cstheme="minorHAnsi"/>
          <w:sz w:val="28"/>
          <w:szCs w:val="28"/>
          <w:lang w:val="fr-FR" w:eastAsia="ro-RO"/>
        </w:rPr>
      </w:pPr>
      <w:r w:rsidRPr="005814C1">
        <w:rPr>
          <w:rFonts w:eastAsia="Times New Roman" w:cstheme="minorHAnsi"/>
          <w:sz w:val="28"/>
          <w:szCs w:val="28"/>
          <w:lang w:val="fr-FR" w:eastAsia="ro-RO"/>
        </w:rPr>
        <w:lastRenderedPageBreak/>
        <w:tab/>
        <w:t xml:space="preserve"> Nu este cazul.</w:t>
      </w:r>
    </w:p>
    <w:p w:rsidR="005814C1" w:rsidRPr="005814C1" w:rsidRDefault="005814C1" w:rsidP="005814C1">
      <w:pPr>
        <w:shd w:val="clear" w:color="auto" w:fill="FFFFFF"/>
        <w:spacing w:after="0" w:line="240" w:lineRule="auto"/>
        <w:jc w:val="both"/>
        <w:rPr>
          <w:rFonts w:eastAsia="Times New Roman" w:cstheme="minorHAnsi"/>
          <w:b/>
          <w:i/>
          <w:sz w:val="28"/>
          <w:szCs w:val="28"/>
          <w:lang w:val="fr-FR" w:eastAsia="ro-RO"/>
        </w:rPr>
      </w:pPr>
      <w:r w:rsidRPr="005814C1">
        <w:rPr>
          <w:rFonts w:eastAsia="Times New Roman" w:cstheme="minorHAnsi"/>
          <w:b/>
          <w:bCs/>
          <w:i/>
          <w:sz w:val="28"/>
          <w:szCs w:val="28"/>
          <w:lang w:val="fr-FR" w:eastAsia="ro-RO"/>
        </w:rPr>
        <w:t>-</w:t>
      </w:r>
      <w:r w:rsidRPr="005814C1">
        <w:rPr>
          <w:rFonts w:eastAsia="Times New Roman" w:cstheme="minorHAnsi"/>
          <w:b/>
          <w:i/>
          <w:sz w:val="28"/>
          <w:szCs w:val="28"/>
          <w:lang w:val="fr-FR" w:eastAsia="ro-RO"/>
        </w:rPr>
        <w:t xml:space="preserve"> metode folosite în construcție/demolare: </w:t>
      </w:r>
    </w:p>
    <w:p w:rsidR="005814C1" w:rsidRPr="005814C1" w:rsidRDefault="005814C1" w:rsidP="005814C1">
      <w:pPr>
        <w:shd w:val="clear" w:color="auto" w:fill="FFFFFF"/>
        <w:spacing w:after="0" w:line="240" w:lineRule="auto"/>
        <w:jc w:val="both"/>
        <w:rPr>
          <w:rFonts w:eastAsia="Times New Roman" w:cstheme="minorHAnsi"/>
          <w:sz w:val="28"/>
          <w:szCs w:val="28"/>
          <w:lang w:val="fr-FR"/>
        </w:rPr>
      </w:pPr>
      <w:r w:rsidRPr="005814C1">
        <w:rPr>
          <w:rFonts w:eastAsia="Times New Roman" w:cstheme="minorHAnsi"/>
          <w:sz w:val="28"/>
          <w:szCs w:val="28"/>
          <w:lang w:val="fr-FR"/>
        </w:rPr>
        <w:t xml:space="preserve">  </w:t>
      </w:r>
      <w:r w:rsidRPr="005814C1">
        <w:rPr>
          <w:rFonts w:eastAsia="Times New Roman" w:cstheme="minorHAnsi"/>
          <w:sz w:val="28"/>
          <w:szCs w:val="28"/>
          <w:lang w:val="fr-FR"/>
        </w:rPr>
        <w:tab/>
        <w:t xml:space="preserve"> Proiectul va fi implementat de către un agent economic autorizat.</w:t>
      </w:r>
    </w:p>
    <w:p w:rsidR="005814C1" w:rsidRPr="005814C1" w:rsidRDefault="005814C1" w:rsidP="005814C1">
      <w:pPr>
        <w:shd w:val="clear" w:color="auto" w:fill="FFFFFF"/>
        <w:spacing w:after="0" w:line="240" w:lineRule="auto"/>
        <w:jc w:val="both"/>
        <w:rPr>
          <w:rFonts w:eastAsia="Times New Roman" w:cstheme="minorHAnsi"/>
          <w:b/>
          <w:i/>
          <w:sz w:val="28"/>
          <w:szCs w:val="28"/>
          <w:lang w:val="fr-FR" w:eastAsia="ro-RO"/>
        </w:rPr>
      </w:pPr>
      <w:r w:rsidRPr="005814C1">
        <w:rPr>
          <w:rFonts w:eastAsia="Times New Roman" w:cstheme="minorHAnsi"/>
          <w:b/>
          <w:bCs/>
          <w:i/>
          <w:sz w:val="28"/>
          <w:szCs w:val="28"/>
          <w:lang w:val="fr-FR" w:eastAsia="ro-RO"/>
        </w:rPr>
        <w:t>-</w:t>
      </w:r>
      <w:r w:rsidRPr="005814C1">
        <w:rPr>
          <w:rFonts w:eastAsia="Times New Roman" w:cstheme="minorHAnsi"/>
          <w:b/>
          <w:i/>
          <w:sz w:val="28"/>
          <w:szCs w:val="28"/>
          <w:lang w:val="fr-FR" w:eastAsia="ro-RO"/>
        </w:rPr>
        <w:t xml:space="preserve"> planul de execuție, cuprinzând faza de construcție, punerea în funcțiune, exploatare, refacere și folosire ulterioară: </w:t>
      </w:r>
    </w:p>
    <w:p w:rsidR="005814C1" w:rsidRPr="005814C1" w:rsidRDefault="005814C1" w:rsidP="005814C1">
      <w:pPr>
        <w:shd w:val="clear" w:color="auto" w:fill="FFFFFF"/>
        <w:spacing w:after="0" w:line="240" w:lineRule="auto"/>
        <w:jc w:val="both"/>
        <w:rPr>
          <w:rFonts w:eastAsia="Times New Roman" w:cstheme="minorHAnsi"/>
          <w:sz w:val="28"/>
          <w:szCs w:val="28"/>
        </w:rPr>
      </w:pPr>
      <w:r w:rsidRPr="005814C1">
        <w:rPr>
          <w:rFonts w:eastAsia="Times New Roman" w:cstheme="minorHAnsi"/>
          <w:b/>
          <w:i/>
          <w:sz w:val="28"/>
          <w:szCs w:val="28"/>
          <w:lang w:val="fr-FR" w:eastAsia="ro-RO"/>
        </w:rPr>
        <w:tab/>
      </w:r>
      <w:r w:rsidRPr="005814C1">
        <w:rPr>
          <w:rFonts w:eastAsia="Times New Roman" w:cstheme="minorHAnsi"/>
          <w:sz w:val="28"/>
          <w:szCs w:val="28"/>
        </w:rPr>
        <w:t xml:space="preserve">Inceperea lucrarilor: </w:t>
      </w:r>
      <w:r w:rsidRPr="005814C1">
        <w:rPr>
          <w:rFonts w:eastAsia="Times New Roman" w:cstheme="minorHAnsi"/>
          <w:color w:val="FF0000"/>
          <w:sz w:val="28"/>
          <w:szCs w:val="28"/>
        </w:rPr>
        <w:t>2023 – punerea in functiune</w:t>
      </w:r>
      <w:r w:rsidRPr="005814C1">
        <w:rPr>
          <w:rFonts w:eastAsia="Times New Roman" w:cstheme="minorHAnsi"/>
          <w:sz w:val="28"/>
          <w:szCs w:val="28"/>
        </w:rPr>
        <w:t>: 2024.</w:t>
      </w:r>
    </w:p>
    <w:p w:rsidR="005814C1" w:rsidRPr="005814C1" w:rsidRDefault="005814C1" w:rsidP="005814C1">
      <w:pPr>
        <w:shd w:val="clear" w:color="auto" w:fill="FFFFFF"/>
        <w:spacing w:after="0" w:line="240" w:lineRule="auto"/>
        <w:jc w:val="both"/>
        <w:rPr>
          <w:rFonts w:eastAsia="Times New Roman" w:cstheme="minorHAnsi"/>
          <w:b/>
          <w:i/>
          <w:sz w:val="28"/>
          <w:szCs w:val="28"/>
          <w:lang w:eastAsia="ro-RO"/>
        </w:rPr>
      </w:pPr>
      <w:r w:rsidRPr="005814C1">
        <w:rPr>
          <w:rFonts w:eastAsia="Times New Roman" w:cstheme="minorHAnsi"/>
          <w:b/>
          <w:bCs/>
          <w:i/>
          <w:sz w:val="28"/>
          <w:szCs w:val="28"/>
          <w:lang w:eastAsia="ro-RO"/>
        </w:rPr>
        <w:t>-</w:t>
      </w:r>
      <w:r w:rsidRPr="005814C1">
        <w:rPr>
          <w:rFonts w:eastAsia="Times New Roman" w:cstheme="minorHAnsi"/>
          <w:b/>
          <w:i/>
          <w:sz w:val="28"/>
          <w:szCs w:val="28"/>
          <w:lang w:eastAsia="ro-RO"/>
        </w:rPr>
        <w:t> relația cu alte proiecte existente sau planificate:</w:t>
      </w:r>
    </w:p>
    <w:p w:rsidR="005814C1" w:rsidRPr="005814C1" w:rsidRDefault="005814C1" w:rsidP="005814C1">
      <w:pPr>
        <w:shd w:val="clear" w:color="auto" w:fill="FFFFFF"/>
        <w:spacing w:after="0" w:line="240" w:lineRule="auto"/>
        <w:jc w:val="both"/>
        <w:rPr>
          <w:rFonts w:cstheme="minorHAnsi"/>
          <w:sz w:val="28"/>
          <w:szCs w:val="28"/>
          <w:shd w:val="clear" w:color="auto" w:fill="FFFFFF"/>
        </w:rPr>
      </w:pPr>
      <w:r w:rsidRPr="005814C1">
        <w:rPr>
          <w:rFonts w:cstheme="minorHAnsi"/>
          <w:sz w:val="28"/>
          <w:szCs w:val="28"/>
          <w:shd w:val="clear" w:color="auto" w:fill="FFFFFF"/>
        </w:rPr>
        <w:tab/>
      </w:r>
      <w:r w:rsidRPr="005814C1">
        <w:rPr>
          <w:rFonts w:eastAsia="Times New Roman" w:cstheme="minorHAnsi"/>
          <w:sz w:val="28"/>
          <w:szCs w:val="28"/>
        </w:rPr>
        <w:t xml:space="preserve">Pein demontarea retelei se permite </w:t>
      </w:r>
      <w:r w:rsidRPr="005814C1">
        <w:rPr>
          <w:rFonts w:cstheme="minorHAnsi"/>
          <w:bCs/>
          <w:iCs/>
          <w:sz w:val="28"/>
          <w:szCs w:val="28"/>
        </w:rPr>
        <w:t>extinderea zonei de exploatare la Cariera Husniciora in perimetrul localitatii Dumbravita.</w:t>
      </w:r>
    </w:p>
    <w:p w:rsidR="005814C1" w:rsidRPr="005814C1" w:rsidRDefault="005814C1" w:rsidP="005814C1">
      <w:pPr>
        <w:shd w:val="clear" w:color="auto" w:fill="FFFFFF"/>
        <w:spacing w:after="0" w:line="240" w:lineRule="auto"/>
        <w:jc w:val="both"/>
        <w:rPr>
          <w:rFonts w:eastAsia="Times New Roman" w:cstheme="minorHAnsi"/>
          <w:b/>
          <w:i/>
          <w:sz w:val="28"/>
          <w:szCs w:val="28"/>
          <w:lang w:eastAsia="ro-RO"/>
        </w:rPr>
      </w:pPr>
      <w:r w:rsidRPr="005814C1">
        <w:rPr>
          <w:rFonts w:eastAsia="Times New Roman" w:cstheme="minorHAnsi"/>
          <w:b/>
          <w:bCs/>
          <w:i/>
          <w:sz w:val="28"/>
          <w:szCs w:val="28"/>
          <w:lang w:eastAsia="ro-RO"/>
        </w:rPr>
        <w:t>-</w:t>
      </w:r>
      <w:r w:rsidRPr="005814C1">
        <w:rPr>
          <w:rFonts w:eastAsia="Times New Roman" w:cstheme="minorHAnsi"/>
          <w:b/>
          <w:i/>
          <w:sz w:val="28"/>
          <w:szCs w:val="28"/>
          <w:lang w:eastAsia="ro-RO"/>
        </w:rPr>
        <w:t> detalii privind alternativele care au fost luate în considerare:</w:t>
      </w:r>
    </w:p>
    <w:p w:rsidR="005814C1" w:rsidRPr="005814C1" w:rsidRDefault="005814C1" w:rsidP="005814C1">
      <w:pPr>
        <w:shd w:val="clear" w:color="auto" w:fill="FFFFFF"/>
        <w:spacing w:after="0" w:line="240" w:lineRule="auto"/>
        <w:jc w:val="both"/>
        <w:rPr>
          <w:rFonts w:cstheme="minorHAnsi"/>
          <w:sz w:val="28"/>
          <w:szCs w:val="28"/>
          <w:shd w:val="clear" w:color="auto" w:fill="FFFFFF"/>
          <w:lang w:val="sv-SE"/>
        </w:rPr>
      </w:pPr>
      <w:r w:rsidRPr="005814C1">
        <w:rPr>
          <w:rFonts w:cstheme="minorHAnsi"/>
          <w:sz w:val="28"/>
          <w:szCs w:val="28"/>
          <w:shd w:val="clear" w:color="auto" w:fill="FFFFFF"/>
        </w:rPr>
        <w:tab/>
      </w:r>
      <w:r w:rsidRPr="005814C1">
        <w:rPr>
          <w:rFonts w:eastAsia="Times New Roman" w:cstheme="minorHAnsi"/>
          <w:sz w:val="28"/>
          <w:szCs w:val="28"/>
          <w:lang w:val="sv-SE"/>
        </w:rPr>
        <w:t>Nu au fost studiate alte variante.</w:t>
      </w:r>
    </w:p>
    <w:p w:rsidR="005814C1" w:rsidRPr="005814C1" w:rsidRDefault="005814C1" w:rsidP="005814C1">
      <w:pPr>
        <w:shd w:val="clear" w:color="auto" w:fill="FFFFFF"/>
        <w:spacing w:after="0" w:line="240" w:lineRule="auto"/>
        <w:jc w:val="both"/>
        <w:rPr>
          <w:rFonts w:eastAsia="Times New Roman" w:cstheme="minorHAnsi"/>
          <w:b/>
          <w:i/>
          <w:sz w:val="28"/>
          <w:szCs w:val="28"/>
          <w:lang w:val="sv-SE" w:eastAsia="ro-RO"/>
        </w:rPr>
      </w:pPr>
      <w:r w:rsidRPr="005814C1">
        <w:rPr>
          <w:rFonts w:eastAsia="Times New Roman" w:cstheme="minorHAnsi"/>
          <w:b/>
          <w:bCs/>
          <w:i/>
          <w:sz w:val="28"/>
          <w:szCs w:val="28"/>
          <w:lang w:val="sv-SE" w:eastAsia="ro-RO"/>
        </w:rPr>
        <w:t>-</w:t>
      </w:r>
      <w:r w:rsidRPr="005814C1">
        <w:rPr>
          <w:rFonts w:eastAsia="Times New Roman" w:cstheme="minorHAnsi"/>
          <w:b/>
          <w:i/>
          <w:sz w:val="28"/>
          <w:szCs w:val="28"/>
          <w:lang w:val="sv-SE"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5814C1" w:rsidRPr="005814C1" w:rsidRDefault="005814C1" w:rsidP="005814C1">
      <w:pPr>
        <w:shd w:val="clear" w:color="auto" w:fill="FFFFFF"/>
        <w:spacing w:after="0" w:line="240" w:lineRule="auto"/>
        <w:jc w:val="both"/>
        <w:rPr>
          <w:rFonts w:eastAsia="Times New Roman" w:cstheme="minorHAnsi"/>
          <w:sz w:val="28"/>
          <w:szCs w:val="28"/>
        </w:rPr>
      </w:pPr>
      <w:r w:rsidRPr="005814C1">
        <w:rPr>
          <w:rFonts w:eastAsia="Times New Roman" w:cstheme="minorHAnsi"/>
          <w:sz w:val="28"/>
          <w:szCs w:val="28"/>
          <w:lang w:val="sv-SE" w:eastAsia="ro-RO"/>
        </w:rPr>
        <w:tab/>
      </w:r>
      <w:r w:rsidRPr="005814C1">
        <w:rPr>
          <w:rFonts w:eastAsia="Times New Roman" w:cstheme="minorHAnsi"/>
          <w:sz w:val="28"/>
          <w:szCs w:val="28"/>
        </w:rPr>
        <w:t>Nu este cazul.</w:t>
      </w:r>
    </w:p>
    <w:p w:rsidR="005814C1" w:rsidRPr="005814C1" w:rsidRDefault="005814C1" w:rsidP="005814C1">
      <w:pPr>
        <w:shd w:val="clear" w:color="auto" w:fill="FFFFFF"/>
        <w:spacing w:after="0" w:line="240" w:lineRule="auto"/>
        <w:jc w:val="both"/>
        <w:rPr>
          <w:rFonts w:eastAsia="Times New Roman" w:cstheme="minorHAnsi"/>
          <w:b/>
          <w:i/>
          <w:sz w:val="28"/>
          <w:szCs w:val="28"/>
          <w:lang w:eastAsia="ro-RO"/>
        </w:rPr>
      </w:pPr>
      <w:r w:rsidRPr="005814C1">
        <w:rPr>
          <w:rFonts w:eastAsia="Times New Roman" w:cstheme="minorHAnsi"/>
          <w:b/>
          <w:bCs/>
          <w:i/>
          <w:sz w:val="28"/>
          <w:szCs w:val="28"/>
          <w:lang w:eastAsia="ro-RO"/>
        </w:rPr>
        <w:t>-</w:t>
      </w:r>
      <w:r w:rsidRPr="005814C1">
        <w:rPr>
          <w:rFonts w:eastAsia="Times New Roman" w:cstheme="minorHAnsi"/>
          <w:b/>
          <w:i/>
          <w:sz w:val="28"/>
          <w:szCs w:val="28"/>
          <w:lang w:eastAsia="ro-RO"/>
        </w:rPr>
        <w:t> alte autorizații cerute pentru proiect:</w:t>
      </w:r>
    </w:p>
    <w:p w:rsidR="005814C1" w:rsidRPr="005814C1" w:rsidRDefault="005814C1" w:rsidP="005814C1">
      <w:pPr>
        <w:shd w:val="clear" w:color="auto" w:fill="FFFFFF"/>
        <w:spacing w:after="0" w:line="240" w:lineRule="auto"/>
        <w:jc w:val="both"/>
        <w:rPr>
          <w:rFonts w:eastAsia="Times New Roman" w:cstheme="minorHAnsi"/>
          <w:sz w:val="28"/>
          <w:szCs w:val="28"/>
        </w:rPr>
      </w:pPr>
      <w:r w:rsidRPr="005814C1">
        <w:rPr>
          <w:rFonts w:eastAsia="Times New Roman" w:cstheme="minorHAnsi"/>
          <w:sz w:val="28"/>
          <w:szCs w:val="28"/>
          <w:lang w:eastAsia="ro-RO"/>
        </w:rPr>
        <w:tab/>
      </w:r>
      <w:r w:rsidRPr="005814C1">
        <w:rPr>
          <w:rFonts w:eastAsia="Times New Roman" w:cstheme="minorHAnsi"/>
          <w:sz w:val="28"/>
          <w:szCs w:val="28"/>
        </w:rPr>
        <w:t>Autorizatie de constructie/demolare.</w:t>
      </w:r>
    </w:p>
    <w:p w:rsidR="005814C1" w:rsidRPr="005814C1" w:rsidRDefault="005814C1" w:rsidP="005814C1">
      <w:pPr>
        <w:shd w:val="clear" w:color="auto" w:fill="FFFFFF"/>
        <w:spacing w:after="0" w:line="240" w:lineRule="auto"/>
        <w:jc w:val="both"/>
        <w:rPr>
          <w:rFonts w:eastAsia="Times New Roman" w:cstheme="minorHAnsi"/>
          <w:b/>
          <w:sz w:val="28"/>
          <w:szCs w:val="28"/>
          <w:lang w:val="sv-SE" w:eastAsia="ro-RO"/>
        </w:rPr>
      </w:pPr>
      <w:r w:rsidRPr="005814C1">
        <w:rPr>
          <w:rFonts w:eastAsia="Times New Roman" w:cstheme="minorHAnsi"/>
          <w:b/>
          <w:sz w:val="28"/>
          <w:szCs w:val="28"/>
          <w:lang w:val="sv-SE" w:eastAsia="ro-RO"/>
        </w:rPr>
        <w:t xml:space="preserve">Descrierea lucrărilor de demolare necesare: </w:t>
      </w:r>
    </w:p>
    <w:p w:rsidR="005814C1" w:rsidRPr="005814C1" w:rsidRDefault="005814C1" w:rsidP="005814C1">
      <w:pPr>
        <w:pStyle w:val="Frspaiere"/>
        <w:jc w:val="both"/>
        <w:rPr>
          <w:rFonts w:asciiTheme="minorHAnsi" w:hAnsiTheme="minorHAnsi" w:cstheme="minorHAnsi"/>
          <w:b/>
          <w:bCs/>
          <w:sz w:val="28"/>
          <w:szCs w:val="28"/>
        </w:rPr>
      </w:pPr>
      <w:r w:rsidRPr="005814C1">
        <w:rPr>
          <w:rFonts w:asciiTheme="minorHAnsi" w:hAnsiTheme="minorHAnsi" w:cstheme="minorHAnsi"/>
          <w:sz w:val="28"/>
          <w:szCs w:val="28"/>
        </w:rPr>
        <w:t>S</w:t>
      </w:r>
      <w:r w:rsidRPr="005814C1">
        <w:rPr>
          <w:rFonts w:asciiTheme="minorHAnsi" w:hAnsiTheme="minorHAnsi" w:cstheme="minorHAnsi"/>
          <w:noProof/>
          <w:sz w:val="28"/>
          <w:szCs w:val="28"/>
        </w:rPr>
        <w:t>unt necesare urmatoarele lucrari:</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w:t>
      </w:r>
      <w:r w:rsidRPr="005814C1">
        <w:rPr>
          <w:rFonts w:asciiTheme="minorHAnsi" w:hAnsiTheme="minorHAnsi" w:cstheme="minorHAnsi"/>
          <w:b/>
          <w:bCs/>
          <w:sz w:val="28"/>
          <w:szCs w:val="28"/>
        </w:rPr>
        <w:t xml:space="preserve"> </w:t>
      </w:r>
      <w:r w:rsidRPr="005814C1">
        <w:rPr>
          <w:rFonts w:asciiTheme="minorHAnsi" w:hAnsiTheme="minorHAnsi" w:cstheme="minorHAnsi"/>
          <w:sz w:val="28"/>
          <w:szCs w:val="28"/>
        </w:rPr>
        <w:t xml:space="preserve">demontarea PTA Dumbravita 1. Trafo a fost ridicat inainte de efctuarea releveului de la fata locului. BMPIP – ul era dezechipat.Se dezechipeaza stalpul postului de transformare si se demonteaza stalpul tip SE 8;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demontarea racordului 20 kV Dumbravita 1. Se va demonta conductorul de tip OL-AL 3 x 35 mmp in lungime de 780 m.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xml:space="preserve">● demontarea stalpilor apartinand racordului 20 kV Dumbravita 1. Se demonteaza 5 stalpi SE 8, 3 SC 15014 si 6 stalpi SE 6. </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  demontarea LEA JT Dumbravita 1 de pe marginea DC 17 A si a bransamentelor aferente. Conductorul de retea care se va demola este de tip TYIR 50 OLAL + 3 x 50 AL + 1 x 16 AL mmp si are lungimea de cca 360 m. Bransamentele care se vor demola sunt de tip TYIR 2 x 16 mmp din aluminiu in lungime de cca 90 m.</w:t>
      </w:r>
    </w:p>
    <w:p w:rsidR="005814C1" w:rsidRPr="005814C1" w:rsidRDefault="005814C1" w:rsidP="005814C1">
      <w:pPr>
        <w:pStyle w:val="Frspaiere"/>
        <w:jc w:val="both"/>
        <w:rPr>
          <w:rFonts w:asciiTheme="minorHAnsi" w:hAnsiTheme="minorHAnsi" w:cstheme="minorHAnsi"/>
          <w:noProof/>
          <w:sz w:val="28"/>
          <w:szCs w:val="28"/>
        </w:rPr>
      </w:pPr>
      <w:r w:rsidRPr="005814C1">
        <w:rPr>
          <w:rFonts w:asciiTheme="minorHAnsi" w:hAnsiTheme="minorHAnsi" w:cstheme="minorHAnsi"/>
          <w:sz w:val="28"/>
          <w:szCs w:val="28"/>
        </w:rPr>
        <w:t>●  demontarea stalpilor apartinand LEA JT Dumbravita 1 si a stalpilor de bransament de pe marginea DC 17 A. Se vor demola 8 stalpi de beton tip SE 10 si 5 tip SE 4 din LEA JT si 3 stalpi intermediari de bransament tip SE 4.</w:t>
      </w:r>
    </w:p>
    <w:p w:rsidR="005814C1" w:rsidRPr="005814C1" w:rsidRDefault="005814C1" w:rsidP="005814C1">
      <w:pPr>
        <w:pStyle w:val="Frspaiere"/>
        <w:jc w:val="both"/>
        <w:rPr>
          <w:rFonts w:asciiTheme="minorHAnsi" w:hAnsiTheme="minorHAnsi" w:cstheme="minorHAnsi"/>
          <w:sz w:val="28"/>
          <w:szCs w:val="28"/>
        </w:rPr>
      </w:pPr>
      <w:r w:rsidRPr="005814C1">
        <w:rPr>
          <w:rFonts w:asciiTheme="minorHAnsi" w:hAnsiTheme="minorHAnsi" w:cstheme="minorHAnsi"/>
          <w:sz w:val="28"/>
          <w:szCs w:val="28"/>
        </w:rPr>
        <w:t>●</w:t>
      </w:r>
      <w:r w:rsidRPr="005814C1">
        <w:rPr>
          <w:rFonts w:asciiTheme="minorHAnsi" w:hAnsiTheme="minorHAnsi" w:cstheme="minorHAnsi"/>
          <w:b/>
          <w:bCs/>
          <w:sz w:val="28"/>
          <w:szCs w:val="28"/>
        </w:rPr>
        <w:t xml:space="preserve">  </w:t>
      </w:r>
      <w:r w:rsidRPr="005814C1">
        <w:rPr>
          <w:rFonts w:asciiTheme="minorHAnsi" w:hAnsiTheme="minorHAnsi" w:cstheme="minorHAnsi"/>
          <w:sz w:val="28"/>
          <w:szCs w:val="28"/>
        </w:rPr>
        <w:t>dupa terminarea lucrarilor terenul va fi adus la starea initiala.</w:t>
      </w:r>
    </w:p>
    <w:p w:rsidR="005814C1" w:rsidRPr="00651BE6" w:rsidRDefault="005814C1" w:rsidP="00651BE6">
      <w:pPr>
        <w:shd w:val="clear" w:color="auto" w:fill="FFFFFF"/>
        <w:spacing w:after="0" w:line="240" w:lineRule="auto"/>
        <w:jc w:val="both"/>
        <w:rPr>
          <w:rFonts w:cstheme="minorHAnsi"/>
          <w:sz w:val="28"/>
          <w:szCs w:val="28"/>
          <w:lang w:val="fr-FR"/>
        </w:rPr>
      </w:pPr>
      <w:r w:rsidRPr="005814C1">
        <w:rPr>
          <w:rFonts w:cstheme="minorHAnsi"/>
          <w:sz w:val="28"/>
          <w:szCs w:val="28"/>
          <w:lang w:val="fr-FR"/>
        </w:rPr>
        <w:t xml:space="preserve">Prin proiect se prevede colectarea materialelor de constructii rezultate prin demontare </w:t>
      </w:r>
      <w:proofErr w:type="gramStart"/>
      <w:r w:rsidRPr="005814C1">
        <w:rPr>
          <w:rFonts w:cstheme="minorHAnsi"/>
          <w:sz w:val="28"/>
          <w:szCs w:val="28"/>
          <w:lang w:val="fr-FR"/>
        </w:rPr>
        <w:t>( stalpi</w:t>
      </w:r>
      <w:proofErr w:type="gramEnd"/>
      <w:r w:rsidRPr="005814C1">
        <w:rPr>
          <w:rFonts w:cstheme="minorHAnsi"/>
          <w:sz w:val="28"/>
          <w:szCs w:val="28"/>
          <w:lang w:val="fr-FR"/>
        </w:rPr>
        <w:t xml:space="preserve"> beton, cabluri electrice etc). Materialelele sunt preluae de firma de colectare si valorifcare deseuri. Anexam contractul. </w:t>
      </w:r>
    </w:p>
    <w:p w:rsidR="002E1772" w:rsidRDefault="00651BE6" w:rsidP="00A702E6">
      <w:pPr>
        <w:spacing w:after="0" w:line="240" w:lineRule="auto"/>
        <w:jc w:val="both"/>
        <w:textAlignment w:val="baseline"/>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183ADF" w:rsidRPr="00D26707">
        <w:rPr>
          <w:rFonts w:ascii="Times New Roman" w:eastAsia="Calibri" w:hAnsi="Times New Roman" w:cs="Times New Roman"/>
          <w:b/>
          <w:color w:val="000000"/>
          <w:sz w:val="28"/>
          <w:szCs w:val="28"/>
        </w:rPr>
        <w:t>2.2.</w:t>
      </w:r>
      <w:r w:rsidR="0081515A" w:rsidRPr="00D26707">
        <w:rPr>
          <w:rFonts w:ascii="Times New Roman" w:eastAsia="Calibri" w:hAnsi="Times New Roman" w:cs="Times New Roman"/>
          <w:b/>
          <w:color w:val="000000"/>
          <w:sz w:val="28"/>
          <w:szCs w:val="28"/>
        </w:rPr>
        <w:t>Cumularea cu alte proi</w:t>
      </w:r>
      <w:r w:rsidR="00624A75" w:rsidRPr="00D26707">
        <w:rPr>
          <w:rFonts w:ascii="Times New Roman" w:eastAsia="Calibri" w:hAnsi="Times New Roman" w:cs="Times New Roman"/>
          <w:b/>
          <w:color w:val="000000"/>
          <w:sz w:val="28"/>
          <w:szCs w:val="28"/>
        </w:rPr>
        <w:t>ecte existente si/sau aprobate</w:t>
      </w:r>
      <w:r w:rsidR="00EB1305">
        <w:rPr>
          <w:rFonts w:ascii="Times New Roman" w:eastAsia="Calibri" w:hAnsi="Times New Roman" w:cs="Times New Roman"/>
          <w:color w:val="000000"/>
          <w:sz w:val="28"/>
          <w:szCs w:val="28"/>
        </w:rPr>
        <w:t>-nu este cazul;</w:t>
      </w:r>
    </w:p>
    <w:p w:rsidR="0081515A" w:rsidRPr="00D26707" w:rsidRDefault="002E1772" w:rsidP="00A702E6">
      <w:pPr>
        <w:spacing w:after="0" w:line="240" w:lineRule="auto"/>
        <w:jc w:val="both"/>
        <w:textAlignment w:val="baseline"/>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A305E1" w:rsidRPr="00D26707">
        <w:rPr>
          <w:rFonts w:ascii="Times New Roman" w:eastAsia="Calibri" w:hAnsi="Times New Roman" w:cs="Times New Roman"/>
          <w:b/>
          <w:color w:val="000000"/>
          <w:sz w:val="28"/>
          <w:szCs w:val="28"/>
        </w:rPr>
        <w:t>2.3.</w:t>
      </w:r>
      <w:r w:rsidR="0081515A" w:rsidRPr="00D26707">
        <w:rPr>
          <w:rFonts w:ascii="Times New Roman" w:eastAsia="Calibri" w:hAnsi="Times New Roman" w:cs="Times New Roman"/>
          <w:b/>
          <w:color w:val="000000"/>
          <w:sz w:val="28"/>
          <w:szCs w:val="28"/>
        </w:rPr>
        <w:t>Utilizarea resurselor naturale, in special a solului, a terenurilo</w:t>
      </w:r>
      <w:r w:rsidR="00624A75" w:rsidRPr="00D26707">
        <w:rPr>
          <w:rFonts w:ascii="Times New Roman" w:eastAsia="Calibri" w:hAnsi="Times New Roman" w:cs="Times New Roman"/>
          <w:b/>
          <w:color w:val="000000"/>
          <w:sz w:val="28"/>
          <w:szCs w:val="28"/>
        </w:rPr>
        <w:t>r, a apei si a biodiversitatii-</w:t>
      </w:r>
      <w:r w:rsidR="00624A75" w:rsidRPr="00D26707">
        <w:rPr>
          <w:rFonts w:ascii="Times New Roman" w:eastAsia="Calibri" w:hAnsi="Times New Roman" w:cs="Times New Roman"/>
          <w:color w:val="000000"/>
          <w:sz w:val="28"/>
          <w:szCs w:val="28"/>
        </w:rPr>
        <w:t>nu este cazul;</w:t>
      </w:r>
    </w:p>
    <w:p w:rsidR="0081515A" w:rsidRPr="00D26707" w:rsidRDefault="00A822DB" w:rsidP="00D26707">
      <w:pPr>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 </w:t>
      </w:r>
      <w:r w:rsidR="00A305E1" w:rsidRPr="00D26707">
        <w:rPr>
          <w:rFonts w:ascii="Times New Roman" w:eastAsia="Calibri" w:hAnsi="Times New Roman" w:cs="Times New Roman"/>
          <w:b/>
          <w:color w:val="000000"/>
          <w:sz w:val="28"/>
          <w:szCs w:val="28"/>
        </w:rPr>
        <w:t>2.4.</w:t>
      </w:r>
      <w:r w:rsidR="0081515A" w:rsidRPr="00D26707">
        <w:rPr>
          <w:rFonts w:ascii="Times New Roman" w:eastAsia="Calibri" w:hAnsi="Times New Roman" w:cs="Times New Roman"/>
          <w:b/>
          <w:color w:val="000000"/>
          <w:sz w:val="28"/>
          <w:szCs w:val="28"/>
        </w:rPr>
        <w:t xml:space="preserve">Cantitatea si tipurile </w:t>
      </w:r>
      <w:r w:rsidR="00CB1AEF">
        <w:rPr>
          <w:rFonts w:ascii="Times New Roman" w:eastAsia="Calibri" w:hAnsi="Times New Roman" w:cs="Times New Roman"/>
          <w:b/>
          <w:color w:val="000000"/>
          <w:sz w:val="28"/>
          <w:szCs w:val="28"/>
        </w:rPr>
        <w:t>de deseuri generate/gestionate-</w:t>
      </w:r>
      <w:r w:rsidR="00E12463" w:rsidRPr="00D26707">
        <w:rPr>
          <w:rFonts w:ascii="Times New Roman" w:eastAsia="Calibri" w:hAnsi="Times New Roman" w:cs="Times New Roman"/>
          <w:color w:val="000000"/>
          <w:sz w:val="28"/>
          <w:szCs w:val="28"/>
        </w:rPr>
        <w:t>l</w:t>
      </w:r>
      <w:r w:rsidR="0081515A" w:rsidRPr="00D26707">
        <w:rPr>
          <w:rFonts w:ascii="Times New Roman" w:eastAsia="Calibri" w:hAnsi="Times New Roman" w:cs="Times New Roman"/>
          <w:color w:val="000000"/>
          <w:sz w:val="28"/>
          <w:szCs w:val="28"/>
        </w:rPr>
        <w:t xml:space="preserve">a etapa de executie vor fi generate deseuri </w:t>
      </w:r>
      <w:r w:rsidR="00802B58" w:rsidRPr="00D26707">
        <w:rPr>
          <w:rFonts w:ascii="Times New Roman" w:eastAsia="Calibri" w:hAnsi="Times New Roman" w:cs="Times New Roman"/>
          <w:color w:val="000000"/>
          <w:sz w:val="28"/>
          <w:szCs w:val="28"/>
        </w:rPr>
        <w:t xml:space="preserve">menajere si deseuri </w:t>
      </w:r>
      <w:r w:rsidR="0081515A" w:rsidRPr="00D26707">
        <w:rPr>
          <w:rFonts w:ascii="Times New Roman" w:eastAsia="Calibri" w:hAnsi="Times New Roman" w:cs="Times New Roman"/>
          <w:color w:val="000000"/>
          <w:sz w:val="28"/>
          <w:szCs w:val="28"/>
        </w:rPr>
        <w:t>rezultate in urma lucrarilor(spărtură</w:t>
      </w:r>
      <w:r w:rsidR="0081515A" w:rsidRPr="00D26707">
        <w:rPr>
          <w:rFonts w:ascii="Times New Roman" w:eastAsia="Calibri" w:hAnsi="Times New Roman" w:cs="Times New Roman"/>
          <w:color w:val="000000"/>
          <w:spacing w:val="-6"/>
          <w:sz w:val="28"/>
          <w:szCs w:val="28"/>
        </w:rPr>
        <w:t xml:space="preserve"> </w:t>
      </w:r>
      <w:r w:rsidR="0081515A" w:rsidRPr="00D26707">
        <w:rPr>
          <w:rFonts w:ascii="Times New Roman" w:eastAsia="Calibri" w:hAnsi="Times New Roman" w:cs="Times New Roman"/>
          <w:color w:val="000000"/>
          <w:sz w:val="28"/>
          <w:szCs w:val="28"/>
        </w:rPr>
        <w:t>beton,</w:t>
      </w:r>
      <w:r w:rsidR="0081515A" w:rsidRPr="00D26707">
        <w:rPr>
          <w:rFonts w:ascii="Times New Roman" w:eastAsia="Calibri" w:hAnsi="Times New Roman" w:cs="Times New Roman"/>
          <w:color w:val="000000"/>
          <w:spacing w:val="-6"/>
          <w:sz w:val="28"/>
          <w:szCs w:val="28"/>
        </w:rPr>
        <w:t xml:space="preserve"> </w:t>
      </w:r>
      <w:r w:rsidR="0081515A" w:rsidRPr="00D26707">
        <w:rPr>
          <w:rFonts w:ascii="Times New Roman" w:eastAsia="Calibri" w:hAnsi="Times New Roman" w:cs="Times New Roman"/>
          <w:color w:val="000000"/>
          <w:sz w:val="28"/>
          <w:szCs w:val="28"/>
        </w:rPr>
        <w:t>pământ</w:t>
      </w:r>
      <w:r w:rsidR="0081515A" w:rsidRPr="00D26707">
        <w:rPr>
          <w:rFonts w:ascii="Times New Roman" w:eastAsia="Calibri" w:hAnsi="Times New Roman" w:cs="Times New Roman"/>
          <w:color w:val="000000"/>
          <w:spacing w:val="-6"/>
          <w:sz w:val="28"/>
          <w:szCs w:val="28"/>
        </w:rPr>
        <w:t xml:space="preserve"> </w:t>
      </w:r>
      <w:r w:rsidR="0081515A" w:rsidRPr="00D26707">
        <w:rPr>
          <w:rFonts w:ascii="Times New Roman" w:eastAsia="Calibri" w:hAnsi="Times New Roman" w:cs="Times New Roman"/>
          <w:color w:val="000000"/>
          <w:sz w:val="28"/>
          <w:szCs w:val="28"/>
        </w:rPr>
        <w:t>de</w:t>
      </w:r>
      <w:r w:rsidR="0081515A" w:rsidRPr="00D26707">
        <w:rPr>
          <w:rFonts w:ascii="Times New Roman" w:eastAsia="Calibri" w:hAnsi="Times New Roman" w:cs="Times New Roman"/>
          <w:color w:val="000000"/>
          <w:spacing w:val="-6"/>
          <w:sz w:val="28"/>
          <w:szCs w:val="28"/>
        </w:rPr>
        <w:t xml:space="preserve"> </w:t>
      </w:r>
      <w:r w:rsidR="0081515A" w:rsidRPr="00D26707">
        <w:rPr>
          <w:rFonts w:ascii="Times New Roman" w:eastAsia="Calibri" w:hAnsi="Times New Roman" w:cs="Times New Roman"/>
          <w:color w:val="000000"/>
          <w:sz w:val="28"/>
          <w:szCs w:val="28"/>
        </w:rPr>
        <w:t>umplutură, rebuturi de țeavă sau de piese fasonate etc.)</w:t>
      </w:r>
      <w:r w:rsidR="00802B58" w:rsidRPr="00D26707">
        <w:rPr>
          <w:rFonts w:ascii="Times New Roman" w:eastAsia="Calibri" w:hAnsi="Times New Roman" w:cs="Times New Roman"/>
          <w:color w:val="000000"/>
          <w:sz w:val="28"/>
          <w:szCs w:val="28"/>
        </w:rPr>
        <w:t>.</w:t>
      </w:r>
    </w:p>
    <w:p w:rsidR="00E529C6" w:rsidRDefault="00A822DB" w:rsidP="00E529C6">
      <w:pPr>
        <w:autoSpaceDE w:val="0"/>
        <w:autoSpaceDN w:val="0"/>
        <w:adjustRightInd w:val="0"/>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A305E1" w:rsidRPr="00D26707">
        <w:rPr>
          <w:rFonts w:ascii="Times New Roman" w:eastAsia="Calibri" w:hAnsi="Times New Roman" w:cs="Times New Roman"/>
          <w:b/>
          <w:color w:val="000000"/>
          <w:sz w:val="28"/>
          <w:szCs w:val="28"/>
        </w:rPr>
        <w:t>2.5.</w:t>
      </w:r>
      <w:r w:rsidR="0081515A" w:rsidRPr="00D26707">
        <w:rPr>
          <w:rFonts w:ascii="Times New Roman" w:eastAsia="Calibri" w:hAnsi="Times New Roman" w:cs="Times New Roman"/>
          <w:b/>
          <w:color w:val="000000"/>
          <w:sz w:val="28"/>
          <w:szCs w:val="28"/>
        </w:rPr>
        <w:t>Poluarea si alte efecte negative:</w:t>
      </w:r>
    </w:p>
    <w:p w:rsidR="005768E6" w:rsidRPr="005768E6" w:rsidRDefault="005768E6" w:rsidP="005768E6">
      <w:pPr>
        <w:shd w:val="clear" w:color="auto" w:fill="FFFFFF"/>
        <w:spacing w:after="0" w:line="240" w:lineRule="auto"/>
        <w:jc w:val="both"/>
        <w:rPr>
          <w:rFonts w:eastAsia="Times New Roman" w:cstheme="minorHAnsi"/>
          <w:b/>
          <w:sz w:val="28"/>
          <w:szCs w:val="28"/>
          <w:lang w:eastAsia="ro-RO"/>
        </w:rPr>
      </w:pPr>
      <w:r w:rsidRPr="005768E6">
        <w:rPr>
          <w:rFonts w:eastAsia="Times New Roman" w:cstheme="minorHAnsi"/>
          <w:b/>
          <w:sz w:val="28"/>
          <w:szCs w:val="28"/>
          <w:lang w:eastAsia="ro-RO"/>
        </w:rPr>
        <w:t>Descrierea tuturor efectelor semnificative posibile asupra mediului ale proiectului, în limita informațiilor disponibile:</w:t>
      </w:r>
    </w:p>
    <w:p w:rsidR="005768E6" w:rsidRPr="005768E6" w:rsidRDefault="005768E6" w:rsidP="005768E6">
      <w:pPr>
        <w:shd w:val="clear" w:color="auto" w:fill="FFFFFF"/>
        <w:spacing w:after="0" w:line="240" w:lineRule="auto"/>
        <w:jc w:val="both"/>
        <w:rPr>
          <w:rFonts w:eastAsia="Times New Roman" w:cstheme="minorHAnsi"/>
          <w:b/>
          <w:sz w:val="28"/>
          <w:szCs w:val="28"/>
          <w:lang w:eastAsia="ro-RO"/>
        </w:rPr>
      </w:pPr>
      <w:r w:rsidRPr="005768E6">
        <w:rPr>
          <w:rFonts w:eastAsia="Times New Roman" w:cstheme="minorHAnsi"/>
          <w:b/>
          <w:bCs/>
          <w:sz w:val="28"/>
          <w:szCs w:val="28"/>
          <w:lang w:eastAsia="ro-RO"/>
        </w:rPr>
        <w:t>A.</w:t>
      </w:r>
      <w:r w:rsidRPr="005768E6">
        <w:rPr>
          <w:rFonts w:eastAsia="Times New Roman" w:cstheme="minorHAnsi"/>
          <w:sz w:val="28"/>
          <w:szCs w:val="28"/>
          <w:lang w:eastAsia="ro-RO"/>
        </w:rPr>
        <w:t> </w:t>
      </w:r>
      <w:r w:rsidRPr="005768E6">
        <w:rPr>
          <w:rFonts w:eastAsia="Times New Roman" w:cstheme="minorHAnsi"/>
          <w:b/>
          <w:sz w:val="28"/>
          <w:szCs w:val="28"/>
          <w:lang w:eastAsia="ro-RO"/>
        </w:rPr>
        <w:t>Surse de poluanți și instalații pentru reținerea, evacuarea și dispersia poluanților în mediu:</w:t>
      </w:r>
    </w:p>
    <w:p w:rsidR="005768E6" w:rsidRPr="005768E6" w:rsidRDefault="005768E6" w:rsidP="005768E6">
      <w:pPr>
        <w:shd w:val="clear" w:color="auto" w:fill="FFFFFF"/>
        <w:spacing w:after="0" w:line="240" w:lineRule="auto"/>
        <w:jc w:val="both"/>
        <w:rPr>
          <w:rFonts w:eastAsia="Times New Roman" w:cstheme="minorHAnsi"/>
          <w:b/>
          <w:sz w:val="28"/>
          <w:szCs w:val="28"/>
          <w:lang w:eastAsia="ro-RO"/>
        </w:rPr>
      </w:pPr>
      <w:r w:rsidRPr="005768E6">
        <w:rPr>
          <w:rFonts w:eastAsia="Times New Roman" w:cstheme="minorHAnsi"/>
          <w:b/>
          <w:bCs/>
          <w:sz w:val="28"/>
          <w:szCs w:val="28"/>
          <w:lang w:eastAsia="ro-RO"/>
        </w:rPr>
        <w:t>a)</w:t>
      </w:r>
      <w:r w:rsidRPr="005768E6">
        <w:rPr>
          <w:rFonts w:eastAsia="Times New Roman" w:cstheme="minorHAnsi"/>
          <w:b/>
          <w:sz w:val="28"/>
          <w:szCs w:val="28"/>
          <w:lang w:eastAsia="ro-RO"/>
        </w:rPr>
        <w:t> protecția calității apelor:</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xml:space="preserve"> sursele de poluanți pentru ape, locul de evacuare sau emisarul: </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In procesul de productie nu este necesara apa si nu se evacueaza ape uzate</w:t>
      </w:r>
    </w:p>
    <w:p w:rsidR="005768E6" w:rsidRPr="005768E6" w:rsidRDefault="005768E6" w:rsidP="005768E6">
      <w:pPr>
        <w:shd w:val="clear" w:color="auto" w:fill="FFFFFF"/>
        <w:spacing w:after="0" w:line="240" w:lineRule="auto"/>
        <w:jc w:val="both"/>
        <w:rPr>
          <w:rFonts w:eastAsia="Times New Roman" w:cstheme="minorHAnsi"/>
          <w:b/>
          <w:sz w:val="28"/>
          <w:szCs w:val="28"/>
          <w:lang w:eastAsia="ro-RO"/>
        </w:rPr>
      </w:pPr>
      <w:r w:rsidRPr="005768E6">
        <w:rPr>
          <w:rFonts w:eastAsia="Times New Roman" w:cstheme="minorHAnsi"/>
          <w:b/>
          <w:sz w:val="28"/>
          <w:szCs w:val="28"/>
          <w:lang w:eastAsia="ro-RO"/>
        </w:rPr>
        <w:t>Faza de constructie: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 xml:space="preserve">In perioada de constructie a proiectului, sursele de poluanti a factorului de mediu apa provenita de la organizarea de santier sunt: </w:t>
      </w:r>
    </w:p>
    <w:p w:rsidR="005768E6" w:rsidRPr="005768E6" w:rsidRDefault="005768E6" w:rsidP="005768E6">
      <w:pPr>
        <w:numPr>
          <w:ilvl w:val="0"/>
          <w:numId w:val="37"/>
        </w:num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posibilele scurgeri accidentale de lubrefianti sau carburanti care ar putea rezulta datorita functionarii utilajelor si celorlalte mijloace de transport folosite in cadrul proiectului.</w:t>
      </w:r>
    </w:p>
    <w:p w:rsidR="005768E6" w:rsidRPr="005768E6" w:rsidRDefault="005768E6" w:rsidP="005768E6">
      <w:pPr>
        <w:numPr>
          <w:ilvl w:val="0"/>
          <w:numId w:val="37"/>
        </w:num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Constructorul este obligat sa detina materiale absorbante de produse petroliere in caz de poluarea accidental cu astfel de produse</w:t>
      </w:r>
    </w:p>
    <w:p w:rsidR="005768E6" w:rsidRPr="005768E6" w:rsidRDefault="005768E6" w:rsidP="005768E6">
      <w:pPr>
        <w:shd w:val="clear" w:color="auto" w:fill="FFFFFF"/>
        <w:spacing w:after="0" w:line="240" w:lineRule="auto"/>
        <w:jc w:val="both"/>
        <w:rPr>
          <w:rFonts w:eastAsia="Times New Roman" w:cstheme="minorHAnsi"/>
          <w:i/>
          <w:sz w:val="28"/>
          <w:szCs w:val="28"/>
          <w:lang w:val="sv-SE" w:eastAsia="ro-RO"/>
        </w:rPr>
      </w:pPr>
      <w:r w:rsidRPr="005768E6">
        <w:rPr>
          <w:rFonts w:eastAsia="Times New Roman" w:cstheme="minorHAnsi"/>
          <w:b/>
          <w:bCs/>
          <w:i/>
          <w:sz w:val="28"/>
          <w:szCs w:val="28"/>
          <w:lang w:val="sv-SE" w:eastAsia="ro-RO"/>
        </w:rPr>
        <w:t>-</w:t>
      </w:r>
      <w:r w:rsidRPr="005768E6">
        <w:rPr>
          <w:rFonts w:eastAsia="Times New Roman" w:cstheme="minorHAnsi"/>
          <w:i/>
          <w:sz w:val="28"/>
          <w:szCs w:val="28"/>
          <w:lang w:val="sv-SE" w:eastAsia="ro-RO"/>
        </w:rPr>
        <w:t> stațiile și instalațiile de epurare sau de preepurare a apelor uzate prevăzute:</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val="sv-SE" w:eastAsia="ro-RO"/>
        </w:rPr>
        <w:tab/>
        <w:t>Nu este cazul.</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b/>
          <w:bCs/>
          <w:sz w:val="28"/>
          <w:szCs w:val="28"/>
          <w:lang w:val="sv-SE" w:eastAsia="ro-RO"/>
        </w:rPr>
        <w:t>b)</w:t>
      </w:r>
      <w:r w:rsidRPr="005768E6">
        <w:rPr>
          <w:rFonts w:eastAsia="Times New Roman" w:cstheme="minorHAnsi"/>
          <w:sz w:val="28"/>
          <w:szCs w:val="28"/>
          <w:lang w:val="sv-SE" w:eastAsia="ro-RO"/>
        </w:rPr>
        <w:t> </w:t>
      </w:r>
      <w:r w:rsidRPr="005768E6">
        <w:rPr>
          <w:rFonts w:eastAsia="Times New Roman" w:cstheme="minorHAnsi"/>
          <w:b/>
          <w:sz w:val="28"/>
          <w:szCs w:val="28"/>
          <w:lang w:val="sv-SE" w:eastAsia="ro-RO"/>
        </w:rPr>
        <w:t>protecția aerului:</w:t>
      </w:r>
    </w:p>
    <w:p w:rsidR="005768E6" w:rsidRPr="005768E6" w:rsidRDefault="005768E6" w:rsidP="005768E6">
      <w:pPr>
        <w:shd w:val="clear" w:color="auto" w:fill="FFFFFF"/>
        <w:spacing w:after="0" w:line="240" w:lineRule="auto"/>
        <w:jc w:val="both"/>
        <w:rPr>
          <w:rFonts w:cstheme="minorHAnsi"/>
          <w:sz w:val="28"/>
          <w:szCs w:val="28"/>
          <w:lang w:val="sv-SE"/>
        </w:rPr>
      </w:pPr>
      <w:r w:rsidRPr="005768E6">
        <w:rPr>
          <w:rFonts w:eastAsia="Times New Roman" w:cstheme="minorHAnsi"/>
          <w:b/>
          <w:bCs/>
          <w:i/>
          <w:sz w:val="28"/>
          <w:szCs w:val="28"/>
          <w:lang w:val="sv-SE" w:eastAsia="ro-RO"/>
        </w:rPr>
        <w:t>-</w:t>
      </w:r>
      <w:r w:rsidRPr="005768E6">
        <w:rPr>
          <w:rFonts w:eastAsia="Times New Roman" w:cstheme="minorHAnsi"/>
          <w:i/>
          <w:sz w:val="28"/>
          <w:szCs w:val="28"/>
          <w:lang w:val="sv-SE" w:eastAsia="ro-RO"/>
        </w:rPr>
        <w:t> sursele de poluanți pentru aer, poluanți, inclusiv surse de mirosuri:</w:t>
      </w:r>
      <w:r w:rsidRPr="005768E6">
        <w:rPr>
          <w:rFonts w:cstheme="minorHAnsi"/>
          <w:sz w:val="28"/>
          <w:szCs w:val="28"/>
          <w:lang w:val="sv-SE"/>
        </w:rPr>
        <w:t xml:space="preserve"> </w:t>
      </w:r>
    </w:p>
    <w:p w:rsidR="005768E6" w:rsidRPr="005768E6" w:rsidRDefault="005768E6" w:rsidP="005768E6">
      <w:pPr>
        <w:shd w:val="clear" w:color="auto" w:fill="FFFFFF"/>
        <w:spacing w:after="0" w:line="240" w:lineRule="auto"/>
        <w:jc w:val="both"/>
        <w:rPr>
          <w:rFonts w:eastAsia="Times New Roman" w:cstheme="minorHAnsi"/>
          <w:b/>
          <w:sz w:val="28"/>
          <w:szCs w:val="28"/>
          <w:lang w:eastAsia="ro-RO"/>
        </w:rPr>
      </w:pPr>
      <w:r w:rsidRPr="005768E6">
        <w:rPr>
          <w:rFonts w:eastAsia="Times New Roman" w:cstheme="minorHAnsi"/>
          <w:b/>
          <w:sz w:val="28"/>
          <w:szCs w:val="28"/>
          <w:lang w:eastAsia="ro-RO"/>
        </w:rPr>
        <w:t>Faza de construire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In perioada de constructive/demontare, sursele de emisie a poluantilor atmosferici specific proiectului studiat sunt surse la sol, deschise (cele care implica manevrarea materialelor de constructii si amenajarea terenului) si mobile (trafic utilaje si autocamioane – emisii de poluanti si zgomot)</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Toate aceste categorii de surse din etapa de constructii/montaj sunt nedirijate, fiind considerate surse de suprafata, liniare.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Se estimeaza ca impactul va fi strict local si de nivel redus.</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i/>
          <w:sz w:val="28"/>
          <w:szCs w:val="28"/>
          <w:lang w:eastAsia="ro-RO"/>
        </w:rPr>
        <w:tab/>
      </w:r>
      <w:r w:rsidRPr="005768E6">
        <w:rPr>
          <w:rFonts w:eastAsia="Times New Roman" w:cstheme="minorHAnsi"/>
          <w:sz w:val="28"/>
          <w:szCs w:val="28"/>
          <w:lang w:val="sv-SE" w:eastAsia="ro-RO"/>
        </w:rPr>
        <w:t>Prin  implementarea  proiectului  nu  vor  fi alte surse de poluare aer. Exista posibilitatea unei poluari foarte reduse a aerului din emisiile de la utilajele ce vor executa lucrările propuse.</w:t>
      </w:r>
    </w:p>
    <w:p w:rsidR="005768E6" w:rsidRPr="005768E6" w:rsidRDefault="005768E6" w:rsidP="005768E6">
      <w:pPr>
        <w:shd w:val="clear" w:color="auto" w:fill="FFFFFF"/>
        <w:spacing w:after="0" w:line="240" w:lineRule="auto"/>
        <w:jc w:val="both"/>
        <w:rPr>
          <w:rFonts w:eastAsia="Times New Roman" w:cstheme="minorHAnsi"/>
          <w:b/>
          <w:i/>
          <w:sz w:val="28"/>
          <w:szCs w:val="28"/>
          <w:lang w:val="sv-SE" w:eastAsia="ro-RO"/>
        </w:rPr>
      </w:pPr>
      <w:r w:rsidRPr="005768E6">
        <w:rPr>
          <w:rFonts w:eastAsia="Times New Roman" w:cstheme="minorHAnsi"/>
          <w:b/>
          <w:bCs/>
          <w:i/>
          <w:color w:val="FF0000"/>
          <w:sz w:val="28"/>
          <w:szCs w:val="28"/>
          <w:lang w:val="sv-SE" w:eastAsia="ro-RO"/>
        </w:rPr>
        <w:t>-</w:t>
      </w:r>
      <w:r w:rsidRPr="005768E6">
        <w:rPr>
          <w:rFonts w:eastAsia="Times New Roman" w:cstheme="minorHAnsi"/>
          <w:b/>
          <w:i/>
          <w:color w:val="FF0000"/>
          <w:sz w:val="28"/>
          <w:szCs w:val="28"/>
          <w:lang w:val="sv-SE" w:eastAsia="ro-RO"/>
        </w:rPr>
        <w:t> </w:t>
      </w:r>
      <w:r w:rsidRPr="005768E6">
        <w:rPr>
          <w:rFonts w:eastAsia="Times New Roman" w:cstheme="minorHAnsi"/>
          <w:b/>
          <w:i/>
          <w:sz w:val="28"/>
          <w:szCs w:val="28"/>
          <w:lang w:val="sv-SE" w:eastAsia="ro-RO"/>
        </w:rPr>
        <w:t>instalațiile pentru reținerea și dispersia poluanților în atmosferă:</w:t>
      </w:r>
    </w:p>
    <w:p w:rsidR="005768E6" w:rsidRPr="005768E6" w:rsidRDefault="005768E6" w:rsidP="005768E6">
      <w:pPr>
        <w:shd w:val="clear" w:color="auto" w:fill="FFFFFF"/>
        <w:spacing w:after="0" w:line="240" w:lineRule="auto"/>
        <w:jc w:val="both"/>
        <w:rPr>
          <w:rFonts w:eastAsia="Times New Roman" w:cstheme="minorHAnsi"/>
          <w:b/>
          <w:sz w:val="28"/>
          <w:szCs w:val="28"/>
          <w:lang w:val="sv-SE" w:eastAsia="ro-RO"/>
        </w:rPr>
      </w:pPr>
      <w:r w:rsidRPr="005768E6">
        <w:rPr>
          <w:rFonts w:eastAsia="Times New Roman" w:cstheme="minorHAnsi"/>
          <w:b/>
          <w:sz w:val="28"/>
          <w:szCs w:val="28"/>
          <w:lang w:val="sv-SE" w:eastAsia="ro-RO"/>
        </w:rPr>
        <w:t xml:space="preserve">          Faza de constructie/demolare:</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val="sv-SE" w:eastAsia="ro-RO"/>
        </w:rPr>
        <w:tab/>
        <w:t>In perioada de executie a lucrarilor de constructii, pentru evitarea dispersiei particulelor in atmosfera, se vor lua masuri de reducere a nivelului de praf, iar materialele rezultate din demontare trebuie depozitate temporar in locuri special amenajate preluate d firma colectoare de deseuri.</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val="sv-SE" w:eastAsia="ro-RO"/>
        </w:rPr>
        <w:tab/>
        <w:t>De asemenea, pentru a se limita poluarea atmosferei cu praf in timpul activitatii, se va realiza stropirea drumului, daca este cazul.</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val="sv-SE" w:eastAsia="ro-RO"/>
        </w:rPr>
        <w:lastRenderedPageBreak/>
        <w:tab/>
      </w:r>
      <w:r w:rsidRPr="005768E6">
        <w:rPr>
          <w:rFonts w:eastAsia="Times New Roman" w:cstheme="minorHAnsi"/>
          <w:sz w:val="28"/>
          <w:szCs w:val="28"/>
          <w:lang w:eastAsia="ro-RO"/>
        </w:rPr>
        <w:t>Avand in vedere masurile prezentate anterior, nu se estimeaza a fi necesare instalatii pentru controlul emisiilor in cadrul proiectului.</w:t>
      </w:r>
    </w:p>
    <w:p w:rsidR="005768E6" w:rsidRPr="005768E6" w:rsidRDefault="005768E6" w:rsidP="005768E6">
      <w:pPr>
        <w:shd w:val="clear" w:color="auto" w:fill="FFFFFF"/>
        <w:spacing w:after="0" w:line="240" w:lineRule="auto"/>
        <w:jc w:val="both"/>
        <w:rPr>
          <w:rFonts w:eastAsia="Times New Roman" w:cstheme="minorHAnsi"/>
          <w:b/>
          <w:sz w:val="28"/>
          <w:szCs w:val="28"/>
          <w:lang w:val="sv-SE" w:eastAsia="ro-RO"/>
        </w:rPr>
      </w:pPr>
      <w:r w:rsidRPr="005768E6">
        <w:rPr>
          <w:rFonts w:eastAsia="Times New Roman" w:cstheme="minorHAnsi"/>
          <w:b/>
          <w:sz w:val="28"/>
          <w:szCs w:val="28"/>
          <w:lang w:eastAsia="ro-RO"/>
        </w:rPr>
        <w:t xml:space="preserve">          </w:t>
      </w:r>
      <w:r w:rsidRPr="005768E6">
        <w:rPr>
          <w:rFonts w:eastAsia="Times New Roman" w:cstheme="minorHAnsi"/>
          <w:b/>
          <w:sz w:val="28"/>
          <w:szCs w:val="28"/>
          <w:lang w:val="sv-SE" w:eastAsia="ro-RO"/>
        </w:rPr>
        <w:t>Faza de functionare</w:t>
      </w:r>
      <w:r>
        <w:rPr>
          <w:rFonts w:eastAsia="Times New Roman" w:cstheme="minorHAnsi"/>
          <w:b/>
          <w:sz w:val="28"/>
          <w:szCs w:val="28"/>
          <w:lang w:val="sv-SE" w:eastAsia="ro-RO"/>
        </w:rPr>
        <w:t xml:space="preserve">: </w:t>
      </w:r>
      <w:r w:rsidRPr="005768E6">
        <w:rPr>
          <w:rFonts w:eastAsia="Times New Roman" w:cstheme="minorHAnsi"/>
          <w:sz w:val="28"/>
          <w:szCs w:val="28"/>
          <w:lang w:val="sv-SE" w:eastAsia="ro-RO"/>
        </w:rPr>
        <w:t>Nu este cazul.</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b/>
          <w:bCs/>
          <w:sz w:val="28"/>
          <w:szCs w:val="28"/>
          <w:lang w:val="sv-SE" w:eastAsia="ro-RO"/>
        </w:rPr>
        <w:t>c)</w:t>
      </w:r>
      <w:r w:rsidRPr="005768E6">
        <w:rPr>
          <w:rFonts w:eastAsia="Times New Roman" w:cstheme="minorHAnsi"/>
          <w:sz w:val="28"/>
          <w:szCs w:val="28"/>
          <w:lang w:val="sv-SE" w:eastAsia="ro-RO"/>
        </w:rPr>
        <w:t> </w:t>
      </w:r>
      <w:r w:rsidRPr="005768E6">
        <w:rPr>
          <w:rFonts w:eastAsia="Times New Roman" w:cstheme="minorHAnsi"/>
          <w:b/>
          <w:sz w:val="28"/>
          <w:szCs w:val="28"/>
          <w:lang w:val="sv-SE" w:eastAsia="ro-RO"/>
        </w:rPr>
        <w:t>protecția împotriva zgomotului și vibrațiilor:</w:t>
      </w:r>
    </w:p>
    <w:p w:rsidR="005768E6" w:rsidRPr="005768E6" w:rsidRDefault="005768E6" w:rsidP="005768E6">
      <w:pPr>
        <w:shd w:val="clear" w:color="auto" w:fill="FFFFFF"/>
        <w:spacing w:after="0" w:line="240" w:lineRule="auto"/>
        <w:jc w:val="both"/>
        <w:rPr>
          <w:rFonts w:eastAsia="Times New Roman" w:cstheme="minorHAnsi"/>
          <w:i/>
          <w:sz w:val="28"/>
          <w:szCs w:val="28"/>
          <w:lang w:val="sv-SE" w:eastAsia="ro-RO"/>
        </w:rPr>
      </w:pPr>
      <w:r w:rsidRPr="005768E6">
        <w:rPr>
          <w:rFonts w:eastAsia="Times New Roman" w:cstheme="minorHAnsi"/>
          <w:b/>
          <w:bCs/>
          <w:i/>
          <w:sz w:val="28"/>
          <w:szCs w:val="28"/>
          <w:lang w:val="sv-SE" w:eastAsia="ro-RO"/>
        </w:rPr>
        <w:t>-</w:t>
      </w:r>
      <w:r w:rsidRPr="005768E6">
        <w:rPr>
          <w:rFonts w:eastAsia="Times New Roman" w:cstheme="minorHAnsi"/>
          <w:i/>
          <w:sz w:val="28"/>
          <w:szCs w:val="28"/>
          <w:lang w:val="sv-SE" w:eastAsia="ro-RO"/>
        </w:rPr>
        <w:t> sursele de zgomot și de vibrații:</w:t>
      </w:r>
    </w:p>
    <w:p w:rsidR="005768E6" w:rsidRPr="005768E6" w:rsidRDefault="005768E6" w:rsidP="005768E6">
      <w:pPr>
        <w:shd w:val="clear" w:color="auto" w:fill="FFFFFF"/>
        <w:spacing w:after="0" w:line="240" w:lineRule="auto"/>
        <w:jc w:val="both"/>
        <w:rPr>
          <w:rFonts w:eastAsia="Times New Roman" w:cstheme="minorHAnsi"/>
          <w:b/>
          <w:sz w:val="28"/>
          <w:szCs w:val="28"/>
          <w:lang w:val="sv-SE" w:eastAsia="ro-RO"/>
        </w:rPr>
      </w:pPr>
      <w:r w:rsidRPr="005768E6">
        <w:rPr>
          <w:rFonts w:eastAsia="Times New Roman" w:cstheme="minorHAnsi"/>
          <w:b/>
          <w:sz w:val="28"/>
          <w:szCs w:val="28"/>
          <w:lang w:val="sv-SE" w:eastAsia="ro-RO"/>
        </w:rPr>
        <w:t>Faza de constructie:</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val="sv-SE" w:eastAsia="ro-RO"/>
        </w:rPr>
        <w:tab/>
        <w:t>In etapa de constructie, principalele surse de zgomot si vibratii rezulta din exploatarea utilajelor anexe in functiune, ce deservesc lucrarile, si de la mijloacele de transport care tranziteaza incita.</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color w:val="FF0000"/>
          <w:sz w:val="28"/>
          <w:szCs w:val="28"/>
          <w:lang w:val="sv-SE" w:eastAsia="ro-RO"/>
        </w:rPr>
        <w:tab/>
      </w:r>
      <w:r w:rsidRPr="005768E6">
        <w:rPr>
          <w:rFonts w:eastAsia="Times New Roman" w:cstheme="minorHAnsi"/>
          <w:sz w:val="28"/>
          <w:szCs w:val="28"/>
          <w:lang w:val="sv-SE" w:eastAsia="ro-RO"/>
        </w:rPr>
        <w:t>Zgomotele si vibratiile se produc in situatii normale de exploatare a utilajelor si instalatiilor folosite in procesul de organizare de santier, au caracter temporar si nu au efecte negative asupra mediului.</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val="sv-SE" w:eastAsia="ro-RO"/>
        </w:rPr>
        <w:tab/>
        <w:t>In timpul executiei, la limita lucrarilor se vor realiza nivele de zgomot inferioare dar apropiate de (Leq) 65dB (A), nivele admisibile conform standardelor in vigoare.</w:t>
      </w:r>
    </w:p>
    <w:p w:rsidR="005768E6" w:rsidRPr="005768E6" w:rsidRDefault="005768E6" w:rsidP="005768E6">
      <w:pPr>
        <w:shd w:val="clear" w:color="auto" w:fill="FFFFFF"/>
        <w:spacing w:after="0" w:line="240" w:lineRule="auto"/>
        <w:jc w:val="both"/>
        <w:rPr>
          <w:rFonts w:eastAsia="Times New Roman" w:cstheme="minorHAnsi"/>
          <w:b/>
          <w:sz w:val="28"/>
          <w:szCs w:val="28"/>
          <w:lang w:val="sv-SE" w:eastAsia="ro-RO"/>
        </w:rPr>
      </w:pPr>
      <w:r w:rsidRPr="005768E6">
        <w:rPr>
          <w:rFonts w:eastAsia="Times New Roman" w:cstheme="minorHAnsi"/>
          <w:b/>
          <w:sz w:val="28"/>
          <w:szCs w:val="28"/>
          <w:lang w:val="sv-SE" w:eastAsia="ro-RO"/>
        </w:rPr>
        <w:t>Faza de functionare:</w:t>
      </w:r>
      <w:r>
        <w:rPr>
          <w:rFonts w:eastAsia="Times New Roman" w:cstheme="minorHAnsi"/>
          <w:b/>
          <w:sz w:val="28"/>
          <w:szCs w:val="28"/>
          <w:lang w:val="sv-SE" w:eastAsia="ro-RO"/>
        </w:rPr>
        <w:t xml:space="preserve"> </w:t>
      </w:r>
      <w:r w:rsidRPr="005768E6">
        <w:rPr>
          <w:rFonts w:eastAsia="Times New Roman" w:cstheme="minorHAnsi"/>
          <w:sz w:val="28"/>
          <w:szCs w:val="28"/>
          <w:lang w:val="sv-SE" w:eastAsia="ro-RO"/>
        </w:rPr>
        <w:t>Nu este cazul.</w:t>
      </w:r>
    </w:p>
    <w:p w:rsidR="005768E6" w:rsidRPr="005768E6" w:rsidRDefault="005768E6" w:rsidP="005768E6">
      <w:pPr>
        <w:shd w:val="clear" w:color="auto" w:fill="FFFFFF"/>
        <w:spacing w:after="0" w:line="240" w:lineRule="auto"/>
        <w:jc w:val="both"/>
        <w:rPr>
          <w:rFonts w:eastAsia="Times New Roman" w:cstheme="minorHAnsi"/>
          <w:b/>
          <w:sz w:val="28"/>
          <w:szCs w:val="28"/>
          <w:lang w:val="sv-SE" w:eastAsia="ro-RO"/>
        </w:rPr>
      </w:pPr>
      <w:r w:rsidRPr="005768E6">
        <w:rPr>
          <w:rFonts w:eastAsia="Times New Roman" w:cstheme="minorHAnsi"/>
          <w:b/>
          <w:bCs/>
          <w:sz w:val="28"/>
          <w:szCs w:val="28"/>
          <w:lang w:val="sv-SE" w:eastAsia="ro-RO"/>
        </w:rPr>
        <w:t>d)</w:t>
      </w:r>
      <w:r w:rsidRPr="005768E6">
        <w:rPr>
          <w:rFonts w:eastAsia="Times New Roman" w:cstheme="minorHAnsi"/>
          <w:b/>
          <w:sz w:val="28"/>
          <w:szCs w:val="28"/>
          <w:lang w:val="sv-SE" w:eastAsia="ro-RO"/>
        </w:rPr>
        <w:t> protecția împotriva radiațiilor:</w:t>
      </w:r>
    </w:p>
    <w:p w:rsidR="005768E6" w:rsidRPr="005768E6" w:rsidRDefault="005768E6" w:rsidP="005768E6">
      <w:pPr>
        <w:shd w:val="clear" w:color="auto" w:fill="FFFFFF"/>
        <w:spacing w:after="0" w:line="240" w:lineRule="auto"/>
        <w:jc w:val="both"/>
        <w:rPr>
          <w:rFonts w:eastAsia="Times New Roman" w:cstheme="minorHAnsi"/>
          <w:i/>
          <w:sz w:val="28"/>
          <w:szCs w:val="28"/>
          <w:lang w:val="sv-SE" w:eastAsia="ro-RO"/>
        </w:rPr>
      </w:pPr>
      <w:r w:rsidRPr="005768E6">
        <w:rPr>
          <w:rFonts w:eastAsia="Times New Roman" w:cstheme="minorHAnsi"/>
          <w:b/>
          <w:bCs/>
          <w:i/>
          <w:sz w:val="28"/>
          <w:szCs w:val="28"/>
          <w:lang w:val="sv-SE" w:eastAsia="ro-RO"/>
        </w:rPr>
        <w:t>-</w:t>
      </w:r>
      <w:r w:rsidRPr="005768E6">
        <w:rPr>
          <w:rFonts w:eastAsia="Times New Roman" w:cstheme="minorHAnsi"/>
          <w:i/>
          <w:sz w:val="28"/>
          <w:szCs w:val="28"/>
          <w:lang w:val="sv-SE" w:eastAsia="ro-RO"/>
        </w:rPr>
        <w:t> sursele de radiații</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val="sv-SE" w:eastAsia="ro-RO"/>
        </w:rPr>
        <w:tab/>
        <w:t>Nu este cazul.</w:t>
      </w:r>
    </w:p>
    <w:p w:rsidR="005768E6" w:rsidRPr="005768E6" w:rsidRDefault="005768E6" w:rsidP="005768E6">
      <w:pPr>
        <w:shd w:val="clear" w:color="auto" w:fill="FFFFFF"/>
        <w:spacing w:after="0" w:line="240" w:lineRule="auto"/>
        <w:jc w:val="both"/>
        <w:rPr>
          <w:rFonts w:eastAsia="Times New Roman" w:cstheme="minorHAnsi"/>
          <w:i/>
          <w:sz w:val="28"/>
          <w:szCs w:val="28"/>
          <w:lang w:val="sv-SE" w:eastAsia="ro-RO"/>
        </w:rPr>
      </w:pPr>
      <w:r w:rsidRPr="005768E6">
        <w:rPr>
          <w:rFonts w:eastAsia="Times New Roman" w:cstheme="minorHAnsi"/>
          <w:b/>
          <w:bCs/>
          <w:i/>
          <w:sz w:val="28"/>
          <w:szCs w:val="28"/>
          <w:lang w:val="sv-SE" w:eastAsia="ro-RO"/>
        </w:rPr>
        <w:t>-</w:t>
      </w:r>
      <w:r w:rsidRPr="005768E6">
        <w:rPr>
          <w:rFonts w:eastAsia="Times New Roman" w:cstheme="minorHAnsi"/>
          <w:i/>
          <w:sz w:val="28"/>
          <w:szCs w:val="28"/>
          <w:lang w:val="sv-SE" w:eastAsia="ro-RO"/>
        </w:rPr>
        <w:t> amenajările și dotările pentru protecția împotriva radiațiilor:</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i/>
          <w:sz w:val="28"/>
          <w:szCs w:val="28"/>
          <w:lang w:val="sv-SE" w:eastAsia="ro-RO"/>
        </w:rPr>
        <w:tab/>
      </w:r>
      <w:r w:rsidRPr="005768E6">
        <w:rPr>
          <w:rFonts w:eastAsia="Times New Roman" w:cstheme="minorHAnsi"/>
          <w:sz w:val="28"/>
          <w:szCs w:val="28"/>
          <w:lang w:eastAsia="ro-RO"/>
        </w:rPr>
        <w:t>Nu este cazul.</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b/>
          <w:bCs/>
          <w:sz w:val="28"/>
          <w:szCs w:val="28"/>
          <w:lang w:eastAsia="ro-RO"/>
        </w:rPr>
        <w:t>e)</w:t>
      </w:r>
      <w:r w:rsidRPr="005768E6">
        <w:rPr>
          <w:rFonts w:eastAsia="Times New Roman" w:cstheme="minorHAnsi"/>
          <w:b/>
          <w:sz w:val="28"/>
          <w:szCs w:val="28"/>
          <w:lang w:eastAsia="ro-RO"/>
        </w:rPr>
        <w:t> protecția solului și a subsolului:</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sursele de poluanți pentru sol, subsol, ape freatice și de adâncime;</w:t>
      </w:r>
    </w:p>
    <w:p w:rsidR="005768E6" w:rsidRPr="005768E6" w:rsidRDefault="005768E6" w:rsidP="005768E6">
      <w:pPr>
        <w:shd w:val="clear" w:color="auto" w:fill="FFFFFF"/>
        <w:spacing w:after="0" w:line="240" w:lineRule="auto"/>
        <w:jc w:val="both"/>
        <w:rPr>
          <w:rFonts w:eastAsia="Times New Roman" w:cstheme="minorHAnsi"/>
          <w:b/>
          <w:i/>
          <w:sz w:val="28"/>
          <w:szCs w:val="28"/>
          <w:lang w:eastAsia="ro-RO"/>
        </w:rPr>
      </w:pPr>
      <w:r w:rsidRPr="005768E6">
        <w:rPr>
          <w:rFonts w:eastAsia="Times New Roman" w:cstheme="minorHAnsi"/>
          <w:b/>
          <w:i/>
          <w:sz w:val="28"/>
          <w:szCs w:val="28"/>
          <w:lang w:eastAsia="ro-RO"/>
        </w:rPr>
        <w:t>Faza de constructie:</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ab/>
        <w:t>In cadrul lucrarilor de constructii/demontare desfasurate se manifesta un impact fizic asupra solului/subsolului ce consta in lucrarile de demontare.</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ab/>
        <w:t>Impactul asupra solului/subsolului se mai poate produce si ca urmare a aparitiei unor posibilele scurgeri accidentale de lubrefianti, carburanti sau substante chimice, datoria functionarii utilajelor si mijloacelor de transport folosite in cadrul proiectului.</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color w:val="FF0000"/>
          <w:sz w:val="28"/>
          <w:szCs w:val="28"/>
          <w:lang w:eastAsia="ro-RO"/>
        </w:rPr>
        <w:tab/>
      </w:r>
      <w:r w:rsidRPr="005768E6">
        <w:rPr>
          <w:rFonts w:eastAsia="Times New Roman" w:cstheme="minorHAnsi"/>
          <w:i/>
          <w:sz w:val="28"/>
          <w:szCs w:val="28"/>
          <w:lang w:eastAsia="ro-RO"/>
        </w:rPr>
        <w:t>De asemenea, gospodarirea incorecta a deseurilor poate duce la poluarea solului, subsolului si apelor freatice.</w:t>
      </w:r>
    </w:p>
    <w:p w:rsidR="005768E6" w:rsidRPr="005768E6" w:rsidRDefault="005768E6" w:rsidP="005768E6">
      <w:pPr>
        <w:shd w:val="clear" w:color="auto" w:fill="FFFFFF"/>
        <w:spacing w:after="0" w:line="240" w:lineRule="auto"/>
        <w:jc w:val="both"/>
        <w:rPr>
          <w:rFonts w:eastAsia="Times New Roman" w:cstheme="minorHAnsi"/>
          <w:b/>
          <w:i/>
          <w:sz w:val="28"/>
          <w:szCs w:val="28"/>
          <w:lang w:val="sv-SE" w:eastAsia="ro-RO"/>
        </w:rPr>
      </w:pPr>
      <w:r w:rsidRPr="005768E6">
        <w:rPr>
          <w:rFonts w:eastAsia="Times New Roman" w:cstheme="minorHAnsi"/>
          <w:b/>
          <w:i/>
          <w:sz w:val="28"/>
          <w:szCs w:val="28"/>
          <w:lang w:val="sv-SE" w:eastAsia="ro-RO"/>
        </w:rPr>
        <w:t>Faza de functionare:</w:t>
      </w:r>
      <w:r w:rsidRPr="005768E6">
        <w:rPr>
          <w:rFonts w:eastAsia="Times New Roman" w:cstheme="minorHAnsi"/>
          <w:i/>
          <w:sz w:val="28"/>
          <w:szCs w:val="28"/>
          <w:lang w:val="sv-SE" w:eastAsia="ro-RO"/>
        </w:rPr>
        <w:t>Nu esre cazul.</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b/>
          <w:bCs/>
          <w:sz w:val="28"/>
          <w:szCs w:val="28"/>
          <w:lang w:eastAsia="ro-RO"/>
        </w:rPr>
        <w:t>f)</w:t>
      </w:r>
      <w:r w:rsidRPr="005768E6">
        <w:rPr>
          <w:rFonts w:eastAsia="Times New Roman" w:cstheme="minorHAnsi"/>
          <w:sz w:val="28"/>
          <w:szCs w:val="28"/>
          <w:lang w:eastAsia="ro-RO"/>
        </w:rPr>
        <w:t> </w:t>
      </w:r>
      <w:r w:rsidRPr="005768E6">
        <w:rPr>
          <w:rFonts w:eastAsia="Times New Roman" w:cstheme="minorHAnsi"/>
          <w:b/>
          <w:sz w:val="28"/>
          <w:szCs w:val="28"/>
          <w:lang w:eastAsia="ro-RO"/>
        </w:rPr>
        <w:t>protecția ecosistemelor terestre și acvatice:</w:t>
      </w:r>
    </w:p>
    <w:p w:rsidR="005768E6" w:rsidRPr="005768E6" w:rsidRDefault="005768E6" w:rsidP="005768E6">
      <w:pPr>
        <w:shd w:val="clear" w:color="auto" w:fill="FFFFFF"/>
        <w:spacing w:after="0" w:line="240" w:lineRule="auto"/>
        <w:jc w:val="both"/>
        <w:rPr>
          <w:rFonts w:cstheme="minorHAnsi"/>
          <w:i/>
          <w:sz w:val="28"/>
          <w:szCs w:val="28"/>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identificarea arealelor sensibile ce pot fi afectate de proiect:</w:t>
      </w:r>
    </w:p>
    <w:p w:rsidR="005768E6" w:rsidRPr="005768E6" w:rsidRDefault="005768E6" w:rsidP="005768E6">
      <w:pPr>
        <w:autoSpaceDE w:val="0"/>
        <w:autoSpaceDN w:val="0"/>
        <w:adjustRightInd w:val="0"/>
        <w:spacing w:after="0" w:line="240" w:lineRule="auto"/>
        <w:ind w:right="567" w:firstLine="720"/>
        <w:jc w:val="both"/>
        <w:rPr>
          <w:rFonts w:cstheme="minorHAnsi"/>
          <w:sz w:val="28"/>
          <w:szCs w:val="28"/>
          <w:lang w:val="it-IT"/>
        </w:rPr>
      </w:pPr>
      <w:r w:rsidRPr="005768E6">
        <w:rPr>
          <w:rFonts w:cstheme="minorHAnsi"/>
          <w:sz w:val="28"/>
          <w:szCs w:val="28"/>
          <w:lang w:val="it-IT"/>
        </w:rPr>
        <w:t xml:space="preserve">Proiectul se va implementa in vecinatatea aria naturala protejata </w:t>
      </w:r>
      <w:r w:rsidRPr="005768E6">
        <w:rPr>
          <w:rFonts w:eastAsia="Times New Roman" w:cstheme="minorHAnsi"/>
          <w:sz w:val="28"/>
          <w:szCs w:val="28"/>
          <w:lang w:val="sv-SE" w:eastAsia="ro-RO"/>
        </w:rPr>
        <w:t>Sitului Natura 2000 Opranesti - ROSCI0420</w:t>
      </w:r>
      <w:r w:rsidRPr="005768E6">
        <w:rPr>
          <w:rFonts w:cstheme="minorHAnsi"/>
          <w:sz w:val="28"/>
          <w:szCs w:val="28"/>
          <w:lang w:val="it-IT"/>
        </w:rPr>
        <w:t>. Terenul este in vecinatatea drumului local existent, cu o vegetatie saraca si plante invazive.</w:t>
      </w:r>
    </w:p>
    <w:p w:rsidR="005768E6" w:rsidRPr="005768E6" w:rsidRDefault="005768E6" w:rsidP="005768E6">
      <w:pPr>
        <w:shd w:val="clear" w:color="auto" w:fill="FFFFFF"/>
        <w:spacing w:after="0" w:line="240" w:lineRule="auto"/>
        <w:jc w:val="both"/>
        <w:rPr>
          <w:rFonts w:eastAsia="Times New Roman" w:cstheme="minorHAnsi"/>
          <w:sz w:val="28"/>
          <w:szCs w:val="28"/>
          <w:lang w:val="it-IT" w:eastAsia="ro-RO"/>
        </w:rPr>
      </w:pPr>
      <w:r w:rsidRPr="005768E6">
        <w:rPr>
          <w:rFonts w:eastAsia="Times New Roman" w:cstheme="minorHAnsi"/>
          <w:sz w:val="28"/>
          <w:szCs w:val="28"/>
          <w:lang w:val="it-IT" w:eastAsia="ro-RO"/>
        </w:rPr>
        <w:tab/>
      </w:r>
    </w:p>
    <w:p w:rsidR="005768E6" w:rsidRPr="005768E6" w:rsidRDefault="005768E6" w:rsidP="005768E6">
      <w:pPr>
        <w:shd w:val="clear" w:color="auto" w:fill="FFFFFF"/>
        <w:spacing w:after="0" w:line="240" w:lineRule="auto"/>
        <w:jc w:val="both"/>
        <w:rPr>
          <w:rFonts w:eastAsia="Times New Roman" w:cstheme="minorHAnsi"/>
          <w:i/>
          <w:sz w:val="28"/>
          <w:szCs w:val="28"/>
          <w:lang w:val="it-IT" w:eastAsia="ro-RO"/>
        </w:rPr>
      </w:pPr>
      <w:r w:rsidRPr="005768E6">
        <w:rPr>
          <w:rFonts w:eastAsia="Times New Roman" w:cstheme="minorHAnsi"/>
          <w:b/>
          <w:bCs/>
          <w:i/>
          <w:sz w:val="28"/>
          <w:szCs w:val="28"/>
          <w:lang w:val="it-IT" w:eastAsia="ro-RO"/>
        </w:rPr>
        <w:t>-</w:t>
      </w:r>
      <w:r w:rsidRPr="005768E6">
        <w:rPr>
          <w:rFonts w:eastAsia="Times New Roman" w:cstheme="minorHAnsi"/>
          <w:i/>
          <w:sz w:val="28"/>
          <w:szCs w:val="28"/>
          <w:lang w:val="it-IT" w:eastAsia="ro-RO"/>
        </w:rPr>
        <w:t> lucrările, dotările și măsurile pentru protecția biodiversității, monumentelor naturii și ariilor protejate:</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val="it-IT" w:eastAsia="ro-RO"/>
        </w:rPr>
        <w:tab/>
      </w:r>
      <w:r w:rsidRPr="005768E6">
        <w:rPr>
          <w:rFonts w:eastAsia="Times New Roman" w:cstheme="minorHAnsi"/>
          <w:sz w:val="28"/>
          <w:szCs w:val="28"/>
          <w:lang w:val="sv-SE" w:eastAsia="ro-RO"/>
        </w:rPr>
        <w:t>Nu sunt necesare alte măsuri suplimentare pentru protecția biodiversității.</w:t>
      </w:r>
    </w:p>
    <w:p w:rsidR="005768E6" w:rsidRPr="005768E6" w:rsidRDefault="005768E6" w:rsidP="005768E6">
      <w:pPr>
        <w:shd w:val="clear" w:color="auto" w:fill="FFFFFF"/>
        <w:spacing w:after="0" w:line="240" w:lineRule="auto"/>
        <w:jc w:val="both"/>
        <w:rPr>
          <w:rFonts w:eastAsia="Times New Roman" w:cstheme="minorHAnsi"/>
          <w:b/>
          <w:sz w:val="28"/>
          <w:szCs w:val="28"/>
          <w:lang w:eastAsia="ro-RO"/>
        </w:rPr>
      </w:pPr>
      <w:r w:rsidRPr="005768E6">
        <w:rPr>
          <w:rFonts w:eastAsia="Times New Roman" w:cstheme="minorHAnsi"/>
          <w:b/>
          <w:bCs/>
          <w:sz w:val="28"/>
          <w:szCs w:val="28"/>
          <w:lang w:eastAsia="ro-RO"/>
        </w:rPr>
        <w:t>g)</w:t>
      </w:r>
      <w:r w:rsidRPr="005768E6">
        <w:rPr>
          <w:rFonts w:eastAsia="Times New Roman" w:cstheme="minorHAnsi"/>
          <w:b/>
          <w:sz w:val="28"/>
          <w:szCs w:val="28"/>
          <w:lang w:eastAsia="ro-RO"/>
        </w:rPr>
        <w:t> protecția așezărilor umane și a altor obiective de interes public:</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lastRenderedPageBreak/>
        <w:t>-</w:t>
      </w:r>
      <w:r w:rsidRPr="005768E6">
        <w:rPr>
          <w:rFonts w:eastAsia="Times New Roman" w:cstheme="minorHAnsi"/>
          <w:i/>
          <w:sz w:val="28"/>
          <w:szCs w:val="28"/>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Nu se afla in raza de protectie a cladirilor inscrise pe lista monumetelor sau a siturilor istorice.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Reteaua electrica propusa pentru demolare este situata la departare de locuinte.</w:t>
      </w:r>
    </w:p>
    <w:p w:rsidR="005768E6" w:rsidRPr="005768E6" w:rsidRDefault="005768E6" w:rsidP="005768E6">
      <w:pPr>
        <w:spacing w:line="240" w:lineRule="auto"/>
        <w:jc w:val="both"/>
        <w:rPr>
          <w:rFonts w:cstheme="minorHAnsi"/>
          <w:i/>
          <w:sz w:val="28"/>
          <w:szCs w:val="28"/>
        </w:rPr>
      </w:pPr>
      <w:r w:rsidRPr="005768E6">
        <w:rPr>
          <w:rFonts w:cstheme="minorHAnsi"/>
          <w:i/>
          <w:sz w:val="28"/>
          <w:szCs w:val="28"/>
        </w:rPr>
        <w:t xml:space="preserve">- lucrările, dotările şi măsurile pentru protecţia aşezărilor umane şi a obiectivelor protejate şi/sau de interes public.  </w:t>
      </w:r>
    </w:p>
    <w:p w:rsidR="005768E6" w:rsidRPr="005768E6" w:rsidRDefault="005768E6" w:rsidP="005768E6">
      <w:pPr>
        <w:spacing w:line="240" w:lineRule="auto"/>
        <w:jc w:val="both"/>
        <w:rPr>
          <w:rFonts w:cstheme="minorHAnsi"/>
          <w:sz w:val="28"/>
          <w:szCs w:val="28"/>
        </w:rPr>
      </w:pPr>
      <w:r w:rsidRPr="005768E6">
        <w:rPr>
          <w:rFonts w:cstheme="minorHAnsi"/>
          <w:sz w:val="28"/>
          <w:szCs w:val="28"/>
        </w:rPr>
        <w:t>Lucrarile nu afecteaza populatia si obiectivele protejate.</w:t>
      </w:r>
    </w:p>
    <w:p w:rsidR="005768E6" w:rsidRPr="005768E6" w:rsidRDefault="005768E6" w:rsidP="005768E6">
      <w:pPr>
        <w:spacing w:line="240" w:lineRule="auto"/>
        <w:jc w:val="both"/>
        <w:rPr>
          <w:rFonts w:cstheme="minorHAnsi"/>
          <w:sz w:val="28"/>
          <w:szCs w:val="28"/>
          <w:lang w:val="sv-SE"/>
        </w:rPr>
      </w:pPr>
      <w:r w:rsidRPr="005768E6">
        <w:rPr>
          <w:rFonts w:cstheme="minorHAnsi"/>
          <w:sz w:val="28"/>
          <w:szCs w:val="28"/>
          <w:lang w:val="sv-SE"/>
        </w:rPr>
        <w:t>Activitatea se va derula pe perioada diurna a zilei.</w:t>
      </w:r>
    </w:p>
    <w:p w:rsidR="005768E6" w:rsidRPr="005768E6" w:rsidRDefault="005768E6" w:rsidP="005768E6">
      <w:pPr>
        <w:spacing w:line="240" w:lineRule="auto"/>
        <w:jc w:val="both"/>
        <w:rPr>
          <w:rFonts w:cstheme="minorHAnsi"/>
          <w:b/>
          <w:sz w:val="28"/>
          <w:szCs w:val="28"/>
        </w:rPr>
      </w:pPr>
      <w:r w:rsidRPr="005768E6">
        <w:rPr>
          <w:rFonts w:cstheme="minorHAnsi"/>
          <w:b/>
          <w:sz w:val="28"/>
          <w:szCs w:val="28"/>
        </w:rPr>
        <w:t>Faza de functionare:</w:t>
      </w:r>
      <w:r>
        <w:rPr>
          <w:rFonts w:cstheme="minorHAnsi"/>
          <w:b/>
          <w:sz w:val="28"/>
          <w:szCs w:val="28"/>
        </w:rPr>
        <w:t xml:space="preserve"> </w:t>
      </w:r>
      <w:r w:rsidRPr="005768E6">
        <w:rPr>
          <w:rFonts w:cstheme="minorHAnsi"/>
          <w:sz w:val="28"/>
          <w:szCs w:val="28"/>
          <w:lang w:val="sv-SE"/>
        </w:rPr>
        <w:t>Nu este cazul.</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b/>
          <w:sz w:val="28"/>
          <w:szCs w:val="28"/>
          <w:lang w:eastAsia="ro-RO"/>
        </w:rPr>
        <w:t>Masurile specifice de reducere a impactului a</w:t>
      </w:r>
      <w:r w:rsidRPr="005768E6">
        <w:rPr>
          <w:rFonts w:eastAsia="Times New Roman" w:cstheme="minorHAnsi"/>
          <w:sz w:val="28"/>
          <w:szCs w:val="28"/>
          <w:lang w:eastAsia="ro-RO"/>
        </w:rPr>
        <w:t>supra factorilor de mediu si asezari umane sunt prezentate in continuare: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w:t>
      </w:r>
      <w:r w:rsidRPr="005768E6">
        <w:rPr>
          <w:rFonts w:eastAsia="Times New Roman" w:cstheme="minorHAnsi"/>
          <w:sz w:val="28"/>
          <w:szCs w:val="28"/>
          <w:lang w:eastAsia="ro-RO"/>
        </w:rPr>
        <w:tab/>
        <w:t>este interzisa deversarea apelor uzate rezultate pe perioada constructiei in spatiile naturale(pe sol).</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w:t>
      </w:r>
      <w:r w:rsidRPr="005768E6">
        <w:rPr>
          <w:rFonts w:eastAsia="Times New Roman" w:cstheme="minorHAnsi"/>
          <w:sz w:val="28"/>
          <w:szCs w:val="28"/>
          <w:lang w:eastAsia="ro-RO"/>
        </w:rPr>
        <w:tab/>
        <w:t>spalarea mijloacelor de transport specializate va fi in sarcina transportatorilor si se va face exclusiv de catre acestia in afara amplasamentului, in statii autorizate.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w:t>
      </w:r>
      <w:r w:rsidRPr="005768E6">
        <w:rPr>
          <w:rFonts w:eastAsia="Times New Roman" w:cstheme="minorHAnsi"/>
          <w:sz w:val="28"/>
          <w:szCs w:val="28"/>
          <w:lang w:eastAsia="ro-RO"/>
        </w:rPr>
        <w:tab/>
        <w:t>utilajele si mijloacele de transport vor folosi doar caile de acces stabilite conform proiectului, evitand suprafetele nepavate.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w:t>
      </w:r>
      <w:r w:rsidRPr="005768E6">
        <w:rPr>
          <w:rFonts w:eastAsia="Times New Roman" w:cstheme="minorHAnsi"/>
          <w:sz w:val="28"/>
          <w:szCs w:val="28"/>
          <w:lang w:eastAsia="ro-RO"/>
        </w:rPr>
        <w:tab/>
        <w:t>utilajele si mijloacele de transport vor fi verificate periodic in vederea evitarii posibilitatii de aparitie a scurgerilor accidentale ca urmare a unor defectiuni ale acestora cat si pentru minimazarea emisiilor in atmosfera.</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w:t>
      </w:r>
      <w:r w:rsidRPr="005768E6">
        <w:rPr>
          <w:rFonts w:eastAsia="Times New Roman" w:cstheme="minorHAnsi"/>
          <w:sz w:val="28"/>
          <w:szCs w:val="28"/>
          <w:lang w:eastAsia="ro-RO"/>
        </w:rPr>
        <w:tab/>
        <w:t>operatiile de schimbare a uleiului pentru mijloacele de transport va fi in sarcina transportatorilor si se va face exclusiv de catre acestia in afara amplasamentului,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235/2007(privind grstionarea uleiurilor uzate).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Toate deseurile vor fi eliminate controlat de pe amplasament in baza contractelor incheiate cu firme specializate.</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lucrările, dotările și măsurile pentru protecția așezărilor umane și a obiectivelor protejate și/sau de interes public:</w:t>
      </w:r>
    </w:p>
    <w:p w:rsidR="005768E6" w:rsidRPr="005768E6" w:rsidRDefault="005768E6" w:rsidP="005768E6">
      <w:pPr>
        <w:shd w:val="clear" w:color="auto" w:fill="FFFFFF"/>
        <w:spacing w:after="0" w:line="240" w:lineRule="auto"/>
        <w:jc w:val="both"/>
        <w:rPr>
          <w:rFonts w:eastAsia="Times New Roman" w:cstheme="minorHAnsi"/>
          <w:sz w:val="28"/>
          <w:szCs w:val="28"/>
          <w:lang w:val="sv-SE" w:eastAsia="ro-RO"/>
        </w:rPr>
      </w:pPr>
      <w:r w:rsidRPr="005768E6">
        <w:rPr>
          <w:rFonts w:eastAsia="Times New Roman" w:cstheme="minorHAnsi"/>
          <w:sz w:val="28"/>
          <w:szCs w:val="28"/>
          <w:lang w:eastAsia="ro-RO"/>
        </w:rPr>
        <w:tab/>
      </w:r>
      <w:r w:rsidRPr="005768E6">
        <w:rPr>
          <w:rFonts w:eastAsia="Times New Roman" w:cstheme="minorHAnsi"/>
          <w:sz w:val="28"/>
          <w:szCs w:val="28"/>
          <w:lang w:val="sv-SE" w:eastAsia="ro-RO"/>
        </w:rPr>
        <w:t>Reteaua electrica propusa pentru demolare este situate la departare de locuinte.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b/>
          <w:bCs/>
          <w:sz w:val="28"/>
          <w:szCs w:val="28"/>
          <w:lang w:eastAsia="ro-RO"/>
        </w:rPr>
        <w:t>h)</w:t>
      </w:r>
      <w:r w:rsidRPr="005768E6">
        <w:rPr>
          <w:rFonts w:eastAsia="Times New Roman" w:cstheme="minorHAnsi"/>
          <w:sz w:val="28"/>
          <w:szCs w:val="28"/>
          <w:lang w:eastAsia="ro-RO"/>
        </w:rPr>
        <w:t> </w:t>
      </w:r>
      <w:r w:rsidRPr="005768E6">
        <w:rPr>
          <w:rFonts w:eastAsia="Times New Roman" w:cstheme="minorHAnsi"/>
          <w:b/>
          <w:sz w:val="28"/>
          <w:szCs w:val="28"/>
          <w:lang w:eastAsia="ro-RO"/>
        </w:rPr>
        <w:t>prevenirea și gestionarea deșeurilor generate pe amplasament în timpul realizării proiectului/în timpul exploatării, inclusiv eliminarea:</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lastRenderedPageBreak/>
        <w:t>-</w:t>
      </w:r>
      <w:r w:rsidRPr="005768E6">
        <w:rPr>
          <w:rFonts w:eastAsia="Times New Roman" w:cstheme="minorHAnsi"/>
          <w:i/>
          <w:sz w:val="28"/>
          <w:szCs w:val="28"/>
          <w:lang w:eastAsia="ro-RO"/>
        </w:rPr>
        <w:t> lista deșeurilor (clasificate și codificate în conformitate cu prevederile legislației europene și naționale privind deșeurile), cantități de deșeuri generate: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În faza de implementare a proiectului se vor produce următoarele tipuri de  deseuri:</w:t>
      </w:r>
    </w:p>
    <w:tbl>
      <w:tblPr>
        <w:tblStyle w:val="Tabelgril"/>
        <w:tblW w:w="0" w:type="auto"/>
        <w:tblLook w:val="04A0" w:firstRow="1" w:lastRow="0" w:firstColumn="1" w:lastColumn="0" w:noHBand="0" w:noVBand="1"/>
      </w:tblPr>
      <w:tblGrid>
        <w:gridCol w:w="946"/>
        <w:gridCol w:w="3320"/>
        <w:gridCol w:w="1308"/>
        <w:gridCol w:w="3879"/>
      </w:tblGrid>
      <w:tr w:rsidR="005768E6" w:rsidRPr="005768E6" w:rsidTr="00D6131D">
        <w:trPr>
          <w:trHeight w:val="377"/>
        </w:trPr>
        <w:tc>
          <w:tcPr>
            <w:tcW w:w="843"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Nr.crt.</w:t>
            </w:r>
          </w:p>
        </w:tc>
        <w:tc>
          <w:tcPr>
            <w:tcW w:w="3320"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Denumire deseu</w:t>
            </w:r>
          </w:p>
        </w:tc>
        <w:tc>
          <w:tcPr>
            <w:tcW w:w="1308"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Cod deseu</w:t>
            </w:r>
          </w:p>
        </w:tc>
        <w:tc>
          <w:tcPr>
            <w:tcW w:w="3879"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Mod de gospodărire</w:t>
            </w:r>
          </w:p>
        </w:tc>
      </w:tr>
      <w:tr w:rsidR="005768E6" w:rsidRPr="005768E6" w:rsidTr="00D6131D">
        <w:trPr>
          <w:trHeight w:val="350"/>
        </w:trPr>
        <w:tc>
          <w:tcPr>
            <w:tcW w:w="843"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1</w:t>
            </w:r>
          </w:p>
        </w:tc>
        <w:tc>
          <w:tcPr>
            <w:tcW w:w="3320" w:type="dxa"/>
          </w:tcPr>
          <w:p w:rsidR="005768E6" w:rsidRPr="005768E6" w:rsidRDefault="005768E6" w:rsidP="00D6131D">
            <w:pPr>
              <w:jc w:val="both"/>
              <w:rPr>
                <w:rFonts w:eastAsia="Times New Roman" w:cstheme="minorHAnsi"/>
                <w:color w:val="FF0000"/>
                <w:sz w:val="28"/>
                <w:szCs w:val="28"/>
              </w:rPr>
            </w:pPr>
            <w:r w:rsidRPr="005768E6">
              <w:rPr>
                <w:rFonts w:cstheme="minorHAnsi"/>
                <w:sz w:val="28"/>
                <w:szCs w:val="28"/>
              </w:rPr>
              <w:t>Beton</w:t>
            </w:r>
          </w:p>
        </w:tc>
        <w:tc>
          <w:tcPr>
            <w:tcW w:w="1308" w:type="dxa"/>
          </w:tcPr>
          <w:p w:rsidR="005768E6" w:rsidRPr="005768E6" w:rsidRDefault="005768E6" w:rsidP="00D6131D">
            <w:pPr>
              <w:jc w:val="both"/>
              <w:rPr>
                <w:rFonts w:eastAsia="Times New Roman" w:cstheme="minorHAnsi"/>
                <w:sz w:val="28"/>
                <w:szCs w:val="28"/>
              </w:rPr>
            </w:pPr>
            <w:r w:rsidRPr="005768E6">
              <w:rPr>
                <w:rFonts w:cstheme="minorHAnsi"/>
                <w:sz w:val="28"/>
                <w:szCs w:val="28"/>
              </w:rPr>
              <w:t>17 01 01</w:t>
            </w:r>
          </w:p>
        </w:tc>
        <w:tc>
          <w:tcPr>
            <w:tcW w:w="3879"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Se predau operatorului autorizat pentru colectare deseu</w:t>
            </w:r>
          </w:p>
        </w:tc>
      </w:tr>
      <w:tr w:rsidR="005768E6" w:rsidRPr="005768E6" w:rsidTr="00D6131D">
        <w:trPr>
          <w:trHeight w:val="341"/>
        </w:trPr>
        <w:tc>
          <w:tcPr>
            <w:tcW w:w="843"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2</w:t>
            </w:r>
          </w:p>
        </w:tc>
        <w:tc>
          <w:tcPr>
            <w:tcW w:w="3320" w:type="dxa"/>
          </w:tcPr>
          <w:p w:rsidR="005768E6" w:rsidRPr="005768E6" w:rsidRDefault="005768E6" w:rsidP="00D6131D">
            <w:pPr>
              <w:jc w:val="both"/>
              <w:rPr>
                <w:rFonts w:eastAsia="Times New Roman" w:cstheme="minorHAnsi"/>
                <w:sz w:val="28"/>
                <w:szCs w:val="28"/>
              </w:rPr>
            </w:pPr>
            <w:r w:rsidRPr="005768E6">
              <w:rPr>
                <w:rFonts w:cstheme="minorHAnsi"/>
                <w:sz w:val="28"/>
                <w:szCs w:val="28"/>
              </w:rPr>
              <w:t>Cabluri, altele decât cele specificate la 17 04 10</w:t>
            </w:r>
          </w:p>
        </w:tc>
        <w:tc>
          <w:tcPr>
            <w:tcW w:w="1308" w:type="dxa"/>
          </w:tcPr>
          <w:p w:rsidR="005768E6" w:rsidRPr="005768E6" w:rsidRDefault="005768E6" w:rsidP="00D6131D">
            <w:pPr>
              <w:jc w:val="both"/>
              <w:rPr>
                <w:rFonts w:eastAsia="Times New Roman" w:cstheme="minorHAnsi"/>
                <w:sz w:val="28"/>
                <w:szCs w:val="28"/>
              </w:rPr>
            </w:pPr>
            <w:r w:rsidRPr="005768E6">
              <w:rPr>
                <w:rFonts w:cstheme="minorHAnsi"/>
                <w:sz w:val="28"/>
                <w:szCs w:val="28"/>
              </w:rPr>
              <w:t>17 04 11</w:t>
            </w:r>
          </w:p>
        </w:tc>
        <w:tc>
          <w:tcPr>
            <w:tcW w:w="3879"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Se predau operatorului autorizat pentru colectare deseu</w:t>
            </w:r>
          </w:p>
        </w:tc>
      </w:tr>
      <w:tr w:rsidR="005768E6" w:rsidRPr="005768E6" w:rsidTr="00D6131D">
        <w:tc>
          <w:tcPr>
            <w:tcW w:w="843"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3</w:t>
            </w:r>
          </w:p>
        </w:tc>
        <w:tc>
          <w:tcPr>
            <w:tcW w:w="3320"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Deseuri menajere</w:t>
            </w:r>
          </w:p>
        </w:tc>
        <w:tc>
          <w:tcPr>
            <w:tcW w:w="1308" w:type="dxa"/>
          </w:tcPr>
          <w:p w:rsidR="005768E6" w:rsidRPr="005768E6" w:rsidRDefault="005768E6" w:rsidP="00D6131D">
            <w:pPr>
              <w:jc w:val="both"/>
              <w:rPr>
                <w:rFonts w:eastAsia="Times New Roman" w:cstheme="minorHAnsi"/>
                <w:sz w:val="28"/>
                <w:szCs w:val="28"/>
              </w:rPr>
            </w:pPr>
            <w:r w:rsidRPr="005768E6">
              <w:rPr>
                <w:rFonts w:eastAsia="Times New Roman" w:cstheme="minorHAnsi"/>
                <w:sz w:val="28"/>
                <w:szCs w:val="28"/>
              </w:rPr>
              <w:t>20 03 01</w:t>
            </w:r>
          </w:p>
        </w:tc>
        <w:tc>
          <w:tcPr>
            <w:tcW w:w="3879" w:type="dxa"/>
          </w:tcPr>
          <w:p w:rsidR="005768E6" w:rsidRPr="005768E6" w:rsidRDefault="005768E6" w:rsidP="00D6131D">
            <w:pPr>
              <w:shd w:val="clear" w:color="auto" w:fill="FFFFFF"/>
              <w:jc w:val="both"/>
              <w:rPr>
                <w:rFonts w:eastAsia="Times New Roman" w:cstheme="minorHAnsi"/>
                <w:sz w:val="28"/>
                <w:szCs w:val="28"/>
              </w:rPr>
            </w:pPr>
            <w:r w:rsidRPr="005768E6">
              <w:rPr>
                <w:rFonts w:eastAsia="Times New Roman" w:cstheme="minorHAnsi"/>
                <w:sz w:val="28"/>
                <w:szCs w:val="28"/>
              </w:rPr>
              <w:t>Se predau operatorului autorizat pentru colectare deseu</w:t>
            </w:r>
          </w:p>
        </w:tc>
      </w:tr>
    </w:tbl>
    <w:p w:rsidR="005768E6" w:rsidRPr="005768E6" w:rsidRDefault="005768E6" w:rsidP="005768E6">
      <w:pPr>
        <w:shd w:val="clear" w:color="auto" w:fill="FFFFFF"/>
        <w:spacing w:line="240" w:lineRule="auto"/>
        <w:jc w:val="both"/>
        <w:rPr>
          <w:rFonts w:eastAsia="Times New Roman" w:cstheme="minorHAnsi"/>
          <w:i/>
          <w:sz w:val="28"/>
          <w:szCs w:val="28"/>
          <w:lang w:val="sv-SE" w:eastAsia="ro-RO"/>
        </w:rPr>
      </w:pPr>
      <w:r w:rsidRPr="005768E6">
        <w:rPr>
          <w:rFonts w:eastAsia="Times New Roman" w:cstheme="minorHAnsi"/>
          <w:b/>
          <w:bCs/>
          <w:i/>
          <w:sz w:val="28"/>
          <w:szCs w:val="28"/>
          <w:lang w:val="sv-SE" w:eastAsia="ro-RO"/>
        </w:rPr>
        <w:t>-</w:t>
      </w:r>
      <w:r w:rsidRPr="005768E6">
        <w:rPr>
          <w:rFonts w:eastAsia="Times New Roman" w:cstheme="minorHAnsi"/>
          <w:i/>
          <w:sz w:val="28"/>
          <w:szCs w:val="28"/>
          <w:lang w:val="sv-SE" w:eastAsia="ro-RO"/>
        </w:rPr>
        <w:t> programul de prevenire și reducere a cantităților de deșeuri generate: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color w:val="FF0000"/>
          <w:sz w:val="28"/>
          <w:szCs w:val="28"/>
          <w:lang w:eastAsia="ro-RO"/>
        </w:rPr>
        <w:tab/>
      </w:r>
      <w:r w:rsidRPr="005768E6">
        <w:rPr>
          <w:rFonts w:eastAsia="Times New Roman" w:cstheme="minorHAnsi"/>
          <w:sz w:val="28"/>
          <w:szCs w:val="28"/>
          <w:lang w:eastAsia="ro-RO"/>
        </w:rPr>
        <w:t>Descrierea categoriilor de deseuri ce ar putea rezulta din activitatea care este proiectata a se desfasura pe amplasament:</w:t>
      </w:r>
    </w:p>
    <w:p w:rsidR="005768E6" w:rsidRPr="005768E6" w:rsidRDefault="005768E6" w:rsidP="005768E6">
      <w:pPr>
        <w:numPr>
          <w:ilvl w:val="0"/>
          <w:numId w:val="38"/>
        </w:num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Ambalajele din beton. Acestea se vor preda operatorului autorizat pentru colectare deseuri.</w:t>
      </w:r>
    </w:p>
    <w:p w:rsidR="005768E6" w:rsidRPr="005768E6" w:rsidRDefault="005768E6" w:rsidP="005768E6">
      <w:pPr>
        <w:numPr>
          <w:ilvl w:val="0"/>
          <w:numId w:val="38"/>
        </w:numPr>
        <w:shd w:val="clear" w:color="auto" w:fill="FFFFFF"/>
        <w:spacing w:after="0" w:line="240" w:lineRule="auto"/>
        <w:jc w:val="both"/>
        <w:rPr>
          <w:rFonts w:eastAsia="Times New Roman" w:cstheme="minorHAnsi"/>
          <w:sz w:val="28"/>
          <w:szCs w:val="28"/>
          <w:lang w:eastAsia="ro-RO"/>
        </w:rPr>
      </w:pPr>
      <w:r w:rsidRPr="005768E6">
        <w:rPr>
          <w:rFonts w:cstheme="minorHAnsi"/>
          <w:sz w:val="28"/>
          <w:szCs w:val="28"/>
        </w:rPr>
        <w:t>Cabluri, altele decât cele specificate la 17 04 10</w:t>
      </w:r>
      <w:r w:rsidRPr="005768E6">
        <w:rPr>
          <w:rFonts w:eastAsia="Times New Roman" w:cstheme="minorHAnsi"/>
          <w:sz w:val="28"/>
          <w:szCs w:val="28"/>
          <w:lang w:eastAsia="ro-RO"/>
        </w:rPr>
        <w:t>. Acestea se vor operatorului autorizat pentru colectare deseuri.</w:t>
      </w:r>
    </w:p>
    <w:p w:rsidR="005768E6" w:rsidRPr="005768E6" w:rsidRDefault="005768E6" w:rsidP="005768E6">
      <w:pPr>
        <w:shd w:val="clear" w:color="auto" w:fill="FFFFFF"/>
        <w:spacing w:after="0" w:line="240" w:lineRule="auto"/>
        <w:ind w:left="720"/>
        <w:jc w:val="both"/>
        <w:rPr>
          <w:rFonts w:eastAsia="Times New Roman" w:cstheme="minorHAnsi"/>
          <w:sz w:val="28"/>
          <w:szCs w:val="28"/>
          <w:lang w:eastAsia="ro-RO"/>
        </w:rPr>
      </w:pPr>
      <w:r w:rsidRPr="005768E6">
        <w:rPr>
          <w:rFonts w:eastAsia="Times New Roman" w:cstheme="minorHAnsi"/>
          <w:sz w:val="28"/>
          <w:szCs w:val="28"/>
          <w:lang w:eastAsia="ro-RO"/>
        </w:rPr>
        <w:t>Pe amplasament vor fi amplasate containere  pentru colectarea si stocarea temporara a deseurilor.</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 xml:space="preserve">           Deseurile  de materiale de construcție vor fi selectate.</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planul de gestionare a deșeurilor:</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Societatea va întocmi un Plan de gestionare a deseurilor pe amplasament  prin asigurarea colectării selective, predarea periodică a deșeurilor valorificabile către societăți autorizate.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b/>
          <w:bCs/>
          <w:sz w:val="28"/>
          <w:szCs w:val="28"/>
          <w:lang w:eastAsia="ro-RO"/>
        </w:rPr>
        <w:t>i)</w:t>
      </w:r>
      <w:r w:rsidRPr="005768E6">
        <w:rPr>
          <w:rFonts w:eastAsia="Times New Roman" w:cstheme="minorHAnsi"/>
          <w:sz w:val="28"/>
          <w:szCs w:val="28"/>
          <w:lang w:eastAsia="ro-RO"/>
        </w:rPr>
        <w:t> </w:t>
      </w:r>
      <w:r w:rsidRPr="005768E6">
        <w:rPr>
          <w:rFonts w:eastAsia="Times New Roman" w:cstheme="minorHAnsi"/>
          <w:b/>
          <w:sz w:val="28"/>
          <w:szCs w:val="28"/>
          <w:lang w:eastAsia="ro-RO"/>
        </w:rPr>
        <w:t>gospodărirea substanțelor și preparatelor chimice periculoase: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xml:space="preserve"> substanțele și preparatele chimice periculoase utilizate și/sau produse:   </w:t>
      </w:r>
      <w:r w:rsidRPr="005768E6">
        <w:rPr>
          <w:rFonts w:eastAsia="Times New Roman" w:cstheme="minorHAnsi"/>
          <w:sz w:val="28"/>
          <w:szCs w:val="28"/>
          <w:lang w:eastAsia="ro-RO"/>
        </w:rPr>
        <w:t>nu este cazul</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modul de gospodărire a substanțelor și preparatelor chimice periculoase și asigurarea condițiilor de protecție a factorilor de mediu și a sănătății populației:</w:t>
      </w:r>
      <w:r w:rsidRPr="005768E6">
        <w:rPr>
          <w:rFonts w:eastAsia="Times New Roman" w:cstheme="minorHAnsi"/>
          <w:sz w:val="28"/>
          <w:szCs w:val="28"/>
          <w:lang w:eastAsia="ro-RO"/>
        </w:rPr>
        <w:t xml:space="preserve">     nu este cazul</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Nu se utilizează substanțe sau preparate chimice periculoase.</w:t>
      </w:r>
    </w:p>
    <w:p w:rsidR="005768E6" w:rsidRPr="005768E6" w:rsidRDefault="005768E6" w:rsidP="005768E6">
      <w:pPr>
        <w:shd w:val="clear" w:color="auto" w:fill="FFFFFF"/>
        <w:spacing w:after="0" w:line="240" w:lineRule="auto"/>
        <w:jc w:val="both"/>
        <w:rPr>
          <w:rFonts w:eastAsia="Times New Roman" w:cstheme="minorHAnsi"/>
          <w:b/>
          <w:sz w:val="28"/>
          <w:szCs w:val="28"/>
          <w:lang w:eastAsia="ro-RO"/>
        </w:rPr>
      </w:pPr>
      <w:r w:rsidRPr="005768E6">
        <w:rPr>
          <w:rFonts w:eastAsia="Times New Roman" w:cstheme="minorHAnsi"/>
          <w:b/>
          <w:bCs/>
          <w:sz w:val="28"/>
          <w:szCs w:val="28"/>
          <w:lang w:eastAsia="ro-RO"/>
        </w:rPr>
        <w:t>B.</w:t>
      </w:r>
      <w:r w:rsidRPr="005768E6">
        <w:rPr>
          <w:rFonts w:eastAsia="Times New Roman" w:cstheme="minorHAnsi"/>
          <w:b/>
          <w:sz w:val="28"/>
          <w:szCs w:val="28"/>
          <w:lang w:eastAsia="ro-RO"/>
        </w:rPr>
        <w:t> Utilizarea resurselor naturale, în special a solului, a terenurilor, a apei și a biodiversității.</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 xml:space="preserve">Nu este cazul. </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b/>
          <w:sz w:val="28"/>
          <w:szCs w:val="28"/>
          <w:lang w:eastAsia="ro-RO"/>
        </w:rPr>
        <w:t>Descrierea aspectelor de mediu susceptibile a fi afectate în mod semnificativ de proiect:</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b/>
          <w:bCs/>
          <w:i/>
          <w:sz w:val="28"/>
          <w:szCs w:val="28"/>
          <w:lang w:eastAsia="ro-RO"/>
        </w:rPr>
        <w:t>-</w:t>
      </w:r>
      <w:r w:rsidRPr="005768E6">
        <w:rPr>
          <w:rFonts w:eastAsia="Times New Roman" w:cstheme="minorHAnsi"/>
          <w:i/>
          <w:sz w:val="28"/>
          <w:szCs w:val="28"/>
          <w:lang w:eastAsia="ro-RO"/>
        </w:rPr>
        <w:t> impactul asupra populației, sănătății umane: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In perioada de executie impactul asupra populatiei va fi temporar, discontinuu.</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sz w:val="28"/>
          <w:szCs w:val="28"/>
          <w:lang w:eastAsia="ro-RO"/>
        </w:rPr>
        <w:lastRenderedPageBreak/>
        <w:t xml:space="preserve">- </w:t>
      </w:r>
      <w:r w:rsidRPr="005768E6">
        <w:rPr>
          <w:rFonts w:eastAsia="Times New Roman" w:cstheme="minorHAnsi"/>
          <w:i/>
          <w:sz w:val="28"/>
          <w:szCs w:val="28"/>
          <w:lang w:eastAsia="ro-RO"/>
        </w:rPr>
        <w:t>biodiversității (acordând o atenție specială speciilor și habitatelor protejate):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Pe amplasament nu au fost identificate habitate și specii de interes comunitar sau cele mentionate in conventiile internationale si legislatia comunitara si nationala. Reteaua electrica propusa pentru demolare este situate in afara sitului Natura 2000.</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sz w:val="28"/>
          <w:szCs w:val="28"/>
          <w:lang w:eastAsia="ro-RO"/>
        </w:rPr>
        <w:t xml:space="preserve">- </w:t>
      </w:r>
      <w:r w:rsidRPr="005768E6">
        <w:rPr>
          <w:rFonts w:eastAsia="Times New Roman" w:cstheme="minorHAnsi"/>
          <w:i/>
          <w:sz w:val="28"/>
          <w:szCs w:val="28"/>
          <w:lang w:eastAsia="ro-RO"/>
        </w:rPr>
        <w:t>conservarea habitatelor naturale, a florei și a faunei sălbatice, solului:</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sz w:val="28"/>
          <w:szCs w:val="28"/>
          <w:lang w:eastAsia="ro-RO"/>
        </w:rPr>
        <w:tab/>
        <w:t xml:space="preserve">În timpul construcției/demolarii va fi direct pe termen scurt, temporar și negativ nesemnificativ. </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sz w:val="28"/>
          <w:szCs w:val="28"/>
          <w:lang w:eastAsia="ro-RO"/>
        </w:rPr>
        <w:t xml:space="preserve">- </w:t>
      </w:r>
      <w:r w:rsidRPr="005768E6">
        <w:rPr>
          <w:rFonts w:eastAsia="Times New Roman" w:cstheme="minorHAnsi"/>
          <w:i/>
          <w:sz w:val="28"/>
          <w:szCs w:val="28"/>
          <w:lang w:eastAsia="ro-RO"/>
        </w:rPr>
        <w:t>folosințelor bunurilor materiale: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Nu sunt afectate prin proiect folosinte si bunuri materiale.</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 calității și regimului cantitativ al apei:</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 xml:space="preserve">În  timpul  construcției/demontarii se vor lua toate măsurile pentru a nu se depozita materiale pe direct pe sol. </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 xml:space="preserve"> - calității aerului:</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color w:val="FF0000"/>
          <w:sz w:val="28"/>
          <w:szCs w:val="28"/>
          <w:lang w:eastAsia="ro-RO"/>
        </w:rPr>
        <w:tab/>
      </w:r>
      <w:r w:rsidRPr="005768E6">
        <w:rPr>
          <w:rFonts w:eastAsia="Times New Roman" w:cstheme="minorHAnsi"/>
          <w:sz w:val="28"/>
          <w:szCs w:val="28"/>
          <w:lang w:eastAsia="ro-RO"/>
        </w:rPr>
        <w:t xml:space="preserve">În timpul construcției/demontarii vor exista  emisii  de la mijloacele de transport ce vor transporta materialele rezultate (deseuri) pe amplasament cu un impact de scurtă durată, temporar și reversibil. </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 climei</w:t>
      </w:r>
      <w:r w:rsidRPr="005768E6">
        <w:rPr>
          <w:rFonts w:eastAsia="Times New Roman" w:cstheme="minorHAnsi"/>
          <w:sz w:val="28"/>
          <w:szCs w:val="28"/>
          <w:lang w:eastAsia="ro-RO"/>
        </w:rPr>
        <w:t xml:space="preserve"> </w:t>
      </w:r>
      <w:r w:rsidRPr="005768E6">
        <w:rPr>
          <w:rFonts w:eastAsia="Times New Roman" w:cstheme="minorHAnsi"/>
          <w:i/>
          <w:sz w:val="28"/>
          <w:szCs w:val="28"/>
          <w:lang w:eastAsia="ro-RO"/>
        </w:rPr>
        <w:t>(de exemplu, natura și amploarea emisiilor de gaze cu efect de seră):</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Implementarea proiectului nu va avea impact asupra climei.</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 zgomotelor și vibrațiilor:</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i/>
          <w:sz w:val="28"/>
          <w:szCs w:val="28"/>
          <w:lang w:eastAsia="ro-RO"/>
        </w:rPr>
        <w:tab/>
      </w:r>
      <w:r w:rsidRPr="005768E6">
        <w:rPr>
          <w:rFonts w:eastAsia="Times New Roman" w:cstheme="minorHAnsi"/>
          <w:sz w:val="28"/>
          <w:szCs w:val="28"/>
          <w:lang w:eastAsia="ro-RO"/>
        </w:rPr>
        <w:t>Sursele de zgomot  in activitatea  de implementare a proiectului sunt date de activitățile de     construcție.  Acestea se vor încadra  in  prevederile SR 10009/2017.</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 xml:space="preserve">            In ceea ce priveste vibratile, NU exista motiv ca ele sa se produca pe perioada de implementare a proiectului.</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  peisajului și mediului vizual:</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Va exista un impact vizual în timpul construcției/demontarii dar de scurta durată, temporar și reversibil, negativ nesemnificativ- nu sunt lucrări de amploare.</w:t>
      </w:r>
    </w:p>
    <w:p w:rsidR="005768E6" w:rsidRPr="005768E6" w:rsidRDefault="005768E6" w:rsidP="005768E6">
      <w:pPr>
        <w:shd w:val="clear" w:color="auto" w:fill="FFFFFF"/>
        <w:spacing w:after="0" w:line="240" w:lineRule="auto"/>
        <w:jc w:val="both"/>
        <w:rPr>
          <w:rFonts w:eastAsia="Times New Roman" w:cstheme="minorHAnsi"/>
          <w:i/>
          <w:sz w:val="28"/>
          <w:szCs w:val="28"/>
          <w:lang w:eastAsia="ro-RO"/>
        </w:rPr>
      </w:pPr>
      <w:r w:rsidRPr="005768E6">
        <w:rPr>
          <w:rFonts w:eastAsia="Times New Roman" w:cstheme="minorHAnsi"/>
          <w:i/>
          <w:sz w:val="28"/>
          <w:szCs w:val="28"/>
          <w:lang w:eastAsia="ro-RO"/>
        </w:rPr>
        <w:t>-  patrimoniului istoric și cultural și asupra interacțiunilor dintre aceste elemente:</w:t>
      </w:r>
    </w:p>
    <w:p w:rsidR="005768E6" w:rsidRPr="005768E6" w:rsidRDefault="005768E6" w:rsidP="005768E6">
      <w:pPr>
        <w:shd w:val="clear" w:color="auto" w:fill="FFFFFF"/>
        <w:spacing w:after="0" w:line="240" w:lineRule="auto"/>
        <w:jc w:val="both"/>
        <w:rPr>
          <w:rFonts w:eastAsia="Times New Roman" w:cstheme="minorHAnsi"/>
          <w:sz w:val="28"/>
          <w:szCs w:val="28"/>
          <w:lang w:eastAsia="ro-RO"/>
        </w:rPr>
      </w:pPr>
      <w:r w:rsidRPr="005768E6">
        <w:rPr>
          <w:rFonts w:eastAsia="Times New Roman" w:cstheme="minorHAnsi"/>
          <w:sz w:val="28"/>
          <w:szCs w:val="28"/>
          <w:lang w:eastAsia="ro-RO"/>
        </w:rPr>
        <w:tab/>
        <w:t>Nu este cazul .</w:t>
      </w:r>
    </w:p>
    <w:p w:rsidR="0081515A" w:rsidRPr="00D26707" w:rsidRDefault="00032A04" w:rsidP="00D2670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 xml:space="preserve"> </w:t>
      </w:r>
      <w:r w:rsidR="009B1BC2" w:rsidRPr="00D26707">
        <w:rPr>
          <w:rFonts w:ascii="Times New Roman" w:eastAsia="Calibri" w:hAnsi="Times New Roman" w:cs="Times New Roman"/>
          <w:b/>
          <w:color w:val="000000"/>
          <w:sz w:val="28"/>
          <w:szCs w:val="28"/>
        </w:rPr>
        <w:t>2.6.</w:t>
      </w:r>
      <w:r w:rsidR="0081515A" w:rsidRPr="00D26707">
        <w:rPr>
          <w:rFonts w:ascii="Times New Roman" w:eastAsia="Calibri" w:hAnsi="Times New Roman" w:cs="Times New Roman"/>
          <w:b/>
          <w:color w:val="000000"/>
          <w:sz w:val="28"/>
          <w:szCs w:val="28"/>
        </w:rPr>
        <w:t>Riscurile de accidente majore si/sau dezastre relevante pentru proiectul in cauza, inclusiv cele cauzate de schimbari climatice, con</w:t>
      </w:r>
      <w:r w:rsidR="00481919" w:rsidRPr="00D26707">
        <w:rPr>
          <w:rFonts w:ascii="Times New Roman" w:eastAsia="Calibri" w:hAnsi="Times New Roman" w:cs="Times New Roman"/>
          <w:b/>
          <w:color w:val="000000"/>
          <w:sz w:val="28"/>
          <w:szCs w:val="28"/>
        </w:rPr>
        <w:t>form informatiilor stiintifice-</w:t>
      </w:r>
      <w:r w:rsidR="0081515A" w:rsidRPr="00D26707">
        <w:rPr>
          <w:rFonts w:ascii="Times New Roman" w:eastAsia="Calibri" w:hAnsi="Times New Roman" w:cs="Times New Roman"/>
          <w:color w:val="000000"/>
          <w:sz w:val="28"/>
          <w:szCs w:val="28"/>
        </w:rPr>
        <w:t>se vor respecta procedurile de lucru si</w:t>
      </w:r>
      <w:r w:rsidR="0081515A" w:rsidRPr="00D26707">
        <w:rPr>
          <w:rFonts w:ascii="Times New Roman" w:eastAsia="Calibri" w:hAnsi="Times New Roman" w:cs="Times New Roman"/>
          <w:b/>
          <w:color w:val="000000"/>
          <w:sz w:val="28"/>
          <w:szCs w:val="28"/>
        </w:rPr>
        <w:t xml:space="preserve"> </w:t>
      </w:r>
      <w:r w:rsidR="0081515A" w:rsidRPr="00D26707">
        <w:rPr>
          <w:rFonts w:ascii="Times New Roman" w:eastAsia="Calibri" w:hAnsi="Times New Roman" w:cs="Times New Roman"/>
          <w:color w:val="000000"/>
          <w:sz w:val="28"/>
          <w:szCs w:val="28"/>
        </w:rPr>
        <w:t xml:space="preserve">se vor lua masuri pentru a impiedica producerea de accidente. </w:t>
      </w:r>
    </w:p>
    <w:p w:rsidR="00CA4AB7" w:rsidRPr="00247F5C" w:rsidRDefault="00032A04" w:rsidP="00D2670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 xml:space="preserve"> </w:t>
      </w:r>
      <w:r w:rsidR="009B1BC2" w:rsidRPr="00D26707">
        <w:rPr>
          <w:rFonts w:ascii="Times New Roman" w:eastAsia="Calibri" w:hAnsi="Times New Roman" w:cs="Times New Roman"/>
          <w:b/>
          <w:color w:val="000000"/>
          <w:sz w:val="28"/>
          <w:szCs w:val="28"/>
        </w:rPr>
        <w:t>2.7.</w:t>
      </w:r>
      <w:r w:rsidR="0081515A" w:rsidRPr="00D26707">
        <w:rPr>
          <w:rFonts w:ascii="Times New Roman" w:eastAsia="Calibri" w:hAnsi="Times New Roman" w:cs="Times New Roman"/>
          <w:b/>
          <w:color w:val="000000"/>
          <w:sz w:val="28"/>
          <w:szCs w:val="28"/>
        </w:rPr>
        <w:t>Ri</w:t>
      </w:r>
      <w:r w:rsidR="00D02CA6" w:rsidRPr="00D26707">
        <w:rPr>
          <w:rFonts w:ascii="Times New Roman" w:eastAsia="Calibri" w:hAnsi="Times New Roman" w:cs="Times New Roman"/>
          <w:b/>
          <w:color w:val="000000"/>
          <w:sz w:val="28"/>
          <w:szCs w:val="28"/>
        </w:rPr>
        <w:t>scurile pentru sanatatea umana-</w:t>
      </w:r>
      <w:r w:rsidR="0081515A" w:rsidRPr="00D26707">
        <w:rPr>
          <w:rFonts w:ascii="Times New Roman" w:eastAsia="Calibri" w:hAnsi="Times New Roman" w:cs="Times New Roman"/>
          <w:color w:val="000000"/>
          <w:sz w:val="28"/>
          <w:szCs w:val="28"/>
        </w:rPr>
        <w:t>se estimeaza ca in perioada de e</w:t>
      </w:r>
      <w:r w:rsidR="004A342F">
        <w:rPr>
          <w:rFonts w:ascii="Times New Roman" w:eastAsia="Calibri" w:hAnsi="Times New Roman" w:cs="Times New Roman"/>
          <w:color w:val="000000"/>
          <w:sz w:val="28"/>
          <w:szCs w:val="28"/>
        </w:rPr>
        <w:t>xecutie a lucrarilor, proiectul</w:t>
      </w:r>
      <w:r w:rsidR="007B7175">
        <w:rPr>
          <w:rFonts w:ascii="Times New Roman" w:eastAsia="Calibri" w:hAnsi="Times New Roman" w:cs="Times New Roman"/>
          <w:color w:val="000000"/>
          <w:sz w:val="28"/>
          <w:szCs w:val="28"/>
        </w:rPr>
        <w:t xml:space="preserve"> </w:t>
      </w:r>
      <w:r w:rsidR="0081515A" w:rsidRPr="00D26707">
        <w:rPr>
          <w:rFonts w:ascii="Times New Roman" w:eastAsia="Calibri" w:hAnsi="Times New Roman" w:cs="Times New Roman"/>
          <w:color w:val="000000"/>
          <w:sz w:val="28"/>
          <w:szCs w:val="28"/>
        </w:rPr>
        <w:t xml:space="preserve">va genera un impact </w:t>
      </w:r>
      <w:r w:rsidR="004A342F">
        <w:rPr>
          <w:rFonts w:ascii="Times New Roman" w:eastAsia="Calibri" w:hAnsi="Times New Roman" w:cs="Times New Roman"/>
          <w:color w:val="000000"/>
          <w:sz w:val="28"/>
          <w:szCs w:val="28"/>
        </w:rPr>
        <w:t>ne</w:t>
      </w:r>
      <w:r w:rsidR="0081515A" w:rsidRPr="00D26707">
        <w:rPr>
          <w:rFonts w:ascii="Times New Roman" w:eastAsia="Calibri" w:hAnsi="Times New Roman" w:cs="Times New Roman"/>
          <w:color w:val="000000"/>
          <w:sz w:val="28"/>
          <w:szCs w:val="28"/>
        </w:rPr>
        <w:t>semnificativ, asupra populatiei si sanatatii umane, iar masurile propuse au rolul de a evita potentialul disconfort asupra acestora.</w:t>
      </w:r>
    </w:p>
    <w:p w:rsidR="00CA00E6" w:rsidRPr="00D26707" w:rsidRDefault="00032A04" w:rsidP="00D26707">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sz w:val="28"/>
          <w:szCs w:val="28"/>
        </w:rPr>
        <w:t xml:space="preserve"> </w:t>
      </w:r>
      <w:r w:rsidR="0081515A" w:rsidRPr="00D26707">
        <w:rPr>
          <w:rFonts w:ascii="Times New Roman" w:eastAsia="Calibri" w:hAnsi="Times New Roman" w:cs="Times New Roman"/>
          <w:b/>
          <w:sz w:val="28"/>
          <w:szCs w:val="28"/>
        </w:rPr>
        <w:t>3.</w:t>
      </w:r>
      <w:r w:rsidR="0081515A" w:rsidRPr="00D26707">
        <w:rPr>
          <w:rFonts w:ascii="Times New Roman" w:eastAsia="Calibri" w:hAnsi="Times New Roman" w:cs="Times New Roman"/>
          <w:b/>
          <w:bCs/>
          <w:sz w:val="28"/>
          <w:szCs w:val="28"/>
        </w:rPr>
        <w:t>Amplasarea proiectului:</w:t>
      </w:r>
    </w:p>
    <w:p w:rsidR="00CA00E6" w:rsidRDefault="00032A04" w:rsidP="00CA00E6">
      <w:pPr>
        <w:shd w:val="clear" w:color="auto" w:fill="FFFFFF"/>
        <w:spacing w:after="0" w:line="240" w:lineRule="auto"/>
        <w:jc w:val="both"/>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 xml:space="preserve"> </w:t>
      </w:r>
      <w:r w:rsidR="0081515A" w:rsidRPr="00D26707">
        <w:rPr>
          <w:rFonts w:ascii="Times New Roman" w:eastAsia="Times New Roman" w:hAnsi="Times New Roman" w:cs="Times New Roman"/>
          <w:b/>
          <w:bCs/>
          <w:sz w:val="28"/>
          <w:szCs w:val="28"/>
          <w:lang w:eastAsia="ro-RO"/>
        </w:rPr>
        <w:t>3.1.Utilizatea actu</w:t>
      </w:r>
      <w:r w:rsidR="00CA00E6">
        <w:rPr>
          <w:rFonts w:ascii="Times New Roman" w:eastAsia="Times New Roman" w:hAnsi="Times New Roman" w:cs="Times New Roman"/>
          <w:b/>
          <w:bCs/>
          <w:sz w:val="28"/>
          <w:szCs w:val="28"/>
          <w:lang w:eastAsia="ro-RO"/>
        </w:rPr>
        <w:t>ala si aprobatat a aterenurilor</w:t>
      </w:r>
    </w:p>
    <w:p w:rsidR="00CA00E6" w:rsidRPr="00E51C13" w:rsidRDefault="00CA00E6" w:rsidP="00CA00E6">
      <w:pPr>
        <w:shd w:val="clear" w:color="auto" w:fill="FFFFFF"/>
        <w:spacing w:after="0" w:line="240" w:lineRule="auto"/>
        <w:jc w:val="both"/>
        <w:rPr>
          <w:rFonts w:eastAsia="Times New Roman" w:cstheme="minorHAnsi"/>
          <w:lang w:val="fr-FR" w:eastAsia="ro-RO"/>
        </w:rPr>
      </w:pPr>
      <w:r w:rsidRPr="00E51C13">
        <w:rPr>
          <w:rFonts w:eastAsia="Times New Roman" w:cstheme="minorHAnsi"/>
          <w:b/>
          <w:bCs/>
          <w:lang w:val="fr-FR" w:eastAsia="ro-RO"/>
        </w:rPr>
        <w:t>-</w:t>
      </w:r>
      <w:r w:rsidRPr="00E51C13">
        <w:rPr>
          <w:rFonts w:eastAsia="Times New Roman" w:cstheme="minorHAnsi"/>
          <w:lang w:val="fr-FR" w:eastAsia="ro-RO"/>
        </w:rPr>
        <w:t> distanța față de granițe pentru proiectele care cad sub incidența </w:t>
      </w:r>
      <w:hyperlink r:id="rId11" w:tgtFrame="_blank" w:history="1">
        <w:r w:rsidRPr="00E51C13">
          <w:rPr>
            <w:rFonts w:eastAsia="Times New Roman" w:cstheme="minorHAnsi"/>
            <w:u w:val="single"/>
            <w:lang w:val="fr-FR" w:eastAsia="ro-RO"/>
          </w:rPr>
          <w:t>Convenției</w:t>
        </w:r>
      </w:hyperlink>
      <w:r w:rsidRPr="00E51C13">
        <w:rPr>
          <w:rFonts w:eastAsia="Times New Roman" w:cstheme="minorHAnsi"/>
          <w:lang w:val="fr-FR" w:eastAsia="ro-RO"/>
        </w:rPr>
        <w:t> privind evaluarea impactului asupra mediului în context transfrontieră, adoptată la Espoo la 25 februarie 1991, ratificată prin Legea </w:t>
      </w:r>
      <w:hyperlink r:id="rId12" w:tgtFrame="_blank" w:history="1">
        <w:r w:rsidRPr="00E51C13">
          <w:rPr>
            <w:rFonts w:eastAsia="Times New Roman" w:cstheme="minorHAnsi"/>
            <w:u w:val="single"/>
            <w:lang w:val="fr-FR" w:eastAsia="ro-RO"/>
          </w:rPr>
          <w:t>nr. 22/2001</w:t>
        </w:r>
      </w:hyperlink>
      <w:r w:rsidRPr="00E51C13">
        <w:rPr>
          <w:rFonts w:eastAsia="Times New Roman" w:cstheme="minorHAnsi"/>
          <w:lang w:val="fr-FR" w:eastAsia="ro-RO"/>
        </w:rPr>
        <w:t>, cu completările ulterioare: Nu este cazul.</w:t>
      </w:r>
    </w:p>
    <w:p w:rsidR="00CA00E6" w:rsidRPr="00E51C13" w:rsidRDefault="00CA00E6" w:rsidP="00CA00E6">
      <w:pPr>
        <w:shd w:val="clear" w:color="auto" w:fill="FFFFFF"/>
        <w:spacing w:after="0" w:line="240" w:lineRule="auto"/>
        <w:jc w:val="both"/>
        <w:rPr>
          <w:rFonts w:eastAsia="Times New Roman" w:cstheme="minorHAnsi"/>
          <w:lang w:val="fr-FR" w:eastAsia="ro-RO"/>
        </w:rPr>
      </w:pPr>
      <w:r w:rsidRPr="00E51C13">
        <w:rPr>
          <w:rFonts w:eastAsia="Times New Roman" w:cstheme="minorHAnsi"/>
          <w:b/>
          <w:bCs/>
          <w:lang w:val="fr-FR" w:eastAsia="ro-RO"/>
        </w:rPr>
        <w:t>-</w:t>
      </w:r>
      <w:r w:rsidRPr="00E51C13">
        <w:rPr>
          <w:rFonts w:eastAsia="Times New Roman" w:cstheme="minorHAnsi"/>
          <w:lang w:val="fr-FR" w:eastAsia="ro-RO"/>
        </w:rPr>
        <w:t> localizarea amplasamentului în raport cu patrimoniul cultural potrivit Listei monumentelor istorice, actualizată, aprobată prin Ordinul ministrului culturii și cultelor </w:t>
      </w:r>
      <w:hyperlink r:id="rId13" w:tgtFrame="_blank" w:history="1">
        <w:r w:rsidRPr="00E51C13">
          <w:rPr>
            <w:rFonts w:eastAsia="Times New Roman" w:cstheme="minorHAnsi"/>
            <w:u w:val="single"/>
            <w:lang w:val="fr-FR" w:eastAsia="ro-RO"/>
          </w:rPr>
          <w:t>nr. 2.314/2004</w:t>
        </w:r>
      </w:hyperlink>
      <w:r w:rsidRPr="00E51C13">
        <w:rPr>
          <w:rFonts w:eastAsia="Times New Roman" w:cstheme="minorHAnsi"/>
          <w:lang w:val="fr-FR" w:eastAsia="ro-RO"/>
        </w:rPr>
        <w:t>, cu modificările ulterioare, și Repertoriului arheologic național prevăzut de Ordonanța Guvernului </w:t>
      </w:r>
      <w:hyperlink r:id="rId14" w:tgtFrame="_blank" w:history="1">
        <w:r w:rsidRPr="00E51C13">
          <w:rPr>
            <w:rFonts w:eastAsia="Times New Roman" w:cstheme="minorHAnsi"/>
            <w:u w:val="single"/>
            <w:lang w:val="fr-FR" w:eastAsia="ro-RO"/>
          </w:rPr>
          <w:t>nr. 43/2000</w:t>
        </w:r>
      </w:hyperlink>
      <w:r w:rsidRPr="00E51C13">
        <w:rPr>
          <w:rFonts w:eastAsia="Times New Roman" w:cstheme="minorHAnsi"/>
          <w:lang w:val="fr-FR" w:eastAsia="ro-RO"/>
        </w:rPr>
        <w:t xml:space="preserve"> privind protecția </w:t>
      </w:r>
      <w:r w:rsidRPr="00E51C13">
        <w:rPr>
          <w:rFonts w:eastAsia="Times New Roman" w:cstheme="minorHAnsi"/>
          <w:lang w:val="fr-FR" w:eastAsia="ro-RO"/>
        </w:rPr>
        <w:lastRenderedPageBreak/>
        <w:t>patrimoniului arheologic și declararea unor situri arheologice ca zone de interes național, republicată, cu modificările și completările ulterioare:</w:t>
      </w:r>
    </w:p>
    <w:p w:rsidR="00CA00E6" w:rsidRPr="00E51C13" w:rsidRDefault="00CA00E6" w:rsidP="00CA00E6">
      <w:pPr>
        <w:shd w:val="clear" w:color="auto" w:fill="FFFFFF"/>
        <w:spacing w:after="0" w:line="240" w:lineRule="auto"/>
        <w:jc w:val="both"/>
        <w:rPr>
          <w:rFonts w:eastAsia="Times New Roman" w:cstheme="minorHAnsi"/>
          <w:lang w:val="fr-FR" w:eastAsia="ro-RO"/>
        </w:rPr>
      </w:pPr>
      <w:r w:rsidRPr="00E51C13">
        <w:rPr>
          <w:rFonts w:eastAsia="Times New Roman" w:cstheme="minorHAnsi"/>
          <w:lang w:val="fr-FR" w:eastAsia="ro-RO"/>
        </w:rPr>
        <w:tab/>
        <w:t>Imobilul nu este amplasat in raza de sit arheologic sau monument istoric;</w:t>
      </w:r>
    </w:p>
    <w:p w:rsidR="00CA00E6" w:rsidRPr="00E51C13" w:rsidRDefault="00CA00E6" w:rsidP="00CA00E6">
      <w:pPr>
        <w:shd w:val="clear" w:color="auto" w:fill="FFFFFF"/>
        <w:spacing w:after="0" w:line="240" w:lineRule="auto"/>
        <w:jc w:val="both"/>
        <w:rPr>
          <w:rFonts w:eastAsia="Times New Roman" w:cstheme="minorHAnsi"/>
          <w:lang w:val="fr-FR" w:eastAsia="ro-RO"/>
        </w:rPr>
      </w:pPr>
      <w:r w:rsidRPr="00E51C13">
        <w:rPr>
          <w:rFonts w:eastAsia="Times New Roman" w:cstheme="minorHAnsi"/>
          <w:b/>
          <w:bCs/>
          <w:lang w:val="fr-FR" w:eastAsia="ro-RO"/>
        </w:rPr>
        <w:t>-</w:t>
      </w:r>
      <w:r w:rsidRPr="00E51C13">
        <w:rPr>
          <w:rFonts w:eastAsia="Times New Roman" w:cstheme="minorHAnsi"/>
          <w:lang w:val="fr-FR" w:eastAsia="ro-RO"/>
        </w:rPr>
        <w:t> hărți, fotografii ale amplasamentului care pot oferi informații privind caracteristicile fizice ale mediului, atât naturale, cât și artificiale, și alte informații privind:</w:t>
      </w:r>
    </w:p>
    <w:p w:rsidR="00CA00E6" w:rsidRPr="000C6C71" w:rsidRDefault="00CA00E6" w:rsidP="00CA00E6">
      <w:pPr>
        <w:pStyle w:val="Listparagraf"/>
        <w:numPr>
          <w:ilvl w:val="0"/>
          <w:numId w:val="37"/>
        </w:numPr>
        <w:shd w:val="clear" w:color="auto" w:fill="FFFFFF"/>
        <w:spacing w:after="0" w:line="240" w:lineRule="auto"/>
        <w:contextualSpacing/>
        <w:jc w:val="both"/>
        <w:rPr>
          <w:rFonts w:eastAsia="Times New Roman" w:cstheme="minorHAnsi"/>
          <w:lang w:eastAsia="ro-RO"/>
        </w:rPr>
      </w:pPr>
      <w:r w:rsidRPr="000C6C71">
        <w:rPr>
          <w:rFonts w:eastAsia="Times New Roman" w:cstheme="minorHAnsi"/>
          <w:lang w:eastAsia="ro-RO"/>
        </w:rPr>
        <w:t>folosințele actuale și planificate ale terenului atât pe amplasament, cât și pe zone adiacente acestuia:</w:t>
      </w:r>
    </w:p>
    <w:p w:rsidR="00CA00E6" w:rsidRPr="000C6C71" w:rsidRDefault="00CA00E6" w:rsidP="00CA00E6">
      <w:pPr>
        <w:shd w:val="clear" w:color="auto" w:fill="FFFFFF"/>
        <w:spacing w:after="0" w:line="240" w:lineRule="auto"/>
        <w:jc w:val="both"/>
        <w:rPr>
          <w:rFonts w:eastAsia="Times New Roman" w:cstheme="minorHAnsi"/>
          <w:lang w:eastAsia="ro-RO"/>
        </w:rPr>
      </w:pPr>
      <w:r w:rsidRPr="000C6C71">
        <w:rPr>
          <w:rFonts w:eastAsia="Times New Roman" w:cstheme="minorHAnsi"/>
          <w:lang w:eastAsia="ro-RO"/>
        </w:rPr>
        <w:tab/>
        <w:t xml:space="preserve">Terenul este in intravilanul si extravilanul comunei Husnicioara si este in domeniul public al comunei Husnicioara </w:t>
      </w:r>
    </w:p>
    <w:p w:rsidR="00CA00E6" w:rsidRPr="000C6C71" w:rsidRDefault="00CA00E6" w:rsidP="00CA00E6">
      <w:pPr>
        <w:pStyle w:val="Listparagraf"/>
        <w:numPr>
          <w:ilvl w:val="0"/>
          <w:numId w:val="37"/>
        </w:numPr>
        <w:shd w:val="clear" w:color="auto" w:fill="FFFFFF"/>
        <w:spacing w:after="0" w:line="240" w:lineRule="auto"/>
        <w:contextualSpacing/>
        <w:jc w:val="both"/>
        <w:rPr>
          <w:rFonts w:eastAsia="Times New Roman" w:cstheme="minorHAnsi"/>
          <w:lang w:eastAsia="ro-RO"/>
        </w:rPr>
      </w:pPr>
      <w:r w:rsidRPr="000C6C71">
        <w:rPr>
          <w:rFonts w:eastAsia="Times New Roman" w:cstheme="minorHAnsi"/>
          <w:lang w:eastAsia="ro-RO"/>
        </w:rPr>
        <w:t xml:space="preserve">politici de zonare și de folosire a terenului: </w:t>
      </w:r>
    </w:p>
    <w:p w:rsidR="00CA00E6" w:rsidRPr="000C6C71" w:rsidRDefault="00CA00E6" w:rsidP="00CA00E6">
      <w:pPr>
        <w:shd w:val="clear" w:color="auto" w:fill="FFFFFF"/>
        <w:spacing w:after="0" w:line="240" w:lineRule="auto"/>
        <w:ind w:left="720"/>
        <w:jc w:val="both"/>
        <w:rPr>
          <w:rFonts w:eastAsia="Times New Roman" w:cstheme="minorHAnsi"/>
          <w:lang w:eastAsia="ro-RO"/>
        </w:rPr>
      </w:pPr>
      <w:r w:rsidRPr="000C6C71">
        <w:rPr>
          <w:rFonts w:eastAsia="Times New Roman" w:cstheme="minorHAnsi"/>
          <w:lang w:eastAsia="ro-RO"/>
        </w:rPr>
        <w:t>Conform Certificatului de Urbanism nr. 154/2023 eliberat de CJ Mehedinti.</w:t>
      </w:r>
    </w:p>
    <w:p w:rsidR="00CA00E6" w:rsidRPr="000C6C71" w:rsidRDefault="00CA00E6" w:rsidP="00CA00E6">
      <w:pPr>
        <w:pStyle w:val="Listparagraf"/>
        <w:numPr>
          <w:ilvl w:val="0"/>
          <w:numId w:val="37"/>
        </w:numPr>
        <w:shd w:val="clear" w:color="auto" w:fill="FFFFFF"/>
        <w:spacing w:after="0" w:line="240" w:lineRule="auto"/>
        <w:contextualSpacing/>
        <w:jc w:val="both"/>
        <w:rPr>
          <w:rFonts w:eastAsia="Times New Roman" w:cstheme="minorHAnsi"/>
          <w:lang w:eastAsia="ro-RO"/>
        </w:rPr>
      </w:pPr>
      <w:proofErr w:type="gramStart"/>
      <w:r w:rsidRPr="000C6C71">
        <w:rPr>
          <w:rFonts w:eastAsia="Times New Roman" w:cstheme="minorHAnsi"/>
          <w:lang w:eastAsia="ro-RO"/>
        </w:rPr>
        <w:t>arealele</w:t>
      </w:r>
      <w:proofErr w:type="gramEnd"/>
      <w:r w:rsidRPr="000C6C71">
        <w:rPr>
          <w:rFonts w:eastAsia="Times New Roman" w:cstheme="minorHAnsi"/>
          <w:lang w:eastAsia="ro-RO"/>
        </w:rPr>
        <w:t xml:space="preserve"> sensibile: Reteaua electrica este in apropierea Sitului Natura 2000 Opranesti -ROSCI0420.</w:t>
      </w:r>
    </w:p>
    <w:p w:rsidR="00CA00E6" w:rsidRPr="000C6C71" w:rsidRDefault="00CA00E6" w:rsidP="00CA00E6">
      <w:pPr>
        <w:shd w:val="clear" w:color="auto" w:fill="FFFFFF"/>
        <w:spacing w:after="0" w:line="240" w:lineRule="auto"/>
        <w:jc w:val="both"/>
        <w:rPr>
          <w:rFonts w:eastAsia="Times New Roman" w:cstheme="minorHAnsi"/>
          <w:color w:val="FF0000"/>
          <w:lang w:eastAsia="ro-RO"/>
        </w:rPr>
      </w:pPr>
      <w:r w:rsidRPr="000C6C71">
        <w:rPr>
          <w:rFonts w:eastAsia="Times New Roman" w:cstheme="minorHAnsi"/>
          <w:color w:val="FF0000"/>
          <w:lang w:eastAsia="ro-RO"/>
        </w:rPr>
        <w:tab/>
      </w:r>
      <w:r w:rsidRPr="000C6C71">
        <w:rPr>
          <w:rFonts w:eastAsia="Times New Roman" w:cstheme="minorHAnsi"/>
          <w:color w:val="FF0000"/>
          <w:lang w:eastAsia="ro-RO"/>
        </w:rPr>
        <w:tab/>
      </w:r>
      <w:bookmarkStart w:id="0" w:name="_GoBack"/>
      <w:bookmarkEnd w:id="0"/>
    </w:p>
    <w:p w:rsidR="00CA00E6" w:rsidRPr="000C6C71" w:rsidRDefault="00CA00E6" w:rsidP="00CA00E6">
      <w:pPr>
        <w:shd w:val="clear" w:color="auto" w:fill="FFFFFF"/>
        <w:spacing w:after="0" w:line="240" w:lineRule="auto"/>
        <w:jc w:val="both"/>
        <w:rPr>
          <w:rFonts w:eastAsia="Times New Roman" w:cstheme="minorHAnsi"/>
          <w:lang w:eastAsia="ro-RO"/>
        </w:rPr>
      </w:pPr>
      <w:r w:rsidRPr="000C6C71">
        <w:rPr>
          <w:rFonts w:eastAsia="Times New Roman" w:cstheme="minorHAnsi"/>
          <w:bCs/>
          <w:lang w:eastAsia="ro-RO"/>
        </w:rPr>
        <w:t>-</w:t>
      </w:r>
      <w:r w:rsidRPr="000C6C71">
        <w:rPr>
          <w:rFonts w:eastAsia="Times New Roman" w:cstheme="minorHAnsi"/>
          <w:lang w:eastAsia="ro-RO"/>
        </w:rPr>
        <w:t> coordonatele stereo 70 ale amplasamentului proiectului, dupa cum urmeaza:</w:t>
      </w:r>
    </w:p>
    <w:tbl>
      <w:tblPr>
        <w:tblW w:w="5854" w:type="dxa"/>
        <w:tblInd w:w="100" w:type="dxa"/>
        <w:tblLook w:val="04A0" w:firstRow="1" w:lastRow="0" w:firstColumn="1" w:lastColumn="0" w:noHBand="0" w:noVBand="1"/>
      </w:tblPr>
      <w:tblGrid>
        <w:gridCol w:w="4470"/>
        <w:gridCol w:w="1782"/>
        <w:gridCol w:w="1463"/>
        <w:gridCol w:w="1464"/>
      </w:tblGrid>
      <w:tr w:rsidR="00CA00E6" w:rsidRPr="000C6C71" w:rsidTr="00D6131D">
        <w:trPr>
          <w:trHeight w:val="314"/>
        </w:trPr>
        <w:tc>
          <w:tcPr>
            <w:tcW w:w="1145" w:type="dxa"/>
            <w:tcBorders>
              <w:top w:val="single" w:sz="4" w:space="0" w:color="auto"/>
              <w:left w:val="nil"/>
              <w:bottom w:val="nil"/>
              <w:right w:val="nil"/>
            </w:tcBorders>
            <w:shd w:val="clear" w:color="auto" w:fill="auto"/>
            <w:noWrap/>
            <w:vAlign w:val="bottom"/>
          </w:tcPr>
          <w:p w:rsidR="00CA00E6" w:rsidRPr="000C6C71" w:rsidRDefault="00CA00E6" w:rsidP="00D6131D">
            <w:pPr>
              <w:jc w:val="center"/>
              <w:rPr>
                <w:rFonts w:cstheme="minorHAnsi"/>
                <w:b/>
                <w:bCs/>
              </w:rPr>
            </w:pPr>
            <w:r w:rsidRPr="000C6C71">
              <w:rPr>
                <w:rFonts w:cstheme="minorHAnsi"/>
                <w:b/>
                <w:bCs/>
              </w:rPr>
              <w:t>Tabel Coordonate stereo 70</w:t>
            </w:r>
          </w:p>
          <w:tbl>
            <w:tblPr>
              <w:tblStyle w:val="Tabelgril1Luminos"/>
              <w:tblW w:w="0" w:type="auto"/>
              <w:jc w:val="center"/>
              <w:tblInd w:w="0" w:type="dxa"/>
              <w:tblLook w:val="04A0" w:firstRow="1" w:lastRow="0" w:firstColumn="1" w:lastColumn="0" w:noHBand="0" w:noVBand="1"/>
            </w:tblPr>
            <w:tblGrid>
              <w:gridCol w:w="1475"/>
              <w:gridCol w:w="1387"/>
              <w:gridCol w:w="1387"/>
            </w:tblGrid>
            <w:tr w:rsidR="00CA00E6" w:rsidRPr="000C6C71" w:rsidTr="00D613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4" w:type="dxa"/>
                  <w:tcBorders>
                    <w:top w:val="nil"/>
                    <w:left w:val="nil"/>
                    <w:right w:val="single" w:sz="4" w:space="0" w:color="auto"/>
                  </w:tcBorders>
                </w:tcPr>
                <w:p w:rsidR="00CA00E6" w:rsidRPr="000C6C71" w:rsidRDefault="00CA00E6" w:rsidP="00D6131D">
                  <w:pPr>
                    <w:jc w:val="both"/>
                    <w:rPr>
                      <w:rFonts w:cstheme="minorHAnsi"/>
                    </w:rPr>
                  </w:pPr>
                </w:p>
              </w:tc>
              <w:tc>
                <w:tcPr>
                  <w:tcW w:w="3686" w:type="dxa"/>
                  <w:tcBorders>
                    <w:top w:val="single" w:sz="4" w:space="0" w:color="auto"/>
                    <w:left w:val="single" w:sz="4" w:space="0" w:color="999999" w:themeColor="text1" w:themeTint="66"/>
                    <w:right w:val="single" w:sz="4" w:space="0" w:color="auto"/>
                  </w:tcBorders>
                  <w:hideMark/>
                </w:tcPr>
                <w:p w:rsidR="00CA00E6" w:rsidRPr="000C6C71" w:rsidRDefault="00CA00E6" w:rsidP="00D6131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0C6C71">
                    <w:rPr>
                      <w:rFonts w:cstheme="minorHAnsi"/>
                      <w:b w:val="0"/>
                      <w:bCs w:val="0"/>
                    </w:rPr>
                    <w:t>X</w:t>
                  </w:r>
                </w:p>
              </w:tc>
              <w:tc>
                <w:tcPr>
                  <w:tcW w:w="3822" w:type="dxa"/>
                  <w:tcBorders>
                    <w:top w:val="single" w:sz="4" w:space="0" w:color="auto"/>
                    <w:left w:val="single" w:sz="4" w:space="0" w:color="999999" w:themeColor="text1" w:themeTint="66"/>
                    <w:right w:val="single" w:sz="4" w:space="0" w:color="auto"/>
                  </w:tcBorders>
                  <w:hideMark/>
                </w:tcPr>
                <w:p w:rsidR="00CA00E6" w:rsidRPr="000C6C71" w:rsidRDefault="00CA00E6" w:rsidP="00D6131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C6C71">
                    <w:rPr>
                      <w:rFonts w:cstheme="minorHAnsi"/>
                    </w:rPr>
                    <w:t>Y</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P1St.1 SE10</w:t>
                  </w:r>
                </w:p>
              </w:tc>
              <w:tc>
                <w:tcPr>
                  <w:tcW w:w="3686" w:type="dxa"/>
                  <w:tcBorders>
                    <w:top w:val="single" w:sz="4" w:space="0" w:color="auto"/>
                    <w:left w:val="single" w:sz="4" w:space="0" w:color="auto"/>
                    <w:bottom w:val="single" w:sz="4" w:space="0" w:color="999999" w:themeColor="text1" w:themeTint="66"/>
                    <w:right w:val="single" w:sz="4" w:space="0" w:color="auto"/>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324839.3613</w:t>
                  </w:r>
                </w:p>
              </w:tc>
              <w:tc>
                <w:tcPr>
                  <w:tcW w:w="3822" w:type="dxa"/>
                  <w:tcBorders>
                    <w:top w:val="single" w:sz="4" w:space="0" w:color="999999" w:themeColor="text1" w:themeTint="66"/>
                    <w:left w:val="single" w:sz="4" w:space="0" w:color="auto"/>
                    <w:bottom w:val="single" w:sz="4" w:space="0" w:color="999999" w:themeColor="text1" w:themeTint="66"/>
                    <w:right w:val="single" w:sz="4" w:space="0" w:color="auto"/>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354469.5836</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P2St.2SE4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324871.0594</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354465.0506</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P3St.3SE10</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324910.8441</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354459.1067</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P4St.3ASE4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324922.5762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354469.5132</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P5St.4SE10</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324795.426</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354451.5939</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P8St.6SE4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324754.6876</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354384.8906</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P9St.7SE10</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324747.6942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354343.7709</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P10St.8SE4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324717.5512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354332.5977</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P11St.9SE4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324684.1114</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354325.368</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P12St.10SE10</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324646.1315</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354320.3199</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P13St.11SE4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324817.9892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354507.9245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P14St.12SE10</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324795.1138</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354543.9013</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P15St.13SE10</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324759.2838</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354556.7435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P16St.13ASE4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324750.8882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354584.822</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P17St.1SE8</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325486.6396</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354679.048</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P18St.2SE6</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325464.6002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354627.3989</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P19St.3SE6</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325445.9745</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354584.5505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P20St.4SE8</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325425.672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354538.4127</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P21St.4SE8</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325375.2118</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354520.8939</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P22St.5SE8</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325319.5366</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354515.7475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P23St.6SE6</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325268.6483</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354511.5822</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P24St.7SE8</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325229.3773</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354497.0934</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P25St.9SE6</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325164.7074</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354482.189</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P26St.10SE6</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325100.0981</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354469.5071</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St.11SC15014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325042.7757</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354462.1846</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St.12SC15014</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324978.7145</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354469.5005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P29St.13SE6</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324901.8777</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354473.8322</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P30St.13SE8</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324849.5556</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354475.2683</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P31PTA</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324836.1397</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354477.8601</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P32C1</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324633.4332</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354332.8315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P33C2</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324647.1819</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354333.9765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P34C3</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324655.9579</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354331.545</w:t>
                  </w:r>
                </w:p>
              </w:tc>
            </w:tr>
            <w:tr w:rsidR="00CA00E6" w:rsidRPr="000C6C71" w:rsidTr="00D6131D">
              <w:trPr>
                <w:jc w:val="center"/>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rPr>
                      <w:rFonts w:cstheme="minorHAnsi"/>
                    </w:rPr>
                  </w:pPr>
                  <w:r w:rsidRPr="000C6C71">
                    <w:rPr>
                      <w:rFonts w:cstheme="minorHAnsi"/>
                    </w:rPr>
                    <w:t>P35 St.10SE9</w:t>
                  </w:r>
                </w:p>
              </w:tc>
              <w:tc>
                <w:tcPr>
                  <w:tcW w:w="36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325496.8817</w:t>
                  </w:r>
                </w:p>
              </w:tc>
              <w:tc>
                <w:tcPr>
                  <w:tcW w:w="38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A00E6" w:rsidRPr="000C6C71" w:rsidRDefault="00CA00E6" w:rsidP="00D6131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6C71">
                    <w:rPr>
                      <w:rFonts w:cstheme="minorHAnsi"/>
                    </w:rPr>
                    <w:t>354705.4498</w:t>
                  </w:r>
                </w:p>
              </w:tc>
            </w:tr>
          </w:tbl>
          <w:p w:rsidR="00CA00E6" w:rsidRPr="000C6C71" w:rsidRDefault="00CA00E6" w:rsidP="00D6131D">
            <w:pPr>
              <w:spacing w:after="0" w:line="240" w:lineRule="auto"/>
              <w:jc w:val="both"/>
              <w:rPr>
                <w:rFonts w:eastAsia="Times New Roman" w:cstheme="minorHAnsi"/>
                <w:color w:val="FF0000"/>
              </w:rPr>
            </w:pPr>
          </w:p>
        </w:tc>
        <w:tc>
          <w:tcPr>
            <w:tcW w:w="1782" w:type="dxa"/>
            <w:tcBorders>
              <w:top w:val="single" w:sz="4" w:space="0" w:color="auto"/>
              <w:left w:val="nil"/>
              <w:bottom w:val="nil"/>
              <w:right w:val="nil"/>
            </w:tcBorders>
            <w:shd w:val="clear" w:color="auto" w:fill="auto"/>
            <w:noWrap/>
            <w:vAlign w:val="bottom"/>
          </w:tcPr>
          <w:p w:rsidR="00CA00E6" w:rsidRPr="000C6C71" w:rsidRDefault="00CA00E6" w:rsidP="00D6131D">
            <w:pPr>
              <w:spacing w:after="0" w:line="240" w:lineRule="auto"/>
              <w:jc w:val="both"/>
              <w:rPr>
                <w:rFonts w:eastAsia="Times New Roman" w:cstheme="minorHAnsi"/>
                <w:color w:val="FF0000"/>
              </w:rPr>
            </w:pPr>
          </w:p>
        </w:tc>
        <w:tc>
          <w:tcPr>
            <w:tcW w:w="1463" w:type="dxa"/>
            <w:tcBorders>
              <w:top w:val="single" w:sz="4" w:space="0" w:color="auto"/>
              <w:left w:val="nil"/>
              <w:bottom w:val="nil"/>
              <w:right w:val="nil"/>
            </w:tcBorders>
            <w:shd w:val="clear" w:color="auto" w:fill="auto"/>
            <w:noWrap/>
            <w:vAlign w:val="bottom"/>
          </w:tcPr>
          <w:p w:rsidR="00CA00E6" w:rsidRPr="000C6C71" w:rsidRDefault="00CA00E6" w:rsidP="00D6131D">
            <w:pPr>
              <w:spacing w:after="0" w:line="240" w:lineRule="auto"/>
              <w:jc w:val="both"/>
              <w:rPr>
                <w:rFonts w:eastAsia="Times New Roman" w:cstheme="minorHAnsi"/>
                <w:color w:val="FF0000"/>
              </w:rPr>
            </w:pPr>
          </w:p>
        </w:tc>
        <w:tc>
          <w:tcPr>
            <w:tcW w:w="1464" w:type="dxa"/>
            <w:tcBorders>
              <w:top w:val="nil"/>
              <w:left w:val="nil"/>
              <w:bottom w:val="nil"/>
              <w:right w:val="nil"/>
            </w:tcBorders>
            <w:shd w:val="clear" w:color="auto" w:fill="auto"/>
            <w:noWrap/>
            <w:vAlign w:val="bottom"/>
          </w:tcPr>
          <w:p w:rsidR="00CA00E6" w:rsidRPr="000C6C71" w:rsidRDefault="00CA00E6" w:rsidP="00D6131D">
            <w:pPr>
              <w:spacing w:after="0" w:line="240" w:lineRule="auto"/>
              <w:jc w:val="both"/>
              <w:rPr>
                <w:rFonts w:eastAsia="Times New Roman" w:cstheme="minorHAnsi"/>
                <w:color w:val="FF0000"/>
              </w:rPr>
            </w:pPr>
          </w:p>
        </w:tc>
      </w:tr>
    </w:tbl>
    <w:p w:rsidR="000A3786" w:rsidRPr="00D26707" w:rsidRDefault="000A3786" w:rsidP="00D26707">
      <w:pPr>
        <w:spacing w:after="0" w:line="240" w:lineRule="auto"/>
        <w:jc w:val="both"/>
        <w:rPr>
          <w:rFonts w:ascii="Times New Roman" w:eastAsia="Times New Roman" w:hAnsi="Times New Roman" w:cs="Calibri"/>
          <w:sz w:val="28"/>
          <w:szCs w:val="28"/>
          <w:lang w:eastAsia="ro-RO"/>
        </w:rPr>
      </w:pPr>
    </w:p>
    <w:p w:rsidR="0081515A" w:rsidRPr="00D26707" w:rsidRDefault="00F60FCF" w:rsidP="00D26707">
      <w:pPr>
        <w:spacing w:after="0" w:line="240" w:lineRule="auto"/>
        <w:jc w:val="both"/>
        <w:rPr>
          <w:rFonts w:ascii="Times New Roman" w:eastAsia="Times New Roman" w:hAnsi="Times New Roman" w:cs="Calibri"/>
          <w:sz w:val="28"/>
          <w:szCs w:val="28"/>
          <w:lang w:eastAsia="ro-RO"/>
        </w:rPr>
      </w:pPr>
      <w:r>
        <w:rPr>
          <w:rFonts w:ascii="Times New Roman" w:eastAsia="Calibri" w:hAnsi="Times New Roman" w:cs="Times New Roman"/>
          <w:b/>
          <w:bCs/>
          <w:sz w:val="28"/>
          <w:szCs w:val="28"/>
        </w:rPr>
        <w:lastRenderedPageBreak/>
        <w:t xml:space="preserve"> </w:t>
      </w:r>
      <w:r w:rsidR="009B1BC2" w:rsidRPr="00D26707">
        <w:rPr>
          <w:rFonts w:ascii="Times New Roman" w:eastAsia="Calibri" w:hAnsi="Times New Roman" w:cs="Times New Roman"/>
          <w:b/>
          <w:bCs/>
          <w:sz w:val="28"/>
          <w:szCs w:val="28"/>
        </w:rPr>
        <w:t>3.2.</w:t>
      </w:r>
      <w:r w:rsidR="0081515A" w:rsidRPr="00D26707">
        <w:rPr>
          <w:rFonts w:ascii="Times New Roman" w:eastAsia="Calibri" w:hAnsi="Times New Roman" w:cs="Times New Roman"/>
          <w:b/>
          <w:bCs/>
          <w:sz w:val="28"/>
          <w:szCs w:val="28"/>
        </w:rPr>
        <w:t>Bogatia, disponibilitatea, calitatea si capacitatea de regenerare relative ale resurselor naturale, inclusiv solul, terenurile, apa si biodiversitatea, din z</w:t>
      </w:r>
      <w:r w:rsidR="00415F04" w:rsidRPr="00D26707">
        <w:rPr>
          <w:rFonts w:ascii="Times New Roman" w:eastAsia="Calibri" w:hAnsi="Times New Roman" w:cs="Times New Roman"/>
          <w:b/>
          <w:bCs/>
          <w:sz w:val="28"/>
          <w:szCs w:val="28"/>
        </w:rPr>
        <w:t>ona si din subteranul acesteia-</w:t>
      </w:r>
      <w:r w:rsidR="0081515A" w:rsidRPr="00D26707">
        <w:rPr>
          <w:rFonts w:ascii="Times New Roman" w:eastAsia="Calibri" w:hAnsi="Times New Roman" w:cs="Times New Roman"/>
          <w:bCs/>
          <w:sz w:val="28"/>
          <w:szCs w:val="28"/>
        </w:rPr>
        <w:t>in etapa de realizare a proiectului, se vor utiliza cantitati limitate de combustibili pentru utilaje, pamant, apa, etc.</w:t>
      </w:r>
    </w:p>
    <w:p w:rsidR="0081515A" w:rsidRPr="00D26707" w:rsidRDefault="00F60FCF" w:rsidP="00D26707">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446C22" w:rsidRPr="00D26707">
        <w:rPr>
          <w:rFonts w:ascii="Times New Roman" w:eastAsia="Calibri" w:hAnsi="Times New Roman" w:cs="Times New Roman"/>
          <w:b/>
          <w:bCs/>
          <w:sz w:val="28"/>
          <w:szCs w:val="28"/>
        </w:rPr>
        <w:t>3.3.</w:t>
      </w:r>
      <w:r w:rsidR="0081515A" w:rsidRPr="00D26707">
        <w:rPr>
          <w:rFonts w:ascii="Times New Roman" w:eastAsia="Calibri" w:hAnsi="Times New Roman" w:cs="Times New Roman"/>
          <w:b/>
          <w:bCs/>
          <w:sz w:val="28"/>
          <w:szCs w:val="28"/>
        </w:rPr>
        <w:t>Capacitatea de absorbtie a mediului natural, acordandu-se o atentie speciala urmatoarelor zone:</w:t>
      </w:r>
    </w:p>
    <w:p w:rsidR="0081515A" w:rsidRPr="00D26707" w:rsidRDefault="00B94BC7"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 xml:space="preserve"> a)</w:t>
      </w:r>
      <w:r w:rsidR="0081515A" w:rsidRPr="00D26707">
        <w:rPr>
          <w:rFonts w:ascii="Times New Roman" w:eastAsia="Times New Roman" w:hAnsi="Times New Roman" w:cs="Times New Roman"/>
          <w:color w:val="000000"/>
          <w:sz w:val="28"/>
          <w:szCs w:val="28"/>
          <w:lang w:eastAsia="ro-RO"/>
        </w:rPr>
        <w:t>zone umede, zone riverane, guri ale râurilor-nu este cazul;</w:t>
      </w:r>
    </w:p>
    <w:p w:rsidR="0081515A" w:rsidRPr="00D26707" w:rsidRDefault="00B94BC7"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bCs/>
          <w:color w:val="000000"/>
          <w:sz w:val="28"/>
          <w:szCs w:val="28"/>
          <w:lang w:eastAsia="ro-RO"/>
        </w:rPr>
        <w:t xml:space="preserve"> b)</w:t>
      </w:r>
      <w:r w:rsidR="0081515A" w:rsidRPr="00D26707">
        <w:rPr>
          <w:rFonts w:ascii="Times New Roman" w:eastAsia="Times New Roman" w:hAnsi="Times New Roman" w:cs="Times New Roman"/>
          <w:color w:val="000000"/>
          <w:sz w:val="28"/>
          <w:szCs w:val="28"/>
          <w:lang w:eastAsia="ro-RO"/>
        </w:rPr>
        <w:t>zone costiere și mediul marin-nu este cazul;</w:t>
      </w:r>
    </w:p>
    <w:p w:rsidR="0081515A" w:rsidRPr="00D26707" w:rsidRDefault="00B94BC7"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bCs/>
          <w:color w:val="000000"/>
          <w:sz w:val="28"/>
          <w:szCs w:val="28"/>
          <w:lang w:eastAsia="ro-RO"/>
        </w:rPr>
        <w:t xml:space="preserve"> c)</w:t>
      </w:r>
      <w:r w:rsidR="0081515A" w:rsidRPr="00D26707">
        <w:rPr>
          <w:rFonts w:ascii="Times New Roman" w:eastAsia="Times New Roman" w:hAnsi="Times New Roman" w:cs="Times New Roman"/>
          <w:color w:val="000000"/>
          <w:sz w:val="28"/>
          <w:szCs w:val="28"/>
          <w:lang w:eastAsia="ro-RO"/>
        </w:rPr>
        <w:t>zonele montane și forestiere-nu este cazul;</w:t>
      </w:r>
    </w:p>
    <w:p w:rsidR="0081515A" w:rsidRPr="00D26707" w:rsidRDefault="00B94BC7"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 xml:space="preserve"> d)</w:t>
      </w:r>
      <w:r w:rsidR="0081515A" w:rsidRPr="00D26707">
        <w:rPr>
          <w:rFonts w:ascii="Times New Roman" w:eastAsia="Times New Roman" w:hAnsi="Times New Roman" w:cs="Times New Roman"/>
          <w:color w:val="000000"/>
          <w:sz w:val="28"/>
          <w:szCs w:val="28"/>
          <w:lang w:eastAsia="ro-RO"/>
        </w:rPr>
        <w:t>arii naturale protejate de interes național, comunitar, internațional-</w:t>
      </w:r>
      <w:r w:rsidR="002E11CB" w:rsidRPr="00D26707">
        <w:rPr>
          <w:rFonts w:ascii="Times New Roman" w:eastAsia="Times New Roman" w:hAnsi="Times New Roman" w:cs="Times New Roman"/>
          <w:color w:val="000000"/>
          <w:sz w:val="28"/>
          <w:szCs w:val="28"/>
          <w:lang w:eastAsia="ro-RO"/>
        </w:rPr>
        <w:t xml:space="preserve"> </w:t>
      </w:r>
      <w:r w:rsidR="00CA00E6">
        <w:rPr>
          <w:rFonts w:ascii="Times New Roman" w:eastAsia="Times New Roman" w:hAnsi="Times New Roman" w:cs="Times New Roman"/>
          <w:color w:val="000000"/>
          <w:sz w:val="28"/>
          <w:szCs w:val="28"/>
          <w:lang w:eastAsia="ro-RO"/>
        </w:rPr>
        <w:t>ROSAC0420 Opranesti</w:t>
      </w:r>
      <w:r w:rsidR="0081515A" w:rsidRPr="00D26707">
        <w:rPr>
          <w:rFonts w:ascii="Times New Roman" w:eastAsia="Times New Roman" w:hAnsi="Times New Roman" w:cs="Times New Roman"/>
          <w:color w:val="000000"/>
          <w:sz w:val="28"/>
          <w:szCs w:val="28"/>
          <w:lang w:eastAsia="ro-RO"/>
        </w:rPr>
        <w:t xml:space="preserve">;                </w:t>
      </w:r>
    </w:p>
    <w:p w:rsidR="0081515A" w:rsidRPr="00D26707" w:rsidRDefault="00B94BC7"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bCs/>
          <w:color w:val="000000"/>
          <w:sz w:val="28"/>
          <w:szCs w:val="28"/>
          <w:lang w:eastAsia="ro-RO"/>
        </w:rPr>
        <w:t xml:space="preserve"> e)</w:t>
      </w:r>
      <w:r w:rsidR="0081515A" w:rsidRPr="00D26707">
        <w:rPr>
          <w:rFonts w:ascii="Times New Roman" w:eastAsia="Times New Roman" w:hAnsi="Times New Roman" w:cs="Times New Roman"/>
          <w:color w:val="000000"/>
          <w:sz w:val="28"/>
          <w:szCs w:val="28"/>
          <w:lang w:eastAsia="ro-RO"/>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hidrogeologică-nu este cazul; </w:t>
      </w:r>
    </w:p>
    <w:p w:rsidR="0081515A" w:rsidRPr="00D26707" w:rsidRDefault="00B94BC7" w:rsidP="00D26707">
      <w:pPr>
        <w:shd w:val="clear" w:color="auto" w:fill="FFFFFF"/>
        <w:spacing w:after="0" w:line="240" w:lineRule="auto"/>
        <w:jc w:val="both"/>
        <w:rPr>
          <w:rFonts w:ascii="Calibri" w:eastAsia="Times New Roman" w:hAnsi="Calibri" w:cs="Calibri"/>
          <w:color w:val="333333"/>
          <w:sz w:val="28"/>
          <w:szCs w:val="28"/>
          <w:lang w:eastAsia="ro-RO"/>
        </w:rPr>
      </w:pPr>
      <w:r w:rsidRPr="00D26707">
        <w:rPr>
          <w:rFonts w:ascii="Times New Roman" w:eastAsia="Times New Roman" w:hAnsi="Times New Roman" w:cs="Times New Roman"/>
          <w:bCs/>
          <w:color w:val="000000"/>
          <w:sz w:val="28"/>
          <w:szCs w:val="28"/>
          <w:lang w:eastAsia="ro-RO"/>
        </w:rPr>
        <w:t xml:space="preserve"> f)</w:t>
      </w:r>
      <w:r w:rsidR="0081515A" w:rsidRPr="00D26707">
        <w:rPr>
          <w:rFonts w:ascii="Times New Roman" w:eastAsia="Times New Roman" w:hAnsi="Times New Roman" w:cs="Times New Roman"/>
          <w:color w:val="000000"/>
          <w:sz w:val="28"/>
          <w:szCs w:val="28"/>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rsidR="0081515A" w:rsidRPr="00D26707" w:rsidRDefault="00B94BC7"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bCs/>
          <w:color w:val="000000"/>
          <w:sz w:val="28"/>
          <w:szCs w:val="28"/>
          <w:lang w:eastAsia="ro-RO"/>
        </w:rPr>
        <w:t xml:space="preserve"> g)</w:t>
      </w:r>
      <w:r w:rsidR="0081515A" w:rsidRPr="00D26707">
        <w:rPr>
          <w:rFonts w:ascii="Times New Roman" w:eastAsia="Times New Roman" w:hAnsi="Times New Roman" w:cs="Times New Roman"/>
          <w:color w:val="000000"/>
          <w:sz w:val="28"/>
          <w:szCs w:val="28"/>
          <w:lang w:eastAsia="ro-RO"/>
        </w:rPr>
        <w:t>zonele cu o densitate mare a populației-nu este cazul;</w:t>
      </w:r>
    </w:p>
    <w:p w:rsidR="002E1772" w:rsidRPr="00CA00E6" w:rsidRDefault="00B94BC7"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bCs/>
          <w:color w:val="000000"/>
          <w:sz w:val="28"/>
          <w:szCs w:val="28"/>
          <w:lang w:eastAsia="ro-RO"/>
        </w:rPr>
        <w:t xml:space="preserve"> h)</w:t>
      </w:r>
      <w:r w:rsidR="0081515A" w:rsidRPr="00D26707">
        <w:rPr>
          <w:rFonts w:ascii="Times New Roman" w:eastAsia="Times New Roman" w:hAnsi="Times New Roman" w:cs="Times New Roman"/>
          <w:color w:val="000000"/>
          <w:sz w:val="28"/>
          <w:szCs w:val="28"/>
          <w:lang w:eastAsia="ro-RO"/>
        </w:rPr>
        <w:t>peisaje și situri importante din punct de vedere istoric, cultural sau arheologic</w:t>
      </w:r>
      <w:r w:rsidR="0081515A" w:rsidRPr="00D26707">
        <w:rPr>
          <w:rFonts w:ascii="Calibri" w:eastAsia="Times New Roman" w:hAnsi="Calibri" w:cs="Calibri"/>
          <w:color w:val="444444"/>
          <w:sz w:val="28"/>
          <w:szCs w:val="28"/>
          <w:lang w:eastAsia="ro-RO"/>
        </w:rPr>
        <w:t>-</w:t>
      </w:r>
      <w:r w:rsidR="0081515A" w:rsidRPr="00D26707">
        <w:rPr>
          <w:rFonts w:ascii="Times New Roman" w:eastAsia="Times New Roman" w:hAnsi="Times New Roman" w:cs="Times New Roman"/>
          <w:color w:val="000000"/>
          <w:sz w:val="28"/>
          <w:szCs w:val="28"/>
          <w:lang w:eastAsia="ro-RO"/>
        </w:rPr>
        <w:t>nu este cazul.</w:t>
      </w:r>
    </w:p>
    <w:p w:rsidR="0081515A" w:rsidRPr="00294E03" w:rsidRDefault="002E1772" w:rsidP="00D26707">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w:t>
      </w:r>
      <w:r w:rsidR="0081515A" w:rsidRPr="00D26707">
        <w:rPr>
          <w:rFonts w:ascii="Times New Roman" w:eastAsia="Calibri" w:hAnsi="Times New Roman" w:cs="Times New Roman"/>
          <w:b/>
          <w:bCs/>
          <w:sz w:val="28"/>
          <w:szCs w:val="28"/>
        </w:rPr>
        <w:t>Tipurile si caracteristicile impactului potential:</w:t>
      </w:r>
    </w:p>
    <w:p w:rsidR="0081515A" w:rsidRPr="00D26707" w:rsidRDefault="00313EB9" w:rsidP="00D26707">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81515A" w:rsidRPr="00D26707">
        <w:rPr>
          <w:rFonts w:ascii="Times New Roman" w:eastAsia="Calibri" w:hAnsi="Times New Roman" w:cs="Times New Roman"/>
          <w:b/>
          <w:bCs/>
          <w:sz w:val="28"/>
          <w:szCs w:val="28"/>
        </w:rPr>
        <w:t>4.1</w:t>
      </w:r>
      <w:r w:rsidR="00C81647" w:rsidRPr="00D26707">
        <w:rPr>
          <w:rFonts w:ascii="Times New Roman" w:eastAsia="Calibri" w:hAnsi="Times New Roman" w:cs="Times New Roman"/>
          <w:b/>
          <w:bCs/>
          <w:sz w:val="28"/>
          <w:szCs w:val="28"/>
        </w:rPr>
        <w:t>.</w:t>
      </w:r>
      <w:r w:rsidR="0081515A" w:rsidRPr="00D26707">
        <w:rPr>
          <w:rFonts w:ascii="Times New Roman" w:eastAsia="Calibri" w:hAnsi="Times New Roman" w:cs="Times New Roman"/>
          <w:b/>
          <w:bCs/>
          <w:sz w:val="28"/>
          <w:szCs w:val="28"/>
        </w:rPr>
        <w:t>Importanta si ex</w:t>
      </w:r>
      <w:r w:rsidR="00C409F9" w:rsidRPr="00D26707">
        <w:rPr>
          <w:rFonts w:ascii="Times New Roman" w:eastAsia="Calibri" w:hAnsi="Times New Roman" w:cs="Times New Roman"/>
          <w:b/>
          <w:bCs/>
          <w:sz w:val="28"/>
          <w:szCs w:val="28"/>
        </w:rPr>
        <w:t>tinderea spatiala a impactului-</w:t>
      </w:r>
      <w:r w:rsidR="0081515A" w:rsidRPr="00D26707">
        <w:rPr>
          <w:rFonts w:ascii="Times New Roman" w:eastAsia="Calibri" w:hAnsi="Times New Roman" w:cs="Times New Roman"/>
          <w:bCs/>
          <w:sz w:val="28"/>
          <w:szCs w:val="28"/>
        </w:rPr>
        <w:t>nesemnificativ, local, in perioada de realizare a lucrarilor.</w:t>
      </w:r>
    </w:p>
    <w:p w:rsidR="0081515A" w:rsidRPr="00DA7209" w:rsidRDefault="00313EB9" w:rsidP="00DA7209">
      <w:pPr>
        <w:shd w:val="clear" w:color="auto" w:fill="FFFFFF"/>
        <w:spacing w:after="0" w:line="240" w:lineRule="auto"/>
        <w:jc w:val="both"/>
        <w:rPr>
          <w:rFonts w:eastAsia="Times New Roman" w:cstheme="minorHAnsi"/>
          <w:lang w:eastAsia="ro-RO"/>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4.2.</w:t>
      </w:r>
      <w:r w:rsidR="00C409F9" w:rsidRPr="00D26707">
        <w:rPr>
          <w:rFonts w:ascii="Times New Roman" w:eastAsia="Calibri" w:hAnsi="Times New Roman" w:cs="Times New Roman"/>
          <w:b/>
          <w:bCs/>
          <w:sz w:val="28"/>
          <w:szCs w:val="28"/>
        </w:rPr>
        <w:t>Natura impactului-</w:t>
      </w:r>
      <w:r w:rsidR="0081515A" w:rsidRPr="00D26707">
        <w:rPr>
          <w:rFonts w:ascii="Times New Roman" w:eastAsia="Calibri" w:hAnsi="Times New Roman" w:cs="Times New Roman"/>
          <w:sz w:val="28"/>
          <w:szCs w:val="28"/>
        </w:rPr>
        <w:t xml:space="preserve">direct şi </w:t>
      </w:r>
      <w:r w:rsidR="00C06DD5">
        <w:rPr>
          <w:rFonts w:ascii="Times New Roman" w:eastAsia="Calibri" w:hAnsi="Times New Roman" w:cs="Times New Roman"/>
          <w:sz w:val="28"/>
          <w:szCs w:val="28"/>
        </w:rPr>
        <w:t>pe termen scurt</w:t>
      </w:r>
      <w:r w:rsidR="0081515A" w:rsidRPr="00D26707">
        <w:rPr>
          <w:rFonts w:ascii="Times New Roman" w:eastAsia="Calibri" w:hAnsi="Times New Roman" w:cs="Times New Roman"/>
          <w:sz w:val="28"/>
          <w:szCs w:val="28"/>
        </w:rPr>
        <w:t>, în perioada de realizare a lucrărilor.</w:t>
      </w:r>
      <w:r w:rsidR="00DA7209" w:rsidRPr="00DA7209">
        <w:rPr>
          <w:rFonts w:eastAsia="Times New Roman" w:cstheme="minorHAnsi"/>
          <w:lang w:eastAsia="ro-RO"/>
        </w:rPr>
        <w:t xml:space="preserve"> </w:t>
      </w:r>
      <w:r w:rsidR="00DA7209" w:rsidRPr="00DA7209">
        <w:rPr>
          <w:rFonts w:eastAsia="Times New Roman" w:cstheme="minorHAnsi"/>
          <w:sz w:val="28"/>
          <w:szCs w:val="28"/>
          <w:lang w:eastAsia="ro-RO"/>
        </w:rPr>
        <w:t>Implementarea proiectului  va avea un impact pozitiv, permanent, pe termen mediu si lung asupra  mediului vizual. Impactul asupra peisajului faunei, florei, calitatii aerului, climei, bunurilor materiale va fi temporar, nesemnificativ.</w:t>
      </w:r>
    </w:p>
    <w:p w:rsidR="0081515A" w:rsidRPr="00D26707" w:rsidRDefault="00313EB9" w:rsidP="00D26707">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4.3.</w:t>
      </w:r>
      <w:r w:rsidR="0081515A" w:rsidRPr="00D26707">
        <w:rPr>
          <w:rFonts w:ascii="Times New Roman" w:eastAsia="Calibri" w:hAnsi="Times New Roman" w:cs="Times New Roman"/>
          <w:b/>
          <w:bCs/>
          <w:sz w:val="28"/>
          <w:szCs w:val="28"/>
        </w:rPr>
        <w:t>Natura</w:t>
      </w:r>
      <w:r w:rsidR="00C409F9" w:rsidRPr="00D26707">
        <w:rPr>
          <w:rFonts w:ascii="Times New Roman" w:eastAsia="Calibri" w:hAnsi="Times New Roman" w:cs="Times New Roman"/>
          <w:b/>
          <w:bCs/>
          <w:sz w:val="28"/>
          <w:szCs w:val="28"/>
        </w:rPr>
        <w:t xml:space="preserve"> transfrontaliera a impactului-</w:t>
      </w:r>
      <w:r w:rsidR="0081515A" w:rsidRPr="00D26707">
        <w:rPr>
          <w:rFonts w:ascii="Times New Roman" w:eastAsia="Calibri" w:hAnsi="Times New Roman" w:cs="Times New Roman"/>
          <w:bCs/>
          <w:sz w:val="28"/>
          <w:szCs w:val="28"/>
        </w:rPr>
        <w:t>nu este cazul.</w:t>
      </w:r>
    </w:p>
    <w:p w:rsidR="0081515A" w:rsidRPr="00D26707" w:rsidRDefault="00313EB9" w:rsidP="00D26707">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4.4.</w:t>
      </w:r>
      <w:r w:rsidR="0081515A" w:rsidRPr="00D26707">
        <w:rPr>
          <w:rFonts w:ascii="Times New Roman" w:eastAsia="Calibri" w:hAnsi="Times New Roman" w:cs="Times New Roman"/>
          <w:b/>
          <w:bCs/>
          <w:sz w:val="28"/>
          <w:szCs w:val="28"/>
        </w:rPr>
        <w:t>Intensitat</w:t>
      </w:r>
      <w:r w:rsidR="00C409F9" w:rsidRPr="00D26707">
        <w:rPr>
          <w:rFonts w:ascii="Times New Roman" w:eastAsia="Calibri" w:hAnsi="Times New Roman" w:cs="Times New Roman"/>
          <w:b/>
          <w:bCs/>
          <w:sz w:val="28"/>
          <w:szCs w:val="28"/>
        </w:rPr>
        <w:t>ea si complexitatea impactului-</w:t>
      </w:r>
      <w:r w:rsidR="0081515A" w:rsidRPr="00D26707">
        <w:rPr>
          <w:rFonts w:ascii="Times New Roman" w:eastAsia="Calibri" w:hAnsi="Times New Roman" w:cs="Times New Roman"/>
          <w:bCs/>
          <w:sz w:val="28"/>
          <w:szCs w:val="28"/>
        </w:rPr>
        <w:t>impactul este nesemnificativ daca se respecta conditiile de realizare a proiectului.</w:t>
      </w:r>
    </w:p>
    <w:p w:rsidR="0081515A" w:rsidRPr="00D26707" w:rsidRDefault="00313EB9" w:rsidP="00D26707">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4.5.</w:t>
      </w:r>
      <w:r w:rsidR="00C409F9" w:rsidRPr="00D26707">
        <w:rPr>
          <w:rFonts w:ascii="Times New Roman" w:eastAsia="Calibri" w:hAnsi="Times New Roman" w:cs="Times New Roman"/>
          <w:b/>
          <w:bCs/>
          <w:sz w:val="28"/>
          <w:szCs w:val="28"/>
        </w:rPr>
        <w:t>Probabilitatea impactului-</w:t>
      </w:r>
      <w:r w:rsidR="0081515A" w:rsidRPr="00D26707">
        <w:rPr>
          <w:rFonts w:ascii="Times New Roman" w:eastAsia="Calibri" w:hAnsi="Times New Roman" w:cs="Times New Roman"/>
          <w:bCs/>
          <w:sz w:val="28"/>
          <w:szCs w:val="28"/>
        </w:rPr>
        <w:t>redusa.</w:t>
      </w:r>
    </w:p>
    <w:p w:rsidR="0081515A" w:rsidRPr="00D26707" w:rsidRDefault="00313EB9" w:rsidP="00D26707">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4.6.</w:t>
      </w:r>
      <w:r w:rsidR="0081515A" w:rsidRPr="00D26707">
        <w:rPr>
          <w:rFonts w:ascii="Times New Roman" w:eastAsia="Calibri" w:hAnsi="Times New Roman" w:cs="Times New Roman"/>
          <w:b/>
          <w:bCs/>
          <w:sz w:val="28"/>
          <w:szCs w:val="28"/>
        </w:rPr>
        <w:t xml:space="preserve">Debutul, durata, frecventa si reversibiltatea </w:t>
      </w:r>
      <w:r w:rsidR="006F700C" w:rsidRPr="00D26707">
        <w:rPr>
          <w:rFonts w:ascii="Times New Roman" w:eastAsia="Calibri" w:hAnsi="Times New Roman" w:cs="Times New Roman"/>
          <w:b/>
          <w:bCs/>
          <w:sz w:val="28"/>
          <w:szCs w:val="28"/>
        </w:rPr>
        <w:t xml:space="preserve">preconizate ale </w:t>
      </w:r>
      <w:r w:rsidR="00C409F9" w:rsidRPr="00D26707">
        <w:rPr>
          <w:rFonts w:ascii="Times New Roman" w:eastAsia="Calibri" w:hAnsi="Times New Roman" w:cs="Times New Roman"/>
          <w:b/>
          <w:bCs/>
          <w:sz w:val="28"/>
          <w:szCs w:val="28"/>
        </w:rPr>
        <w:t>impactului</w:t>
      </w:r>
      <w:r w:rsidR="00C409F9" w:rsidRPr="00D26707">
        <w:rPr>
          <w:rFonts w:ascii="Times New Roman" w:eastAsia="Calibri" w:hAnsi="Times New Roman" w:cs="Times New Roman"/>
          <w:bCs/>
          <w:sz w:val="28"/>
          <w:szCs w:val="28"/>
        </w:rPr>
        <w:t>-d</w:t>
      </w:r>
      <w:r w:rsidR="0081515A" w:rsidRPr="00D26707">
        <w:rPr>
          <w:rFonts w:ascii="Times New Roman" w:eastAsia="Times New Roman" w:hAnsi="Times New Roman" w:cs="Times New Roman"/>
          <w:color w:val="000000"/>
          <w:sz w:val="28"/>
          <w:szCs w:val="28"/>
        </w:rPr>
        <w:t>urata aproximativă a implementării proiectului și implicit a impactului asupra mediului este evaluată la 1 an dupa obtinerea autorizatiei de construire.</w:t>
      </w:r>
    </w:p>
    <w:p w:rsidR="0081515A" w:rsidRPr="00D26707" w:rsidRDefault="00313EB9" w:rsidP="00D26707">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4.7.</w:t>
      </w:r>
      <w:r w:rsidR="0081515A" w:rsidRPr="00D26707">
        <w:rPr>
          <w:rFonts w:ascii="Times New Roman" w:eastAsia="Calibri" w:hAnsi="Times New Roman" w:cs="Times New Roman"/>
          <w:b/>
          <w:bCs/>
          <w:sz w:val="28"/>
          <w:szCs w:val="28"/>
        </w:rPr>
        <w:t>Cumularea impactului cu impactul altor proi</w:t>
      </w:r>
      <w:r w:rsidR="00C409F9" w:rsidRPr="00D26707">
        <w:rPr>
          <w:rFonts w:ascii="Times New Roman" w:eastAsia="Calibri" w:hAnsi="Times New Roman" w:cs="Times New Roman"/>
          <w:b/>
          <w:bCs/>
          <w:sz w:val="28"/>
          <w:szCs w:val="28"/>
        </w:rPr>
        <w:t>ecte existente si/sau aprobate-</w:t>
      </w:r>
      <w:r w:rsidR="00295F72" w:rsidRPr="00D26707">
        <w:rPr>
          <w:rFonts w:ascii="Times New Roman" w:eastAsia="Calibri" w:hAnsi="Times New Roman" w:cs="Times New Roman"/>
          <w:bCs/>
          <w:sz w:val="28"/>
          <w:szCs w:val="28"/>
        </w:rPr>
        <w:t>n</w:t>
      </w:r>
      <w:r w:rsidR="0081515A" w:rsidRPr="00D26707">
        <w:rPr>
          <w:rFonts w:ascii="Times New Roman" w:eastAsia="Calibri" w:hAnsi="Times New Roman" w:cs="Times New Roman"/>
          <w:bCs/>
          <w:sz w:val="28"/>
          <w:szCs w:val="28"/>
        </w:rPr>
        <w:t>u este cazul.</w:t>
      </w:r>
    </w:p>
    <w:p w:rsidR="0081515A" w:rsidRPr="00D26707" w:rsidRDefault="00313EB9" w:rsidP="00D26707">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C81647" w:rsidRPr="00D26707">
        <w:rPr>
          <w:rFonts w:ascii="Times New Roman" w:eastAsia="Calibri" w:hAnsi="Times New Roman" w:cs="Times New Roman"/>
          <w:b/>
          <w:bCs/>
          <w:sz w:val="28"/>
          <w:szCs w:val="28"/>
        </w:rPr>
        <w:t>4.8.</w:t>
      </w:r>
      <w:r w:rsidR="0081515A" w:rsidRPr="00D26707">
        <w:rPr>
          <w:rFonts w:ascii="Times New Roman" w:eastAsia="Calibri" w:hAnsi="Times New Roman" w:cs="Times New Roman"/>
          <w:b/>
          <w:bCs/>
          <w:sz w:val="28"/>
          <w:szCs w:val="28"/>
        </w:rPr>
        <w:t xml:space="preserve">Posibilitatea de </w:t>
      </w:r>
      <w:r w:rsidR="00C409F9" w:rsidRPr="00D26707">
        <w:rPr>
          <w:rFonts w:ascii="Times New Roman" w:eastAsia="Calibri" w:hAnsi="Times New Roman" w:cs="Times New Roman"/>
          <w:b/>
          <w:bCs/>
          <w:sz w:val="28"/>
          <w:szCs w:val="28"/>
        </w:rPr>
        <w:t>reducere efectiva a impactului-</w:t>
      </w:r>
      <w:r w:rsidR="0081515A" w:rsidRPr="00D26707">
        <w:rPr>
          <w:rFonts w:ascii="Times New Roman" w:eastAsia="Calibri" w:hAnsi="Times New Roman" w:cs="Times New Roman"/>
          <w:bCs/>
          <w:sz w:val="28"/>
          <w:szCs w:val="28"/>
        </w:rPr>
        <w:t>nu este cazul.</w:t>
      </w:r>
    </w:p>
    <w:p w:rsidR="00E26AFA" w:rsidRDefault="00E26AFA" w:rsidP="00D26707">
      <w:pPr>
        <w:shd w:val="clear" w:color="auto" w:fill="FFFFFF"/>
        <w:spacing w:after="0" w:line="240" w:lineRule="auto"/>
        <w:jc w:val="both"/>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 xml:space="preserve">  </w:t>
      </w:r>
      <w:r w:rsidR="0081515A" w:rsidRPr="00D26707">
        <w:rPr>
          <w:rFonts w:ascii="Times New Roman" w:eastAsia="Times New Roman" w:hAnsi="Times New Roman" w:cs="Times New Roman"/>
          <w:b/>
          <w:bCs/>
          <w:sz w:val="28"/>
          <w:szCs w:val="28"/>
          <w:lang w:eastAsia="ro-RO"/>
        </w:rPr>
        <w:t>II. Motivele pe baza carora s-a stabilit neefectuarea evaluarii adecvate:</w:t>
      </w:r>
    </w:p>
    <w:p w:rsidR="00783B5E" w:rsidRPr="00783B5E" w:rsidRDefault="00783B5E" w:rsidP="00783B5E">
      <w:pPr>
        <w:numPr>
          <w:ilvl w:val="0"/>
          <w:numId w:val="40"/>
        </w:numPr>
        <w:spacing w:after="0" w:line="240" w:lineRule="auto"/>
        <w:jc w:val="both"/>
        <w:outlineLvl w:val="0"/>
        <w:rPr>
          <w:rFonts w:ascii="Times New Roman" w:eastAsia="Calibri" w:hAnsi="Times New Roman" w:cs="Times New Roman"/>
          <w:sz w:val="28"/>
          <w:szCs w:val="28"/>
          <w:lang w:val="en-US"/>
        </w:rPr>
      </w:pPr>
      <w:r w:rsidRPr="00D26707">
        <w:rPr>
          <w:rFonts w:ascii="Times New Roman" w:eastAsia="Calibri" w:hAnsi="Times New Roman" w:cs="Times New Roman"/>
          <w:bCs/>
          <w:sz w:val="28"/>
          <w:szCs w:val="28"/>
        </w:rPr>
        <w:t>conform punctului de vedere</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ab/>
        <w:t>nr.415/05.09.2023</w:t>
      </w:r>
      <w:r w:rsidRPr="00D26707">
        <w:rPr>
          <w:rFonts w:ascii="Times New Roman" w:eastAsia="Calibri" w:hAnsi="Times New Roman" w:cs="Times New Roman"/>
          <w:bCs/>
          <w:sz w:val="28"/>
          <w:szCs w:val="28"/>
        </w:rPr>
        <w:t xml:space="preserve"> emis</w:t>
      </w:r>
      <w:r>
        <w:rPr>
          <w:rFonts w:ascii="Times New Roman" w:eastAsia="Calibri" w:hAnsi="Times New Roman" w:cs="Times New Roman"/>
          <w:bCs/>
          <w:sz w:val="28"/>
          <w:szCs w:val="28"/>
        </w:rPr>
        <w:t xml:space="preserve"> de biroul C.F.M. din cadrul APM Mehedinti</w:t>
      </w:r>
      <w:r w:rsidRPr="00783B5E">
        <w:rPr>
          <w:rFonts w:ascii="Times New Roman" w:eastAsia="Calibri" w:hAnsi="Times New Roman" w:cs="Times New Roman"/>
          <w:sz w:val="24"/>
          <w:szCs w:val="24"/>
          <w:lang w:val="pt-BR"/>
        </w:rPr>
        <w:t xml:space="preserve"> </w:t>
      </w:r>
      <w:r w:rsidRPr="00783B5E">
        <w:rPr>
          <w:rFonts w:ascii="Times New Roman" w:eastAsia="Calibri" w:hAnsi="Times New Roman" w:cs="Times New Roman"/>
          <w:sz w:val="28"/>
          <w:szCs w:val="28"/>
          <w:lang w:val="pt-BR"/>
        </w:rPr>
        <w:t>n</w:t>
      </w:r>
      <w:r w:rsidRPr="00783B5E">
        <w:rPr>
          <w:rFonts w:ascii="Times New Roman" w:eastAsia="Calibri" w:hAnsi="Times New Roman" w:cs="Times New Roman"/>
          <w:sz w:val="28"/>
          <w:szCs w:val="28"/>
          <w:lang w:val="pt-BR"/>
        </w:rPr>
        <w:t>u se continuă procedura de evaluare adecvată;</w:t>
      </w:r>
    </w:p>
    <w:p w:rsidR="00783B5E" w:rsidRDefault="00783B5E" w:rsidP="00D26707">
      <w:pPr>
        <w:shd w:val="clear" w:color="auto" w:fill="FFFFFF"/>
        <w:spacing w:after="0" w:line="240" w:lineRule="auto"/>
        <w:jc w:val="both"/>
        <w:rPr>
          <w:rFonts w:ascii="Times New Roman" w:eastAsia="Times New Roman" w:hAnsi="Times New Roman" w:cs="Times New Roman"/>
          <w:b/>
          <w:bCs/>
          <w:sz w:val="28"/>
          <w:szCs w:val="28"/>
          <w:lang w:eastAsia="ro-RO"/>
        </w:rPr>
      </w:pPr>
    </w:p>
    <w:p w:rsidR="0081515A" w:rsidRPr="00D6131D" w:rsidRDefault="00D6131D" w:rsidP="00D6131D">
      <w:pPr>
        <w:numPr>
          <w:ilvl w:val="0"/>
          <w:numId w:val="40"/>
        </w:numPr>
        <w:spacing w:after="0" w:line="240" w:lineRule="auto"/>
        <w:jc w:val="both"/>
        <w:outlineLvl w:val="0"/>
        <w:rPr>
          <w:rFonts w:ascii="Times New Roman" w:eastAsia="Calibri" w:hAnsi="Times New Roman" w:cs="Times New Roman"/>
          <w:sz w:val="28"/>
          <w:szCs w:val="28"/>
          <w:lang w:val="en-US"/>
        </w:rPr>
      </w:pPr>
      <w:r w:rsidRPr="00D6131D">
        <w:rPr>
          <w:rFonts w:ascii="Times New Roman" w:eastAsia="Calibri" w:hAnsi="Times New Roman" w:cs="Times New Roman"/>
          <w:bCs/>
          <w:iCs/>
          <w:sz w:val="28"/>
          <w:szCs w:val="28"/>
        </w:rPr>
        <w:t>motivele pentru care nu necesară continuarea procedurii cu trecerea la etapa studiului de evaluare adecvată, sunt</w:t>
      </w:r>
      <w:r w:rsidRPr="00D6131D">
        <w:rPr>
          <w:rFonts w:ascii="Times New Roman" w:eastAsia="Calibri" w:hAnsi="Times New Roman" w:cs="Times New Roman"/>
          <w:sz w:val="28"/>
          <w:szCs w:val="28"/>
          <w:lang w:val="pt-BR"/>
        </w:rPr>
        <w:t>:</w:t>
      </w:r>
    </w:p>
    <w:p w:rsidR="00D6131D" w:rsidRPr="00D6131D" w:rsidRDefault="00D6131D" w:rsidP="00D6131D">
      <w:pPr>
        <w:numPr>
          <w:ilvl w:val="0"/>
          <w:numId w:val="39"/>
        </w:numPr>
        <w:suppressAutoHyphens/>
        <w:spacing w:after="0" w:line="360" w:lineRule="auto"/>
        <w:jc w:val="both"/>
        <w:rPr>
          <w:rFonts w:ascii="Times New Roman" w:eastAsia="Times New Roman" w:hAnsi="Times New Roman" w:cs="Times New Roman"/>
          <w:bCs/>
          <w:iCs/>
          <w:sz w:val="24"/>
          <w:szCs w:val="24"/>
          <w:lang w:eastAsia="zh-CN"/>
        </w:rPr>
      </w:pPr>
      <w:r w:rsidRPr="00D6131D">
        <w:rPr>
          <w:rFonts w:ascii="Times New Roman" w:eastAsia="Times New Roman" w:hAnsi="Times New Roman" w:cs="Times New Roman"/>
          <w:bCs/>
          <w:iCs/>
          <w:sz w:val="24"/>
          <w:szCs w:val="24"/>
          <w:lang w:eastAsia="zh-CN"/>
        </w:rPr>
        <w:t>pierdere directă prin reducerea suprafeței acoperite de habitat ca urmare a distrugerii sale fizice:</w:t>
      </w:r>
    </w:p>
    <w:p w:rsidR="00D6131D" w:rsidRPr="00D6131D" w:rsidRDefault="00D6131D" w:rsidP="00D6131D">
      <w:pPr>
        <w:suppressAutoHyphens/>
        <w:spacing w:after="0" w:line="360" w:lineRule="auto"/>
        <w:ind w:left="720"/>
        <w:jc w:val="both"/>
        <w:rPr>
          <w:rFonts w:ascii="Times New Roman" w:eastAsia="Calibri" w:hAnsi="Times New Roman" w:cs="Times New Roman"/>
          <w:sz w:val="24"/>
          <w:szCs w:val="24"/>
          <w:lang w:val="en-US"/>
        </w:rPr>
      </w:pPr>
      <w:r w:rsidRPr="00D6131D">
        <w:rPr>
          <w:rFonts w:ascii="Times New Roman" w:eastAsia="Calibri" w:hAnsi="Times New Roman" w:cs="Times New Roman"/>
          <w:sz w:val="24"/>
          <w:szCs w:val="24"/>
          <w:lang w:val="en-US"/>
        </w:rPr>
        <w:t xml:space="preserve">Nu </w:t>
      </w:r>
      <w:proofErr w:type="gramStart"/>
      <w:r w:rsidRPr="00D6131D">
        <w:rPr>
          <w:rFonts w:ascii="Times New Roman" w:eastAsia="Calibri" w:hAnsi="Times New Roman" w:cs="Times New Roman"/>
          <w:sz w:val="24"/>
          <w:szCs w:val="24"/>
          <w:lang w:val="en-US"/>
        </w:rPr>
        <w:t>este</w:t>
      </w:r>
      <w:proofErr w:type="gramEnd"/>
      <w:r w:rsidRPr="00D6131D">
        <w:rPr>
          <w:rFonts w:ascii="Times New Roman" w:eastAsia="Calibri" w:hAnsi="Times New Roman" w:cs="Times New Roman"/>
          <w:sz w:val="24"/>
          <w:szCs w:val="24"/>
          <w:lang w:val="en-US"/>
        </w:rPr>
        <w:t xml:space="preserve"> cazul. Terenul proiectului nu reprezintă habitat pentru specia protejată în cadrul ROSCI0420 Oprănești;</w:t>
      </w:r>
    </w:p>
    <w:p w:rsidR="00D6131D" w:rsidRPr="00D6131D" w:rsidRDefault="00D6131D" w:rsidP="00D6131D">
      <w:pPr>
        <w:numPr>
          <w:ilvl w:val="0"/>
          <w:numId w:val="39"/>
        </w:numPr>
        <w:suppressAutoHyphens/>
        <w:spacing w:after="0" w:line="360" w:lineRule="auto"/>
        <w:jc w:val="both"/>
        <w:rPr>
          <w:rFonts w:ascii="Times New Roman" w:eastAsia="Times New Roman" w:hAnsi="Times New Roman" w:cs="Times New Roman"/>
          <w:bCs/>
          <w:iCs/>
          <w:sz w:val="24"/>
          <w:szCs w:val="24"/>
          <w:lang w:val="en-US" w:eastAsia="zh-CN"/>
        </w:rPr>
      </w:pPr>
      <w:r w:rsidRPr="00D6131D">
        <w:rPr>
          <w:rFonts w:ascii="Times New Roman" w:eastAsia="Times New Roman" w:hAnsi="Times New Roman" w:cs="Times New Roman"/>
          <w:bCs/>
          <w:iCs/>
          <w:sz w:val="24"/>
          <w:szCs w:val="24"/>
          <w:lang w:eastAsia="zh-CN"/>
        </w:rPr>
        <w:t xml:space="preserve">pierderea habitatului de reproducere, hrănire, odihnă ale speciilor: </w:t>
      </w:r>
      <w:r w:rsidRPr="00D6131D">
        <w:rPr>
          <w:rFonts w:ascii="Times New Roman" w:eastAsia="Times New Roman" w:hAnsi="Times New Roman" w:cs="Times New Roman"/>
          <w:bCs/>
          <w:iCs/>
          <w:sz w:val="24"/>
          <w:szCs w:val="24"/>
          <w:lang w:val="en-US" w:eastAsia="zh-CN"/>
        </w:rPr>
        <w:t xml:space="preserve">Nu este cazul. Terenul proiectului nu reprezintă habitat de reproducere, hrănire sau odihnă pentru </w:t>
      </w:r>
      <w:r w:rsidRPr="00D6131D">
        <w:rPr>
          <w:rFonts w:ascii="Times New Roman" w:eastAsia="Calibri" w:hAnsi="Times New Roman" w:cs="Times New Roman"/>
          <w:sz w:val="24"/>
          <w:szCs w:val="24"/>
          <w:lang w:val="en-US"/>
        </w:rPr>
        <w:t>specia protejată în cadrul ROSCI0420 Oprănești</w:t>
      </w:r>
      <w:r w:rsidRPr="00D6131D">
        <w:rPr>
          <w:rFonts w:ascii="Times New Roman" w:eastAsia="Times New Roman" w:hAnsi="Times New Roman" w:cs="Times New Roman"/>
          <w:bCs/>
          <w:iCs/>
          <w:sz w:val="24"/>
          <w:szCs w:val="24"/>
          <w:lang w:val="en-US" w:eastAsia="zh-CN"/>
        </w:rPr>
        <w:t>;</w:t>
      </w:r>
    </w:p>
    <w:p w:rsidR="00D6131D" w:rsidRPr="00D6131D" w:rsidRDefault="00D6131D" w:rsidP="00D6131D">
      <w:pPr>
        <w:numPr>
          <w:ilvl w:val="0"/>
          <w:numId w:val="39"/>
        </w:numPr>
        <w:spacing w:after="0" w:line="360" w:lineRule="auto"/>
        <w:jc w:val="both"/>
        <w:rPr>
          <w:rFonts w:ascii="Times New Roman" w:eastAsia="Calibri" w:hAnsi="Times New Roman" w:cs="Times New Roman"/>
          <w:sz w:val="24"/>
          <w:szCs w:val="24"/>
          <w:lang w:val="en-US"/>
        </w:rPr>
      </w:pPr>
      <w:r w:rsidRPr="00D6131D">
        <w:rPr>
          <w:rFonts w:ascii="Times New Roman" w:eastAsia="Calibri" w:hAnsi="Times New Roman" w:cs="Times New Roman"/>
          <w:sz w:val="24"/>
          <w:szCs w:val="24"/>
        </w:rPr>
        <w:t xml:space="preserve">alterare/degradare prin deteriorarea calității habitatului, care conduce la o abundență redusă a speciilor caracteristice sau la modificarea structurii biocenozei (componența speciilor): </w:t>
      </w:r>
      <w:r w:rsidRPr="00D6131D">
        <w:rPr>
          <w:rFonts w:ascii="Times New Roman" w:eastAsia="Calibri" w:hAnsi="Times New Roman" w:cs="Times New Roman"/>
          <w:sz w:val="24"/>
          <w:szCs w:val="24"/>
          <w:lang w:val="en-US"/>
        </w:rPr>
        <w:t>Nu este cazul. Terenul proiectului nu reprezintă habitat pentru specia protejată în cadrul ROSCI0420 Oprănești și nu reprezintă habitat protejat;</w:t>
      </w:r>
    </w:p>
    <w:p w:rsidR="00D6131D" w:rsidRPr="00D6131D" w:rsidRDefault="00D6131D" w:rsidP="00D6131D">
      <w:pPr>
        <w:numPr>
          <w:ilvl w:val="0"/>
          <w:numId w:val="39"/>
        </w:numPr>
        <w:spacing w:after="200" w:line="276" w:lineRule="auto"/>
        <w:jc w:val="both"/>
        <w:rPr>
          <w:rFonts w:ascii="Times New Roman" w:eastAsia="Calibri" w:hAnsi="Times New Roman" w:cs="Times New Roman"/>
          <w:sz w:val="24"/>
          <w:szCs w:val="24"/>
        </w:rPr>
      </w:pPr>
      <w:r w:rsidRPr="00D6131D">
        <w:rPr>
          <w:rFonts w:ascii="Times New Roman" w:eastAsia="Calibri" w:hAnsi="Times New Roman" w:cs="Times New Roman"/>
          <w:sz w:val="24"/>
          <w:szCs w:val="24"/>
        </w:rPr>
        <w:t>alterare</w:t>
      </w:r>
      <w:r w:rsidRPr="00D6131D">
        <w:rPr>
          <w:rFonts w:ascii="Times New Roman" w:eastAsia="Calibri" w:hAnsi="Times New Roman" w:cs="Times New Roman"/>
          <w:sz w:val="24"/>
          <w:szCs w:val="24"/>
          <w:lang w:val="it-IT"/>
        </w:rPr>
        <w:t>/</w:t>
      </w:r>
      <w:r w:rsidRPr="00D6131D">
        <w:rPr>
          <w:rFonts w:ascii="Times New Roman" w:eastAsia="Calibri" w:hAnsi="Times New Roman" w:cs="Times New Roman"/>
          <w:sz w:val="24"/>
          <w:szCs w:val="24"/>
        </w:rPr>
        <w:t xml:space="preserve">degradare prin deteriorarea habitatelor de reproducere, hrănire, odihnă a speciilor: Nu este cazul. Terenul proiectului nu reprezintă habitat de reproducere, hrănire sau odihnă pentru  </w:t>
      </w:r>
      <w:r w:rsidRPr="00D6131D">
        <w:rPr>
          <w:rFonts w:ascii="Times New Roman" w:eastAsia="Calibri" w:hAnsi="Times New Roman" w:cs="Times New Roman"/>
          <w:sz w:val="24"/>
          <w:szCs w:val="24"/>
          <w:lang w:val="en-US"/>
        </w:rPr>
        <w:t>specia protejată în cadrul ROSCI0420 Oprănești</w:t>
      </w:r>
      <w:r w:rsidRPr="00D6131D">
        <w:rPr>
          <w:rFonts w:ascii="Times New Roman" w:eastAsia="Calibri" w:hAnsi="Times New Roman" w:cs="Times New Roman"/>
          <w:sz w:val="24"/>
          <w:szCs w:val="24"/>
        </w:rPr>
        <w:t>;</w:t>
      </w:r>
    </w:p>
    <w:p w:rsidR="00D6131D" w:rsidRPr="00D6131D" w:rsidRDefault="00D6131D" w:rsidP="00D6131D">
      <w:pPr>
        <w:numPr>
          <w:ilvl w:val="0"/>
          <w:numId w:val="39"/>
        </w:numPr>
        <w:spacing w:after="200" w:line="276" w:lineRule="auto"/>
        <w:jc w:val="both"/>
        <w:rPr>
          <w:rFonts w:ascii="Times New Roman" w:eastAsia="Calibri" w:hAnsi="Times New Roman" w:cs="Times New Roman"/>
          <w:sz w:val="24"/>
          <w:szCs w:val="24"/>
        </w:rPr>
      </w:pPr>
      <w:r w:rsidRPr="00D6131D">
        <w:rPr>
          <w:rFonts w:ascii="Times New Roman" w:eastAsia="Calibri" w:hAnsi="Times New Roman" w:cs="Times New Roman"/>
          <w:sz w:val="24"/>
          <w:szCs w:val="24"/>
        </w:rPr>
        <w:t xml:space="preserve">perturbare prin schimbarea condițiilor de mediu existente: strămutări ale exemplarelor speciilor, modificări comportamentale ale speciilor: Nu este cazul. Terenul proiectului nu reprezintă habitat de reproducere, hrănire sau odihnă pentru </w:t>
      </w:r>
      <w:r w:rsidRPr="00D6131D">
        <w:rPr>
          <w:rFonts w:ascii="Times New Roman" w:eastAsia="Calibri" w:hAnsi="Times New Roman" w:cs="Times New Roman"/>
          <w:sz w:val="24"/>
          <w:szCs w:val="24"/>
          <w:lang w:val="en-US"/>
        </w:rPr>
        <w:t>specia protejată în cadrul ROSCI0420 Oprănești</w:t>
      </w:r>
      <w:r w:rsidRPr="00D6131D">
        <w:rPr>
          <w:rFonts w:ascii="Times New Roman" w:eastAsia="Calibri" w:hAnsi="Times New Roman" w:cs="Times New Roman"/>
          <w:sz w:val="24"/>
          <w:szCs w:val="24"/>
        </w:rPr>
        <w:t>;</w:t>
      </w:r>
    </w:p>
    <w:p w:rsidR="00D6131D" w:rsidRPr="00D6131D" w:rsidRDefault="00D6131D" w:rsidP="00D6131D">
      <w:pPr>
        <w:numPr>
          <w:ilvl w:val="0"/>
          <w:numId w:val="39"/>
        </w:numPr>
        <w:spacing w:after="200" w:line="276" w:lineRule="auto"/>
        <w:jc w:val="both"/>
        <w:rPr>
          <w:rFonts w:ascii="Times New Roman" w:eastAsia="Times New Roman" w:hAnsi="Times New Roman" w:cs="Times New Roman"/>
          <w:bCs/>
          <w:iCs/>
          <w:sz w:val="24"/>
          <w:szCs w:val="24"/>
          <w:lang w:eastAsia="zh-CN"/>
        </w:rPr>
      </w:pPr>
      <w:r w:rsidRPr="00D6131D">
        <w:rPr>
          <w:rFonts w:ascii="Times New Roman" w:eastAsia="Times New Roman" w:hAnsi="Times New Roman" w:cs="Times New Roman"/>
          <w:bCs/>
          <w:iCs/>
          <w:sz w:val="24"/>
          <w:szCs w:val="24"/>
          <w:lang w:eastAsia="zh-CN"/>
        </w:rPr>
        <w:t>fragmentare prin crearea de bariere fizice sau comportamentale</w:t>
      </w:r>
      <w:r w:rsidRPr="00D6131D" w:rsidDel="00341AC8">
        <w:rPr>
          <w:rFonts w:ascii="Times New Roman" w:eastAsia="Times New Roman" w:hAnsi="Times New Roman" w:cs="Times New Roman"/>
          <w:bCs/>
          <w:iCs/>
          <w:sz w:val="24"/>
          <w:szCs w:val="24"/>
          <w:lang w:eastAsia="zh-CN"/>
        </w:rPr>
        <w:t xml:space="preserve"> </w:t>
      </w:r>
      <w:r w:rsidRPr="00D6131D">
        <w:rPr>
          <w:rFonts w:ascii="Times New Roman" w:eastAsia="Times New Roman" w:hAnsi="Times New Roman" w:cs="Times New Roman"/>
          <w:bCs/>
          <w:iCs/>
          <w:sz w:val="24"/>
          <w:szCs w:val="24"/>
          <w:lang w:eastAsia="zh-CN"/>
        </w:rPr>
        <w:t xml:space="preserve">în habitatele conectate din punct de vedere fizic sau funcțional sau prin împărțirea acestora în fragmente mai mici și mai izolate: Nu este cazul. Terenul proiectului nu reprezintă habitat de reproducere, hrănire sau odihnă pentru </w:t>
      </w:r>
      <w:r w:rsidRPr="00D6131D">
        <w:rPr>
          <w:rFonts w:ascii="Times New Roman" w:eastAsia="Calibri" w:hAnsi="Times New Roman" w:cs="Times New Roman"/>
          <w:sz w:val="24"/>
          <w:szCs w:val="24"/>
          <w:lang w:val="en-US"/>
        </w:rPr>
        <w:t>specia protejată în cadrul ROSCI0420 Oprănești și nu reprezintă habitat protejat</w:t>
      </w:r>
      <w:r w:rsidRPr="00D6131D">
        <w:rPr>
          <w:rFonts w:ascii="Times New Roman" w:eastAsia="Times New Roman" w:hAnsi="Times New Roman" w:cs="Times New Roman"/>
          <w:bCs/>
          <w:iCs/>
          <w:sz w:val="24"/>
          <w:szCs w:val="24"/>
          <w:lang w:eastAsia="zh-CN"/>
        </w:rPr>
        <w:t>;</w:t>
      </w:r>
    </w:p>
    <w:p w:rsidR="00D6131D" w:rsidRPr="00D6131D" w:rsidRDefault="00D6131D" w:rsidP="00D6131D">
      <w:pPr>
        <w:numPr>
          <w:ilvl w:val="0"/>
          <w:numId w:val="39"/>
        </w:numPr>
        <w:spacing w:after="200" w:line="276" w:lineRule="auto"/>
        <w:jc w:val="both"/>
        <w:rPr>
          <w:rFonts w:ascii="Times New Roman" w:eastAsia="Times New Roman" w:hAnsi="Times New Roman" w:cs="Times New Roman"/>
          <w:bCs/>
          <w:iCs/>
          <w:sz w:val="24"/>
          <w:szCs w:val="24"/>
          <w:lang w:eastAsia="zh-CN"/>
        </w:rPr>
      </w:pPr>
      <w:r w:rsidRPr="00D6131D">
        <w:rPr>
          <w:rFonts w:ascii="Times New Roman" w:eastAsia="Times New Roman" w:hAnsi="Times New Roman" w:cs="Times New Roman"/>
          <w:bCs/>
          <w:iCs/>
          <w:sz w:val="24"/>
          <w:szCs w:val="24"/>
          <w:lang w:eastAsia="zh-CN"/>
        </w:rPr>
        <w:t xml:space="preserve">reducerea efectivelor populaţionale ca urmare a mortalităţii directe generată de PP sau ca urmare a celorlalte forme de impact: Nu este cazul. Terenul proiectului nu reprezintă habitat de reproducere, hrănire sau odihnă pentru  </w:t>
      </w:r>
      <w:r w:rsidRPr="00D6131D">
        <w:rPr>
          <w:rFonts w:ascii="Times New Roman" w:eastAsia="Calibri" w:hAnsi="Times New Roman" w:cs="Times New Roman"/>
          <w:sz w:val="24"/>
          <w:szCs w:val="24"/>
          <w:lang w:val="en-US"/>
        </w:rPr>
        <w:t>specia protejată în cadrul ROSCI0420 Oprănești</w:t>
      </w:r>
      <w:r w:rsidRPr="00D6131D">
        <w:rPr>
          <w:rFonts w:ascii="Times New Roman" w:eastAsia="Times New Roman" w:hAnsi="Times New Roman" w:cs="Times New Roman"/>
          <w:bCs/>
          <w:iCs/>
          <w:sz w:val="24"/>
          <w:szCs w:val="24"/>
          <w:lang w:eastAsia="zh-CN"/>
        </w:rPr>
        <w:t>;</w:t>
      </w:r>
    </w:p>
    <w:p w:rsidR="00D6131D" w:rsidRPr="00D6131D" w:rsidRDefault="00D6131D" w:rsidP="00D6131D">
      <w:pPr>
        <w:numPr>
          <w:ilvl w:val="0"/>
          <w:numId w:val="39"/>
        </w:numPr>
        <w:suppressAutoHyphens/>
        <w:spacing w:after="0" w:line="360" w:lineRule="auto"/>
        <w:jc w:val="both"/>
        <w:rPr>
          <w:rFonts w:ascii="Times New Roman" w:eastAsia="Times New Roman" w:hAnsi="Times New Roman" w:cs="Times New Roman"/>
          <w:bCs/>
          <w:iCs/>
          <w:sz w:val="24"/>
          <w:szCs w:val="24"/>
          <w:lang w:eastAsia="zh-CN"/>
        </w:rPr>
      </w:pPr>
      <w:r w:rsidRPr="00D6131D">
        <w:rPr>
          <w:rFonts w:ascii="Times New Roman" w:eastAsia="Times New Roman" w:hAnsi="Times New Roman" w:cs="Times New Roman"/>
          <w:bCs/>
          <w:iCs/>
          <w:sz w:val="24"/>
          <w:szCs w:val="24"/>
          <w:lang w:eastAsia="zh-CN"/>
        </w:rPr>
        <w:t xml:space="preserve">alte impacturi indirecte prin modificarea indirectă a calității mediului: Nu este cazul. Terenul proiectului nu reprezintă habitat de reproducere, hrănire sau odihnă pentru </w:t>
      </w:r>
      <w:r w:rsidRPr="00D6131D">
        <w:rPr>
          <w:rFonts w:ascii="Times New Roman" w:eastAsia="Calibri" w:hAnsi="Times New Roman" w:cs="Times New Roman"/>
          <w:sz w:val="24"/>
          <w:szCs w:val="24"/>
          <w:lang w:val="en-US"/>
        </w:rPr>
        <w:t>specia protejată în cadrul ROSCI0420 Oprănești și nu reprezintă habitat protejat</w:t>
      </w:r>
      <w:r w:rsidRPr="00D6131D">
        <w:rPr>
          <w:rFonts w:ascii="Times New Roman" w:eastAsia="Times New Roman" w:hAnsi="Times New Roman" w:cs="Times New Roman"/>
          <w:bCs/>
          <w:iCs/>
          <w:sz w:val="24"/>
          <w:szCs w:val="24"/>
          <w:lang w:eastAsia="zh-CN"/>
        </w:rPr>
        <w:t>;</w:t>
      </w:r>
    </w:p>
    <w:p w:rsidR="00D6131D" w:rsidRDefault="00D6131D" w:rsidP="00D6131D">
      <w:pPr>
        <w:numPr>
          <w:ilvl w:val="0"/>
          <w:numId w:val="39"/>
        </w:numPr>
        <w:spacing w:after="0" w:line="360" w:lineRule="auto"/>
        <w:jc w:val="both"/>
        <w:rPr>
          <w:rFonts w:ascii="Times New Roman" w:eastAsia="Calibri" w:hAnsi="Times New Roman" w:cs="Times New Roman"/>
          <w:bCs/>
          <w:iCs/>
          <w:sz w:val="24"/>
          <w:szCs w:val="24"/>
        </w:rPr>
      </w:pPr>
      <w:r w:rsidRPr="00D6131D">
        <w:rPr>
          <w:rFonts w:ascii="Times New Roman" w:eastAsia="Calibri" w:hAnsi="Times New Roman" w:cs="Times New Roman"/>
          <w:bCs/>
          <w:iCs/>
          <w:sz w:val="24"/>
          <w:szCs w:val="24"/>
        </w:rPr>
        <w:t>incertitudinile identificate: nu au fost identificate.</w:t>
      </w:r>
    </w:p>
    <w:p w:rsidR="00D6131D" w:rsidRPr="00B77494" w:rsidRDefault="00783B5E" w:rsidP="00B77494">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S</w:t>
      </w:r>
      <w:r w:rsidR="00D6131D">
        <w:rPr>
          <w:rFonts w:ascii="Times New Roman" w:eastAsia="Calibri" w:hAnsi="Times New Roman" w:cs="Times New Roman"/>
          <w:bCs/>
          <w:iCs/>
          <w:sz w:val="24"/>
          <w:szCs w:val="24"/>
        </w:rPr>
        <w:t>-a obtinut avizul favorabil nr.37/S.T. MH/12.10.2023 emis de ANANP-Serviciul Teritorial Mehedinti</w:t>
      </w:r>
      <w:r>
        <w:rPr>
          <w:rFonts w:ascii="Times New Roman" w:eastAsia="Calibri" w:hAnsi="Times New Roman" w:cs="Times New Roman"/>
          <w:bCs/>
          <w:iCs/>
          <w:sz w:val="24"/>
          <w:szCs w:val="24"/>
        </w:rPr>
        <w:t>.</w:t>
      </w:r>
    </w:p>
    <w:p w:rsidR="00E26AFA" w:rsidRDefault="00A702E6" w:rsidP="00D26707">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81515A" w:rsidRPr="00D26707">
        <w:rPr>
          <w:rFonts w:ascii="Times New Roman" w:eastAsia="Calibri" w:hAnsi="Times New Roman" w:cs="Times New Roman"/>
          <w:b/>
          <w:bCs/>
          <w:sz w:val="28"/>
          <w:szCs w:val="28"/>
        </w:rPr>
        <w:t xml:space="preserve">III. Motivele pe baza carora s-a stabilit neefectuarea evaluarii impactului asupra corpurilor de apa: </w:t>
      </w:r>
    </w:p>
    <w:p w:rsidR="00444644" w:rsidRPr="00D26707" w:rsidRDefault="00E26AFA" w:rsidP="00D2670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81515A" w:rsidRPr="00D26707">
        <w:rPr>
          <w:rFonts w:ascii="Times New Roman" w:eastAsia="Calibri" w:hAnsi="Times New Roman" w:cs="Times New Roman"/>
          <w:bCs/>
          <w:sz w:val="28"/>
          <w:szCs w:val="28"/>
        </w:rPr>
        <w:t xml:space="preserve">conform punctului de vedere emis in data de </w:t>
      </w:r>
      <w:r w:rsidR="00AA35D2">
        <w:rPr>
          <w:rFonts w:ascii="Times New Roman" w:eastAsia="Calibri" w:hAnsi="Times New Roman" w:cs="Times New Roman"/>
          <w:bCs/>
          <w:sz w:val="28"/>
          <w:szCs w:val="28"/>
        </w:rPr>
        <w:t>14</w:t>
      </w:r>
      <w:r w:rsidR="00A25F24">
        <w:rPr>
          <w:rFonts w:ascii="Times New Roman" w:eastAsia="Calibri" w:hAnsi="Times New Roman" w:cs="Times New Roman"/>
          <w:bCs/>
          <w:sz w:val="28"/>
          <w:szCs w:val="28"/>
        </w:rPr>
        <w:t>.09</w:t>
      </w:r>
      <w:r w:rsidR="004F1388" w:rsidRPr="00D26707">
        <w:rPr>
          <w:rFonts w:ascii="Times New Roman" w:eastAsia="Calibri" w:hAnsi="Times New Roman" w:cs="Times New Roman"/>
          <w:bCs/>
          <w:sz w:val="28"/>
          <w:szCs w:val="28"/>
        </w:rPr>
        <w:t>.2023</w:t>
      </w:r>
      <w:r w:rsidR="0081515A" w:rsidRPr="00D26707">
        <w:rPr>
          <w:rFonts w:ascii="Times New Roman" w:eastAsia="Calibri" w:hAnsi="Times New Roman" w:cs="Times New Roman"/>
          <w:bCs/>
          <w:sz w:val="28"/>
          <w:szCs w:val="28"/>
        </w:rPr>
        <w:t xml:space="preserve"> de</w:t>
      </w:r>
      <w:r w:rsidR="0081515A" w:rsidRPr="00D26707">
        <w:rPr>
          <w:rFonts w:ascii="Times New Roman" w:eastAsia="Calibri" w:hAnsi="Times New Roman" w:cs="Times New Roman"/>
          <w:b/>
          <w:bCs/>
          <w:sz w:val="28"/>
          <w:szCs w:val="28"/>
        </w:rPr>
        <w:t xml:space="preserve"> </w:t>
      </w:r>
      <w:r w:rsidR="0081515A" w:rsidRPr="00D26707">
        <w:rPr>
          <w:rFonts w:ascii="Times New Roman" w:eastAsia="Calibri" w:hAnsi="Times New Roman" w:cs="Times New Roman"/>
          <w:bCs/>
          <w:sz w:val="28"/>
          <w:szCs w:val="28"/>
        </w:rPr>
        <w:t xml:space="preserve">S.G.A. Mehedinti, proiectul propus nu </w:t>
      </w:r>
      <w:r w:rsidR="00AA35D2">
        <w:rPr>
          <w:rFonts w:ascii="Times New Roman" w:eastAsia="Calibri" w:hAnsi="Times New Roman" w:cs="Times New Roman"/>
          <w:bCs/>
          <w:sz w:val="28"/>
          <w:szCs w:val="28"/>
        </w:rPr>
        <w:t>se supune reglemntarilor pe linie de gospodarire a apelor.</w:t>
      </w:r>
    </w:p>
    <w:p w:rsidR="00241181" w:rsidRPr="00D26707" w:rsidRDefault="00444644" w:rsidP="00D26707">
      <w:pPr>
        <w:spacing w:after="0" w:line="240" w:lineRule="auto"/>
        <w:jc w:val="both"/>
        <w:rPr>
          <w:rFonts w:ascii="Times New Roman" w:eastAsia="Times New Roman" w:hAnsi="Times New Roman" w:cs="Times New Roman"/>
          <w:b/>
          <w:sz w:val="28"/>
          <w:szCs w:val="28"/>
          <w:u w:val="single"/>
          <w:lang w:val="en-US"/>
        </w:rPr>
      </w:pPr>
      <w:r w:rsidRPr="00D26707">
        <w:rPr>
          <w:rFonts w:ascii="Times New Roman" w:eastAsia="Calibri" w:hAnsi="Times New Roman" w:cs="Times New Roman"/>
          <w:b/>
          <w:sz w:val="28"/>
          <w:szCs w:val="28"/>
        </w:rPr>
        <w:lastRenderedPageBreak/>
        <w:t xml:space="preserve">   </w:t>
      </w:r>
      <w:r w:rsidR="00241181" w:rsidRPr="00D26707">
        <w:rPr>
          <w:rFonts w:ascii="Times New Roman" w:eastAsia="Times New Roman" w:hAnsi="Times New Roman" w:cs="Times New Roman"/>
          <w:b/>
          <w:sz w:val="28"/>
          <w:szCs w:val="28"/>
          <w:u w:val="single"/>
          <w:lang w:val="en-US"/>
        </w:rPr>
        <w:t xml:space="preserve">Realizarea acestui proiect se </w:t>
      </w:r>
      <w:proofErr w:type="gramStart"/>
      <w:r w:rsidR="00241181" w:rsidRPr="00D26707">
        <w:rPr>
          <w:rFonts w:ascii="Times New Roman" w:eastAsia="Times New Roman" w:hAnsi="Times New Roman" w:cs="Times New Roman"/>
          <w:b/>
          <w:sz w:val="28"/>
          <w:szCs w:val="28"/>
          <w:u w:val="single"/>
          <w:lang w:val="en-US"/>
        </w:rPr>
        <w:t>va</w:t>
      </w:r>
      <w:proofErr w:type="gramEnd"/>
      <w:r w:rsidR="00241181" w:rsidRPr="00D26707">
        <w:rPr>
          <w:rFonts w:ascii="Times New Roman" w:eastAsia="Times New Roman" w:hAnsi="Times New Roman" w:cs="Times New Roman"/>
          <w:b/>
          <w:sz w:val="28"/>
          <w:szCs w:val="28"/>
          <w:u w:val="single"/>
          <w:lang w:val="en-US"/>
        </w:rPr>
        <w:t xml:space="preserve"> face cu respectarea următoarelor condiții</w:t>
      </w:r>
      <w:r w:rsidR="00241181" w:rsidRPr="00D26707">
        <w:rPr>
          <w:rFonts w:ascii="Times New Roman" w:eastAsia="Times New Roman" w:hAnsi="Times New Roman" w:cs="Times New Roman"/>
          <w:b/>
          <w:sz w:val="28"/>
          <w:szCs w:val="28"/>
          <w:lang w:val="en-US"/>
        </w:rPr>
        <w:t>:</w:t>
      </w:r>
    </w:p>
    <w:p w:rsidR="00324651" w:rsidRPr="00D26707" w:rsidRDefault="00241181" w:rsidP="00D26707">
      <w:pPr>
        <w:autoSpaceDE w:val="0"/>
        <w:autoSpaceDN w:val="0"/>
        <w:adjustRightInd w:val="0"/>
        <w:spacing w:after="27" w:line="240" w:lineRule="auto"/>
        <w:jc w:val="both"/>
        <w:rPr>
          <w:rFonts w:ascii="Times New Roman" w:eastAsia="Calibri" w:hAnsi="Times New Roman" w:cs="Times New Roman"/>
          <w:color w:val="000000"/>
          <w:sz w:val="28"/>
          <w:szCs w:val="28"/>
        </w:rPr>
      </w:pPr>
      <w:r w:rsidRPr="00D26707">
        <w:rPr>
          <w:rFonts w:ascii="Times New Roman" w:eastAsia="Calibri" w:hAnsi="Times New Roman" w:cs="Times New Roman"/>
          <w:color w:val="000000"/>
          <w:sz w:val="28"/>
          <w:szCs w:val="28"/>
        </w:rPr>
        <w:t xml:space="preserve">-se </w:t>
      </w:r>
      <w:r w:rsidR="00324651" w:rsidRPr="00D26707">
        <w:rPr>
          <w:rFonts w:ascii="Times New Roman" w:eastAsia="Calibri" w:hAnsi="Times New Roman" w:cs="Times New Roman"/>
          <w:color w:val="000000"/>
          <w:sz w:val="28"/>
          <w:szCs w:val="28"/>
        </w:rPr>
        <w:t xml:space="preserve">va respecta legislatia de mediu in vigoare si conditiile prevazute în actele de reglementare emise de alte autoritati; </w:t>
      </w:r>
    </w:p>
    <w:p w:rsidR="007F7634" w:rsidRPr="00D26707" w:rsidRDefault="0081515A" w:rsidP="00D26707">
      <w:pPr>
        <w:spacing w:after="0" w:line="240" w:lineRule="auto"/>
        <w:jc w:val="both"/>
        <w:outlineLvl w:val="0"/>
        <w:rPr>
          <w:rFonts w:ascii="Times New Roman" w:eastAsia="Times New Roman" w:hAnsi="Times New Roman" w:cs="Times New Roman"/>
          <w:sz w:val="28"/>
          <w:szCs w:val="28"/>
          <w:lang w:eastAsia="ro-RO"/>
        </w:rPr>
      </w:pPr>
      <w:r w:rsidRPr="00D26707">
        <w:rPr>
          <w:rFonts w:ascii="Times New Roman" w:eastAsia="Times New Roman" w:hAnsi="Times New Roman" w:cs="Times New Roman"/>
          <w:sz w:val="28"/>
          <w:szCs w:val="28"/>
          <w:lang w:eastAsia="ro-RO"/>
        </w:rPr>
        <w:t>-se vor respecta datele şi specificaţiile din documentaţia tehnica</w:t>
      </w:r>
      <w:r w:rsidR="007F7634" w:rsidRPr="00D26707">
        <w:rPr>
          <w:rFonts w:ascii="Times New Roman" w:eastAsia="Times New Roman" w:hAnsi="Times New Roman" w:cs="Times New Roman"/>
          <w:sz w:val="28"/>
          <w:szCs w:val="28"/>
          <w:lang w:eastAsia="ro-RO"/>
        </w:rPr>
        <w:t>;</w:t>
      </w:r>
      <w:r w:rsidRPr="00D26707">
        <w:rPr>
          <w:rFonts w:ascii="Times New Roman" w:eastAsia="Times New Roman" w:hAnsi="Times New Roman" w:cs="Times New Roman"/>
          <w:sz w:val="28"/>
          <w:szCs w:val="28"/>
          <w:lang w:eastAsia="ro-RO"/>
        </w:rPr>
        <w:t xml:space="preserve"> </w:t>
      </w:r>
    </w:p>
    <w:p w:rsidR="0081515A" w:rsidRPr="00D26707" w:rsidRDefault="007F7634" w:rsidP="00D26707">
      <w:pPr>
        <w:spacing w:after="0" w:line="240" w:lineRule="auto"/>
        <w:jc w:val="both"/>
        <w:outlineLvl w:val="0"/>
        <w:rPr>
          <w:rFonts w:ascii="Times New Roman" w:eastAsia="Times New Roman" w:hAnsi="Times New Roman" w:cs="Times New Roman"/>
          <w:sz w:val="28"/>
          <w:szCs w:val="28"/>
          <w:lang w:eastAsia="ro-RO"/>
        </w:rPr>
      </w:pPr>
      <w:r w:rsidRPr="00D26707">
        <w:rPr>
          <w:rFonts w:ascii="Times New Roman" w:eastAsia="Times New Roman" w:hAnsi="Times New Roman" w:cs="Times New Roman"/>
          <w:sz w:val="28"/>
          <w:szCs w:val="28"/>
          <w:lang w:eastAsia="ro-RO"/>
        </w:rPr>
        <w:t>-</w:t>
      </w:r>
      <w:r w:rsidR="0081515A" w:rsidRPr="00D26707">
        <w:rPr>
          <w:rFonts w:ascii="Times New Roman" w:eastAsia="Times New Roman" w:hAnsi="Times New Roman" w:cs="Times New Roman"/>
          <w:sz w:val="28"/>
          <w:szCs w:val="28"/>
          <w:lang w:eastAsia="ro-RO"/>
        </w:rPr>
        <w:t xml:space="preserve">beneficiarul răspunde de realizarea corectă a lucrărilor propuse; </w:t>
      </w:r>
    </w:p>
    <w:p w:rsidR="00290E05" w:rsidRPr="00D26707" w:rsidRDefault="00290E05" w:rsidP="00D26707">
      <w:pPr>
        <w:spacing w:after="0" w:line="240" w:lineRule="auto"/>
        <w:jc w:val="both"/>
        <w:rPr>
          <w:rFonts w:ascii="Times New Roman" w:eastAsia="Calibri" w:hAnsi="Times New Roman" w:cs="Times New Roman"/>
          <w:color w:val="000000"/>
          <w:sz w:val="28"/>
          <w:szCs w:val="28"/>
          <w:lang w:val="en-US"/>
        </w:rPr>
      </w:pPr>
      <w:r w:rsidRPr="00D26707">
        <w:rPr>
          <w:rFonts w:ascii="Times New Roman" w:eastAsia="Calibri" w:hAnsi="Times New Roman" w:cs="Times New Roman"/>
          <w:color w:val="000000"/>
          <w:sz w:val="28"/>
          <w:szCs w:val="28"/>
          <w:lang w:val="en-US"/>
        </w:rPr>
        <w:t xml:space="preserve">-se vor monta panouri indicatoare in zona de realizare a lucrarilor prin care se </w:t>
      </w:r>
      <w:proofErr w:type="gramStart"/>
      <w:r w:rsidRPr="00D26707">
        <w:rPr>
          <w:rFonts w:ascii="Times New Roman" w:eastAsia="Calibri" w:hAnsi="Times New Roman" w:cs="Times New Roman"/>
          <w:color w:val="000000"/>
          <w:sz w:val="28"/>
          <w:szCs w:val="28"/>
          <w:lang w:val="en-US"/>
        </w:rPr>
        <w:t>va</w:t>
      </w:r>
      <w:proofErr w:type="gramEnd"/>
      <w:r w:rsidRPr="00D26707">
        <w:rPr>
          <w:rFonts w:ascii="Times New Roman" w:eastAsia="Calibri" w:hAnsi="Times New Roman" w:cs="Times New Roman"/>
          <w:color w:val="000000"/>
          <w:sz w:val="28"/>
          <w:szCs w:val="28"/>
          <w:lang w:val="en-US"/>
        </w:rPr>
        <w:t xml:space="preserve"> informa populatia cu privire la durata lucrarilor si programul de lucru;</w:t>
      </w:r>
    </w:p>
    <w:p w:rsidR="007F7634" w:rsidRPr="00D26707" w:rsidRDefault="007F7634" w:rsidP="00D26707">
      <w:pPr>
        <w:autoSpaceDE w:val="0"/>
        <w:autoSpaceDN w:val="0"/>
        <w:adjustRightInd w:val="0"/>
        <w:spacing w:after="27" w:line="240" w:lineRule="auto"/>
        <w:jc w:val="both"/>
        <w:rPr>
          <w:rFonts w:ascii="Times New Roman" w:eastAsia="Times New Roman" w:hAnsi="Times New Roman" w:cs="Times New Roman"/>
          <w:color w:val="000000"/>
          <w:sz w:val="28"/>
          <w:szCs w:val="28"/>
          <w:lang w:eastAsia="ro-RO"/>
        </w:rPr>
      </w:pPr>
      <w:r w:rsidRPr="00D26707">
        <w:rPr>
          <w:rFonts w:ascii="Times New Roman" w:eastAsia="Calibri" w:hAnsi="Times New Roman" w:cs="Times New Roman"/>
          <w:color w:val="000000"/>
          <w:sz w:val="28"/>
          <w:szCs w:val="28"/>
        </w:rPr>
        <w:t>-se vor respecta masurile prevazute prin proiect in vederea diminuarii impactului asupra factorilor de mediu;</w:t>
      </w:r>
    </w:p>
    <w:p w:rsidR="0081515A" w:rsidRPr="00D26707" w:rsidRDefault="0081515A" w:rsidP="00D26707">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-se vor lua  masuri pentru respectarea ordinii, curateniei si linistii publice in perimetrul limitrof obiectivului;</w:t>
      </w:r>
    </w:p>
    <w:p w:rsidR="00290E05" w:rsidRPr="00D26707" w:rsidRDefault="00290E05" w:rsidP="00D26707">
      <w:pPr>
        <w:spacing w:after="0" w:line="240" w:lineRule="auto"/>
        <w:jc w:val="both"/>
        <w:rPr>
          <w:rFonts w:ascii="Times New Roman" w:eastAsia="Calibri" w:hAnsi="Times New Roman" w:cs="Times New Roman"/>
          <w:color w:val="000000"/>
          <w:sz w:val="28"/>
          <w:szCs w:val="28"/>
          <w:lang w:val="en-US"/>
        </w:rPr>
      </w:pPr>
      <w:r w:rsidRPr="00D26707">
        <w:rPr>
          <w:rFonts w:ascii="Times New Roman" w:eastAsia="Calibri" w:hAnsi="Times New Roman" w:cs="Times New Roman"/>
          <w:color w:val="000000"/>
          <w:sz w:val="28"/>
          <w:szCs w:val="28"/>
          <w:lang w:val="en-US"/>
        </w:rPr>
        <w:t>-se vor lua masuri pentru respectarea ordinii, curateniei si linistii publice in perimetrul limitrof obiectivului;</w:t>
      </w:r>
    </w:p>
    <w:p w:rsidR="00290E05" w:rsidRPr="00D26707" w:rsidRDefault="00290E05" w:rsidP="00D26707">
      <w:pPr>
        <w:spacing w:after="0" w:line="240" w:lineRule="auto"/>
        <w:jc w:val="both"/>
        <w:rPr>
          <w:rFonts w:ascii="Times New Roman" w:eastAsia="Calibri" w:hAnsi="Times New Roman" w:cs="Times New Roman"/>
          <w:color w:val="000000"/>
          <w:sz w:val="28"/>
          <w:szCs w:val="28"/>
          <w:lang w:val="en-US"/>
        </w:rPr>
      </w:pPr>
      <w:r w:rsidRPr="00D26707">
        <w:rPr>
          <w:rFonts w:ascii="Times New Roman" w:eastAsia="Calibri" w:hAnsi="Times New Roman" w:cs="Times New Roman"/>
          <w:color w:val="000000"/>
          <w:sz w:val="28"/>
          <w:szCs w:val="28"/>
          <w:lang w:val="en-US"/>
        </w:rPr>
        <w:t>-la finalizarea lucrarilor, terenurile afectate prin realizarea lucrarilor vor fi aduse la stadiul initial;</w:t>
      </w:r>
    </w:p>
    <w:p w:rsidR="00290E05" w:rsidRPr="00D26707" w:rsidRDefault="00290E05" w:rsidP="00D26707">
      <w:pPr>
        <w:spacing w:after="0" w:line="240" w:lineRule="auto"/>
        <w:jc w:val="both"/>
        <w:rPr>
          <w:rFonts w:ascii="Times New Roman" w:eastAsia="Calibri" w:hAnsi="Times New Roman" w:cs="Times New Roman"/>
          <w:color w:val="000000"/>
          <w:sz w:val="28"/>
          <w:szCs w:val="28"/>
          <w:lang w:val="en-US"/>
        </w:rPr>
      </w:pPr>
      <w:r w:rsidRPr="00D26707">
        <w:rPr>
          <w:rFonts w:ascii="Times New Roman" w:eastAsia="Calibri" w:hAnsi="Times New Roman" w:cs="Times New Roman"/>
          <w:color w:val="000000"/>
          <w:sz w:val="28"/>
          <w:szCs w:val="28"/>
          <w:lang w:val="en-US"/>
        </w:rPr>
        <w:t xml:space="preserve">-personalul </w:t>
      </w:r>
      <w:proofErr w:type="gramStart"/>
      <w:r w:rsidRPr="00D26707">
        <w:rPr>
          <w:rFonts w:ascii="Times New Roman" w:eastAsia="Calibri" w:hAnsi="Times New Roman" w:cs="Times New Roman"/>
          <w:color w:val="000000"/>
          <w:sz w:val="28"/>
          <w:szCs w:val="28"/>
          <w:lang w:val="en-US"/>
        </w:rPr>
        <w:t>va</w:t>
      </w:r>
      <w:proofErr w:type="gramEnd"/>
      <w:r w:rsidRPr="00D26707">
        <w:rPr>
          <w:rFonts w:ascii="Times New Roman" w:eastAsia="Calibri" w:hAnsi="Times New Roman" w:cs="Times New Roman"/>
          <w:color w:val="000000"/>
          <w:sz w:val="28"/>
          <w:szCs w:val="28"/>
          <w:lang w:val="en-US"/>
        </w:rPr>
        <w:t xml:space="preserve"> fi instruit cu privire la raspunderile ce le revin privind depozitarea si eliminarea deseurilor, masurilor de protective a speciilor protejate, masurilor de protective si prim-ajutor;</w:t>
      </w:r>
    </w:p>
    <w:p w:rsidR="00290E05" w:rsidRPr="00D26707" w:rsidRDefault="00290E05"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-in perioada desfasurarii executiei proiectului se va delimita zona de lucru in vederea limitarii riscului de poluare;</w:t>
      </w:r>
    </w:p>
    <w:p w:rsidR="00241181" w:rsidRPr="00D26707" w:rsidRDefault="00241181" w:rsidP="00D26707">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-în timpul lucrarilor se vor folosi utilaje performante care nu produc pierderi de substante poluante în timpul functionarii si care nu genereaza zgomot peste limite admisibile;</w:t>
      </w:r>
    </w:p>
    <w:p w:rsidR="00241181" w:rsidRPr="00D26707" w:rsidRDefault="00241181" w:rsidP="00D26707">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 xml:space="preserve">-în vederea asigurarii evitarii producerii de disconfort populatiei pe perioada realizarii investitiei se vor lua urmatoarele masuri: </w:t>
      </w:r>
    </w:p>
    <w:p w:rsidR="00241181" w:rsidRPr="00D26707" w:rsidRDefault="00A35F3C" w:rsidP="00D26707">
      <w:pPr>
        <w:autoSpaceDE w:val="0"/>
        <w:autoSpaceDN w:val="0"/>
        <w:adjustRightInd w:val="0"/>
        <w:spacing w:after="19"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 xml:space="preserve">     </w:t>
      </w:r>
      <w:r w:rsidR="00241181" w:rsidRPr="00D26707">
        <w:rPr>
          <w:rFonts w:ascii="Times New Roman" w:eastAsia="Times New Roman" w:hAnsi="Times New Roman" w:cs="Times New Roman"/>
          <w:color w:val="000000"/>
          <w:sz w:val="28"/>
          <w:szCs w:val="28"/>
          <w:lang w:eastAsia="ro-RO"/>
        </w:rPr>
        <w:t xml:space="preserve">-se vor utiliza doar echipamente si utilaje cu nivel redus de zgomote si vibratii; </w:t>
      </w:r>
    </w:p>
    <w:p w:rsidR="00241181" w:rsidRPr="00D26707" w:rsidRDefault="00A35F3C" w:rsidP="00D26707">
      <w:pPr>
        <w:autoSpaceDE w:val="0"/>
        <w:autoSpaceDN w:val="0"/>
        <w:adjustRightInd w:val="0"/>
        <w:spacing w:after="19"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 xml:space="preserve">     </w:t>
      </w:r>
      <w:r w:rsidR="00241181" w:rsidRPr="00D26707">
        <w:rPr>
          <w:rFonts w:ascii="Times New Roman" w:eastAsia="Times New Roman" w:hAnsi="Times New Roman" w:cs="Times New Roman"/>
          <w:color w:val="000000"/>
          <w:sz w:val="28"/>
          <w:szCs w:val="28"/>
          <w:lang w:eastAsia="ro-RO"/>
        </w:rPr>
        <w:t xml:space="preserve">-se va asigura stropirea materialelor de constructie utilizate si fronturile de lucru in vederea reducerii emisiilor de particule din atmosfera; </w:t>
      </w:r>
    </w:p>
    <w:p w:rsidR="00241181" w:rsidRPr="00D26707" w:rsidRDefault="00A35F3C" w:rsidP="00D26707">
      <w:pPr>
        <w:autoSpaceDE w:val="0"/>
        <w:autoSpaceDN w:val="0"/>
        <w:adjustRightInd w:val="0"/>
        <w:spacing w:after="19"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 xml:space="preserve">     </w:t>
      </w:r>
      <w:r w:rsidR="00241181" w:rsidRPr="00D26707">
        <w:rPr>
          <w:rFonts w:ascii="Times New Roman" w:eastAsia="Times New Roman" w:hAnsi="Times New Roman" w:cs="Times New Roman"/>
          <w:color w:val="000000"/>
          <w:sz w:val="28"/>
          <w:szCs w:val="28"/>
          <w:lang w:eastAsia="ro-RO"/>
        </w:rPr>
        <w:t xml:space="preserve">-toate vehiculele care transporta </w:t>
      </w:r>
      <w:r w:rsidR="00ED3836">
        <w:rPr>
          <w:rFonts w:ascii="Times New Roman" w:eastAsia="Times New Roman" w:hAnsi="Times New Roman" w:cs="Times New Roman"/>
          <w:color w:val="000000"/>
          <w:sz w:val="28"/>
          <w:szCs w:val="28"/>
          <w:lang w:eastAsia="ro-RO"/>
        </w:rPr>
        <w:t>materiale</w:t>
      </w:r>
      <w:r w:rsidR="00241181" w:rsidRPr="00D26707">
        <w:rPr>
          <w:rFonts w:ascii="Times New Roman" w:eastAsia="Times New Roman" w:hAnsi="Times New Roman" w:cs="Times New Roman"/>
          <w:color w:val="000000"/>
          <w:sz w:val="28"/>
          <w:szCs w:val="28"/>
          <w:lang w:eastAsia="ro-RO"/>
        </w:rPr>
        <w:t xml:space="preserve"> si pamant vor trebui echipate cu scuturi protectoare si maturi si vor trebui curatate inainte de folosirea drumurilor publice; </w:t>
      </w:r>
    </w:p>
    <w:p w:rsidR="00290E05" w:rsidRPr="00D26707" w:rsidRDefault="00290E05"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-in perioada desfasurarii executiei proiectului se vor folosi utilaje noi, performante, care sa corespunda tehnic; situatiile accidentale se vor remedia prin retragerea utilajelor;</w:t>
      </w:r>
    </w:p>
    <w:p w:rsidR="00D346A8" w:rsidRPr="00D26707" w:rsidRDefault="00D346A8" w:rsidP="00D26707">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D26707">
        <w:rPr>
          <w:rFonts w:ascii="Times New Roman" w:eastAsia="Times New Roman" w:hAnsi="Times New Roman" w:cs="Times New Roman"/>
          <w:sz w:val="28"/>
          <w:szCs w:val="28"/>
          <w:lang w:eastAsia="ro-RO"/>
        </w:rPr>
        <w:t>-se vor folosi doar căile de acces existente iar tonajul utilajelor se va adapta tipului de drum folosit;</w:t>
      </w:r>
    </w:p>
    <w:p w:rsidR="00324651" w:rsidRPr="00D26707" w:rsidRDefault="00290E05"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t>-transportul de materiale se va face numai pe caile de acces existente, intretinerea utilajelor si a mijloacelor de transport se vor realiza in ateliere de reparatii autorizate, in vederea evitarii scurgerilor de combustibili si uleiuri pe sol, se vor lua masuri de asigurare cu substante absorbante in cazul poluarii accidentale cu produse petroliere, dupa terminarea lucrarilor terenul se va aduce la starea initiala;</w:t>
      </w:r>
    </w:p>
    <w:p w:rsidR="00324651" w:rsidRPr="00D26707" w:rsidRDefault="002A666C" w:rsidP="00D26707">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roofErr w:type="gramStart"/>
      <w:r w:rsidR="00324651" w:rsidRPr="00D26707">
        <w:rPr>
          <w:rFonts w:ascii="Times New Roman" w:eastAsia="Times New Roman" w:hAnsi="Times New Roman" w:cs="Times New Roman"/>
          <w:b/>
          <w:sz w:val="28"/>
          <w:szCs w:val="28"/>
          <w:lang w:val="en-US"/>
        </w:rPr>
        <w:t>a)</w:t>
      </w:r>
      <w:proofErr w:type="gramEnd"/>
      <w:r w:rsidR="00324651" w:rsidRPr="00D26707">
        <w:rPr>
          <w:rFonts w:ascii="Times New Roman" w:eastAsia="Times New Roman" w:hAnsi="Times New Roman" w:cs="Times New Roman"/>
          <w:b/>
          <w:sz w:val="28"/>
          <w:szCs w:val="28"/>
          <w:lang w:val="en-US"/>
        </w:rPr>
        <w:t>pentru factorul de mediu apă:</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-în perioada de execuţie a proiectului se </w:t>
      </w:r>
      <w:proofErr w:type="gramStart"/>
      <w:r w:rsidRPr="00D26707">
        <w:rPr>
          <w:rFonts w:ascii="Times New Roman" w:eastAsia="Times New Roman" w:hAnsi="Times New Roman" w:cs="Times New Roman"/>
          <w:sz w:val="28"/>
          <w:szCs w:val="28"/>
          <w:lang w:val="en-US"/>
        </w:rPr>
        <w:t>va</w:t>
      </w:r>
      <w:proofErr w:type="gramEnd"/>
      <w:r w:rsidRPr="00D26707">
        <w:rPr>
          <w:rFonts w:ascii="Times New Roman" w:eastAsia="Times New Roman" w:hAnsi="Times New Roman" w:cs="Times New Roman"/>
          <w:sz w:val="28"/>
          <w:szCs w:val="28"/>
          <w:lang w:val="en-US"/>
        </w:rPr>
        <w:t xml:space="preserve"> delimita foarte bine zona de lucru şi se va </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proofErr w:type="gramStart"/>
      <w:r w:rsidRPr="00D26707">
        <w:rPr>
          <w:rFonts w:ascii="Times New Roman" w:eastAsia="Times New Roman" w:hAnsi="Times New Roman" w:cs="Times New Roman"/>
          <w:sz w:val="28"/>
          <w:szCs w:val="28"/>
          <w:lang w:val="en-US"/>
        </w:rPr>
        <w:t>evita</w:t>
      </w:r>
      <w:proofErr w:type="gramEnd"/>
      <w:r w:rsidRPr="00D26707">
        <w:rPr>
          <w:rFonts w:ascii="Times New Roman" w:eastAsia="Times New Roman" w:hAnsi="Times New Roman" w:cs="Times New Roman"/>
          <w:sz w:val="28"/>
          <w:szCs w:val="28"/>
          <w:lang w:val="en-US"/>
        </w:rPr>
        <w:t xml:space="preserve"> ocuparea, suplimentarea sau lărgirea frontului de lucru în afara amplasamentului în vederea limitării riscului de poluare a solului și a panzei freatice;  </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lastRenderedPageBreak/>
        <w:t xml:space="preserve">-apa potabilă pentru muncitori va </w:t>
      </w:r>
      <w:proofErr w:type="gramStart"/>
      <w:r w:rsidRPr="00D26707">
        <w:rPr>
          <w:rFonts w:ascii="Times New Roman" w:eastAsia="Times New Roman" w:hAnsi="Times New Roman" w:cs="Times New Roman"/>
          <w:sz w:val="28"/>
          <w:szCs w:val="28"/>
          <w:lang w:val="en-US"/>
        </w:rPr>
        <w:t>fi  procurată</w:t>
      </w:r>
      <w:proofErr w:type="gramEnd"/>
      <w:r w:rsidRPr="00D26707">
        <w:rPr>
          <w:rFonts w:ascii="Times New Roman" w:eastAsia="Times New Roman" w:hAnsi="Times New Roman" w:cs="Times New Roman"/>
          <w:sz w:val="28"/>
          <w:szCs w:val="28"/>
          <w:lang w:val="en-US"/>
        </w:rPr>
        <w:t xml:space="preserve"> din surse controlate iar grupurile sanitare vor fi asigurate de o toaletă ecologică; </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-se vor regăsi pe amplsament produse absorbante </w:t>
      </w:r>
      <w:proofErr w:type="gramStart"/>
      <w:r w:rsidRPr="00D26707">
        <w:rPr>
          <w:rFonts w:ascii="Times New Roman" w:eastAsia="Times New Roman" w:hAnsi="Times New Roman" w:cs="Times New Roman"/>
          <w:sz w:val="28"/>
          <w:szCs w:val="28"/>
          <w:lang w:val="en-US"/>
        </w:rPr>
        <w:t>ce</w:t>
      </w:r>
      <w:proofErr w:type="gramEnd"/>
      <w:r w:rsidRPr="00D26707">
        <w:rPr>
          <w:rFonts w:ascii="Times New Roman" w:eastAsia="Times New Roman" w:hAnsi="Times New Roman" w:cs="Times New Roman"/>
          <w:sz w:val="28"/>
          <w:szCs w:val="28"/>
          <w:lang w:val="en-US"/>
        </w:rPr>
        <w:t xml:space="preserve"> se vor folosi în cazul unor poluări accidentale;</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-lucrările se vor executa numai pe terenuri reglementate din punct de vedere juridic;</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w:t>
      </w:r>
      <w:proofErr w:type="gramStart"/>
      <w:r w:rsidRPr="00D26707">
        <w:rPr>
          <w:rFonts w:ascii="Times New Roman" w:eastAsia="Times New Roman" w:hAnsi="Times New Roman" w:cs="Times New Roman"/>
          <w:sz w:val="28"/>
          <w:szCs w:val="28"/>
          <w:lang w:val="en-US"/>
        </w:rPr>
        <w:t>este</w:t>
      </w:r>
      <w:proofErr w:type="gramEnd"/>
      <w:r w:rsidRPr="00D26707">
        <w:rPr>
          <w:rFonts w:ascii="Times New Roman" w:eastAsia="Times New Roman" w:hAnsi="Times New Roman" w:cs="Times New Roman"/>
          <w:sz w:val="28"/>
          <w:szCs w:val="28"/>
          <w:lang w:val="en-US"/>
        </w:rPr>
        <w:t xml:space="preserve"> interzisă aruncarea oricărui material/materie primă/deșeu pe amplasament sau în proximitatea acestuia și spălarea utilajelor în interiorul amplasamentului;</w:t>
      </w:r>
    </w:p>
    <w:p w:rsidR="00324651" w:rsidRPr="00D26707" w:rsidRDefault="002A666C" w:rsidP="00D26707">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roofErr w:type="gramStart"/>
      <w:r w:rsidR="00324651" w:rsidRPr="00D26707">
        <w:rPr>
          <w:rFonts w:ascii="Times New Roman" w:eastAsia="Times New Roman" w:hAnsi="Times New Roman" w:cs="Times New Roman"/>
          <w:b/>
          <w:sz w:val="28"/>
          <w:szCs w:val="28"/>
          <w:lang w:val="en-US"/>
        </w:rPr>
        <w:t>b)pentru</w:t>
      </w:r>
      <w:proofErr w:type="gramEnd"/>
      <w:r w:rsidR="00324651" w:rsidRPr="00D26707">
        <w:rPr>
          <w:rFonts w:ascii="Times New Roman" w:eastAsia="Times New Roman" w:hAnsi="Times New Roman" w:cs="Times New Roman"/>
          <w:b/>
          <w:sz w:val="28"/>
          <w:szCs w:val="28"/>
          <w:lang w:val="en-US"/>
        </w:rPr>
        <w:t xml:space="preserve"> factorul de mediu aer:</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-la implementarea proiectului se vor folosi utilaje periodic verificate tehnic, de generație recentă, </w:t>
      </w:r>
      <w:proofErr w:type="gramStart"/>
      <w:r w:rsidRPr="00D26707">
        <w:rPr>
          <w:rFonts w:ascii="Times New Roman" w:eastAsia="Times New Roman" w:hAnsi="Times New Roman" w:cs="Times New Roman"/>
          <w:sz w:val="28"/>
          <w:szCs w:val="28"/>
          <w:lang w:val="en-US"/>
        </w:rPr>
        <w:t>dotate  cu</w:t>
      </w:r>
      <w:proofErr w:type="gramEnd"/>
      <w:r w:rsidRPr="00D26707">
        <w:rPr>
          <w:rFonts w:ascii="Times New Roman" w:eastAsia="Times New Roman" w:hAnsi="Times New Roman" w:cs="Times New Roman"/>
          <w:sz w:val="28"/>
          <w:szCs w:val="28"/>
          <w:lang w:val="en-US"/>
        </w:rPr>
        <w:t xml:space="preserve"> sisteme catalitice de reducere a poluanților;</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-transportul de materiale se </w:t>
      </w:r>
      <w:proofErr w:type="gramStart"/>
      <w:r w:rsidRPr="00D26707">
        <w:rPr>
          <w:rFonts w:ascii="Times New Roman" w:eastAsia="Times New Roman" w:hAnsi="Times New Roman" w:cs="Times New Roman"/>
          <w:sz w:val="28"/>
          <w:szCs w:val="28"/>
          <w:lang w:val="en-US"/>
        </w:rPr>
        <w:t>va</w:t>
      </w:r>
      <w:proofErr w:type="gramEnd"/>
      <w:r w:rsidRPr="00D26707">
        <w:rPr>
          <w:rFonts w:ascii="Times New Roman" w:eastAsia="Times New Roman" w:hAnsi="Times New Roman" w:cs="Times New Roman"/>
          <w:sz w:val="28"/>
          <w:szCs w:val="28"/>
          <w:lang w:val="en-US"/>
        </w:rPr>
        <w:t xml:space="preserve"> face numai pe căile de acces existente;</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w:t>
      </w:r>
      <w:proofErr w:type="gramStart"/>
      <w:r w:rsidRPr="00D26707">
        <w:rPr>
          <w:rFonts w:ascii="Times New Roman" w:eastAsia="Times New Roman" w:hAnsi="Times New Roman" w:cs="Times New Roman"/>
          <w:sz w:val="28"/>
          <w:szCs w:val="28"/>
          <w:lang w:val="en-US"/>
        </w:rPr>
        <w:t>adaptarea  vitezei</w:t>
      </w:r>
      <w:proofErr w:type="gramEnd"/>
      <w:r w:rsidRPr="00D26707">
        <w:rPr>
          <w:rFonts w:ascii="Times New Roman" w:eastAsia="Times New Roman" w:hAnsi="Times New Roman" w:cs="Times New Roman"/>
          <w:sz w:val="28"/>
          <w:szCs w:val="28"/>
          <w:lang w:val="en-US"/>
        </w:rPr>
        <w:t xml:space="preserve"> de circulație în raport cu tipul de drum; </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-măsuri pentru reducerea emisiilor de noxe toxice prin: menținerea utilajelor şi mijloacelor de transport în stare tehnică corespunzătoare;</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-pentru realizarea investiției se vor utiliza doar căile de acces existente iar transportul materialelor se va face respectându-se graficul de lucrări în sensul limitării traseului, a vitezei de deplasare şi programului de lucru în scopul evitării creeării </w:t>
      </w:r>
      <w:proofErr w:type="gramStart"/>
      <w:r w:rsidRPr="00D26707">
        <w:rPr>
          <w:rFonts w:ascii="Times New Roman" w:eastAsia="Times New Roman" w:hAnsi="Times New Roman" w:cs="Times New Roman"/>
          <w:sz w:val="28"/>
          <w:szCs w:val="28"/>
          <w:lang w:val="en-US"/>
        </w:rPr>
        <w:t>de  disconfort</w:t>
      </w:r>
      <w:proofErr w:type="gramEnd"/>
      <w:r w:rsidRPr="00D26707">
        <w:rPr>
          <w:rFonts w:ascii="Times New Roman" w:eastAsia="Times New Roman" w:hAnsi="Times New Roman" w:cs="Times New Roman"/>
          <w:sz w:val="28"/>
          <w:szCs w:val="28"/>
          <w:lang w:val="en-US"/>
        </w:rPr>
        <w:t xml:space="preserve"> locuitorilor din zonă;</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-nu se vor bloca căile de acces în zonă cu materii prime/materiale/utilaje, </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-se vor umecta căile de acces în vederea evitării formării particulelor în suspensie; </w:t>
      </w:r>
    </w:p>
    <w:p w:rsidR="00324651" w:rsidRPr="00D26707" w:rsidRDefault="002A666C" w:rsidP="00D26707">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roofErr w:type="gramStart"/>
      <w:r w:rsidR="00324651" w:rsidRPr="00D26707">
        <w:rPr>
          <w:rFonts w:ascii="Times New Roman" w:eastAsia="Times New Roman" w:hAnsi="Times New Roman" w:cs="Times New Roman"/>
          <w:b/>
          <w:sz w:val="28"/>
          <w:szCs w:val="28"/>
          <w:lang w:val="en-US"/>
        </w:rPr>
        <w:t>c)pentru</w:t>
      </w:r>
      <w:proofErr w:type="gramEnd"/>
      <w:r w:rsidR="00324651" w:rsidRPr="00D26707">
        <w:rPr>
          <w:rFonts w:ascii="Times New Roman" w:eastAsia="Times New Roman" w:hAnsi="Times New Roman" w:cs="Times New Roman"/>
          <w:b/>
          <w:sz w:val="28"/>
          <w:szCs w:val="28"/>
          <w:lang w:val="en-US"/>
        </w:rPr>
        <w:t xml:space="preserve"> factorul de mediu sol:</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-se vor regăsi pe amplasament produse absorbante </w:t>
      </w:r>
      <w:proofErr w:type="gramStart"/>
      <w:r w:rsidRPr="00D26707">
        <w:rPr>
          <w:rFonts w:ascii="Times New Roman" w:eastAsia="Times New Roman" w:hAnsi="Times New Roman" w:cs="Times New Roman"/>
          <w:sz w:val="28"/>
          <w:szCs w:val="28"/>
          <w:lang w:val="en-US"/>
        </w:rPr>
        <w:t>ce</w:t>
      </w:r>
      <w:proofErr w:type="gramEnd"/>
      <w:r w:rsidRPr="00D26707">
        <w:rPr>
          <w:rFonts w:ascii="Times New Roman" w:eastAsia="Times New Roman" w:hAnsi="Times New Roman" w:cs="Times New Roman"/>
          <w:sz w:val="28"/>
          <w:szCs w:val="28"/>
          <w:lang w:val="en-US"/>
        </w:rPr>
        <w:t xml:space="preserve"> se vor folosi în cazul unor poluări accidentale; </w:t>
      </w:r>
    </w:p>
    <w:p w:rsidR="00324651" w:rsidRPr="00D26707" w:rsidRDefault="00324651" w:rsidP="00D26707">
      <w:pPr>
        <w:spacing w:after="0" w:line="240" w:lineRule="auto"/>
        <w:jc w:val="both"/>
        <w:rPr>
          <w:rFonts w:ascii="Times New Roman" w:eastAsia="Times New Roman" w:hAnsi="Times New Roman" w:cs="Times New Roman"/>
          <w:color w:val="0000FF"/>
          <w:sz w:val="28"/>
          <w:szCs w:val="28"/>
          <w:u w:val="single"/>
          <w:lang w:val="en-US"/>
        </w:rPr>
      </w:pPr>
      <w:proofErr w:type="gramStart"/>
      <w:r w:rsidRPr="00D26707">
        <w:rPr>
          <w:rFonts w:ascii="Times New Roman" w:eastAsia="Times New Roman" w:hAnsi="Times New Roman" w:cs="Times New Roman"/>
          <w:sz w:val="28"/>
          <w:szCs w:val="28"/>
          <w:lang w:val="en-US"/>
        </w:rPr>
        <w:t>-în perioada de execuție a investiției pot apărea accidental poluări ale solului prin  pierderea de carburanți, uleiuri/combustibili de la utilajele folosite, fapt pentru care se vor lua măsuri de asigurare a substanțelor absorbante pe amplasament; orice</w:t>
      </w:r>
      <w:r w:rsidRPr="00D26707">
        <w:rPr>
          <w:rFonts w:ascii="Times New Roman" w:eastAsia="Times New Roman" w:hAnsi="Times New Roman" w:cs="Times New Roman"/>
          <w:color w:val="0000FF"/>
          <w:sz w:val="28"/>
          <w:szCs w:val="28"/>
          <w:u w:val="single"/>
          <w:lang w:val="en-US"/>
        </w:rPr>
        <w:t xml:space="preserve"> </w:t>
      </w:r>
      <w:r w:rsidRPr="00D26707">
        <w:rPr>
          <w:rFonts w:ascii="Times New Roman" w:eastAsia="Times New Roman" w:hAnsi="Times New Roman" w:cs="Times New Roman"/>
          <w:sz w:val="28"/>
          <w:szCs w:val="28"/>
          <w:lang w:val="en-US"/>
        </w:rPr>
        <w:t>schimb de ulei/piese/reparaţii/spălarea/alimentarea cu combustibil  a utilajelor şi autovehiculelor în incinta amplasamentului este interzisă – aceste operaţiuni – în cazul în care se impun- se vor realiza doar în locuri special amenajate la societăţile autorizate in acest sens;</w:t>
      </w:r>
      <w:proofErr w:type="gramEnd"/>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w:t>
      </w:r>
      <w:proofErr w:type="gramStart"/>
      <w:r w:rsidRPr="00D26707">
        <w:rPr>
          <w:rFonts w:ascii="Times New Roman" w:eastAsia="Times New Roman" w:hAnsi="Times New Roman" w:cs="Times New Roman"/>
          <w:sz w:val="28"/>
          <w:szCs w:val="28"/>
          <w:lang w:val="en-US"/>
        </w:rPr>
        <w:t>este</w:t>
      </w:r>
      <w:proofErr w:type="gramEnd"/>
      <w:r w:rsidRPr="00D26707">
        <w:rPr>
          <w:rFonts w:ascii="Times New Roman" w:eastAsia="Times New Roman" w:hAnsi="Times New Roman" w:cs="Times New Roman"/>
          <w:sz w:val="28"/>
          <w:szCs w:val="28"/>
          <w:lang w:val="en-US"/>
        </w:rPr>
        <w:t xml:space="preserve"> interzisă schimbarea destinației terenului;</w:t>
      </w:r>
    </w:p>
    <w:p w:rsidR="00324651" w:rsidRPr="00D26707" w:rsidRDefault="00324651" w:rsidP="00D26707">
      <w:pPr>
        <w:spacing w:after="0" w:line="240" w:lineRule="auto"/>
        <w:jc w:val="both"/>
        <w:rPr>
          <w:rFonts w:ascii="Times New Roman" w:eastAsia="Times New Roman" w:hAnsi="Times New Roman" w:cs="Times New Roman"/>
          <w:b/>
          <w:i/>
          <w:sz w:val="28"/>
          <w:szCs w:val="28"/>
          <w:lang w:val="en-US"/>
        </w:rPr>
      </w:pPr>
      <w:r w:rsidRPr="00D26707">
        <w:rPr>
          <w:rFonts w:ascii="Times New Roman" w:eastAsia="Times New Roman" w:hAnsi="Times New Roman" w:cs="Times New Roman"/>
          <w:sz w:val="28"/>
          <w:szCs w:val="28"/>
          <w:lang w:val="en-US"/>
        </w:rPr>
        <w:t xml:space="preserve">-după terminarea lucrărilor-terenul se </w:t>
      </w:r>
      <w:proofErr w:type="gramStart"/>
      <w:r w:rsidRPr="00D26707">
        <w:rPr>
          <w:rFonts w:ascii="Times New Roman" w:eastAsia="Times New Roman" w:hAnsi="Times New Roman" w:cs="Times New Roman"/>
          <w:sz w:val="28"/>
          <w:szCs w:val="28"/>
          <w:lang w:val="en-US"/>
        </w:rPr>
        <w:t>va</w:t>
      </w:r>
      <w:proofErr w:type="gramEnd"/>
      <w:r w:rsidRPr="00D26707">
        <w:rPr>
          <w:rFonts w:ascii="Times New Roman" w:eastAsia="Times New Roman" w:hAnsi="Times New Roman" w:cs="Times New Roman"/>
          <w:sz w:val="28"/>
          <w:szCs w:val="28"/>
          <w:lang w:val="en-US"/>
        </w:rPr>
        <w:t xml:space="preserve"> aduce la starea inițială;</w:t>
      </w:r>
    </w:p>
    <w:p w:rsidR="003B3C99" w:rsidRPr="00D26707" w:rsidRDefault="002A666C" w:rsidP="00D2670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proofErr w:type="gramStart"/>
      <w:r w:rsidR="00324651" w:rsidRPr="00D26707">
        <w:rPr>
          <w:rFonts w:ascii="Times New Roman" w:eastAsia="Times New Roman" w:hAnsi="Times New Roman" w:cs="Times New Roman"/>
          <w:b/>
          <w:sz w:val="28"/>
          <w:szCs w:val="28"/>
          <w:lang w:val="en-US"/>
        </w:rPr>
        <w:t>d)</w:t>
      </w:r>
      <w:proofErr w:type="gramEnd"/>
      <w:r w:rsidR="00324651" w:rsidRPr="00D26707">
        <w:rPr>
          <w:rFonts w:ascii="Times New Roman" w:eastAsia="Times New Roman" w:hAnsi="Times New Roman" w:cs="Times New Roman"/>
          <w:b/>
          <w:sz w:val="28"/>
          <w:szCs w:val="28"/>
          <w:lang w:val="en-US"/>
        </w:rPr>
        <w:t>pentru factorul de mediu zgomo</w:t>
      </w:r>
      <w:r w:rsidR="00324651" w:rsidRPr="00D26707">
        <w:rPr>
          <w:rFonts w:ascii="Times New Roman" w:eastAsia="Times New Roman" w:hAnsi="Times New Roman" w:cs="Times New Roman"/>
          <w:sz w:val="28"/>
          <w:szCs w:val="28"/>
          <w:lang w:val="en-US"/>
        </w:rPr>
        <w:t>t</w:t>
      </w:r>
      <w:r w:rsidR="00324651" w:rsidRPr="00D26707">
        <w:rPr>
          <w:rFonts w:ascii="Times New Roman" w:eastAsia="Times New Roman" w:hAnsi="Times New Roman" w:cs="Times New Roman"/>
          <w:b/>
          <w:sz w:val="28"/>
          <w:szCs w:val="28"/>
          <w:lang w:val="en-US"/>
        </w:rPr>
        <w:t>:</w:t>
      </w:r>
    </w:p>
    <w:p w:rsidR="00A56707" w:rsidRPr="00D26707" w:rsidRDefault="00A56707" w:rsidP="00D26707">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D26707">
        <w:rPr>
          <w:rFonts w:ascii="Times New Roman" w:eastAsia="Times New Roman" w:hAnsi="Times New Roman" w:cs="Times New Roman"/>
          <w:sz w:val="28"/>
          <w:szCs w:val="28"/>
          <w:lang w:eastAsia="ro-RO"/>
        </w:rPr>
        <w:t xml:space="preserve">-investiția se va realiza fără a se creea disconfort  fonic  populației şi cu respectarea programului de odihnă al acesteia; </w:t>
      </w:r>
    </w:p>
    <w:p w:rsidR="00936D05" w:rsidRPr="00D26707" w:rsidRDefault="00324651" w:rsidP="00D26707">
      <w:pPr>
        <w:spacing w:after="0" w:line="240" w:lineRule="auto"/>
        <w:jc w:val="both"/>
        <w:rPr>
          <w:rFonts w:ascii="Times New Roman" w:eastAsia="Times New Roman" w:hAnsi="Times New Roman" w:cs="Times New Roman"/>
          <w:b/>
          <w:i/>
          <w:sz w:val="28"/>
          <w:szCs w:val="28"/>
          <w:lang w:val="en-US"/>
        </w:rPr>
      </w:pPr>
      <w:r w:rsidRPr="00D26707">
        <w:rPr>
          <w:rFonts w:ascii="Times New Roman" w:eastAsia="Times New Roman" w:hAnsi="Times New Roman" w:cs="Times New Roman"/>
          <w:sz w:val="28"/>
          <w:szCs w:val="28"/>
          <w:lang w:val="en-US"/>
        </w:rPr>
        <w:t xml:space="preserve">-investiția se va realiza doar in timpul zilei fără a se creea disconfort </w:t>
      </w:r>
      <w:proofErr w:type="gramStart"/>
      <w:r w:rsidRPr="00D26707">
        <w:rPr>
          <w:rFonts w:ascii="Times New Roman" w:eastAsia="Times New Roman" w:hAnsi="Times New Roman" w:cs="Times New Roman"/>
          <w:sz w:val="28"/>
          <w:szCs w:val="28"/>
          <w:lang w:val="en-US"/>
        </w:rPr>
        <w:t>fonic  locuitorilor</w:t>
      </w:r>
      <w:proofErr w:type="gramEnd"/>
      <w:r w:rsidRPr="00D26707">
        <w:rPr>
          <w:rFonts w:ascii="Times New Roman" w:eastAsia="Times New Roman" w:hAnsi="Times New Roman" w:cs="Times New Roman"/>
          <w:sz w:val="28"/>
          <w:szCs w:val="28"/>
          <w:lang w:val="en-US"/>
        </w:rPr>
        <w:t xml:space="preserve"> din zonă; se vor folosi doar căile de acces existente iar tonajul și viteza de deplasare a utilajelor se va adapta tipului de drum folosit; </w:t>
      </w:r>
    </w:p>
    <w:p w:rsidR="00324651" w:rsidRPr="00D26707" w:rsidRDefault="002A666C" w:rsidP="00D2670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proofErr w:type="gramStart"/>
      <w:r w:rsidR="00324651" w:rsidRPr="00D26707">
        <w:rPr>
          <w:rFonts w:ascii="Times New Roman" w:eastAsia="Times New Roman" w:hAnsi="Times New Roman" w:cs="Times New Roman"/>
          <w:b/>
          <w:sz w:val="28"/>
          <w:szCs w:val="28"/>
          <w:lang w:val="en-US"/>
        </w:rPr>
        <w:t>e)gospodărirea</w:t>
      </w:r>
      <w:proofErr w:type="gramEnd"/>
      <w:r w:rsidR="00324651" w:rsidRPr="00D26707">
        <w:rPr>
          <w:rFonts w:ascii="Times New Roman" w:eastAsia="Times New Roman" w:hAnsi="Times New Roman" w:cs="Times New Roman"/>
          <w:b/>
          <w:sz w:val="28"/>
          <w:szCs w:val="28"/>
          <w:lang w:val="en-US"/>
        </w:rPr>
        <w:t xml:space="preserve"> deșeurilor rezultate pe amplasament</w:t>
      </w:r>
      <w:r w:rsidR="00324651" w:rsidRPr="00D26707">
        <w:rPr>
          <w:rFonts w:ascii="Times New Roman" w:eastAsia="Times New Roman" w:hAnsi="Times New Roman" w:cs="Times New Roman"/>
          <w:sz w:val="28"/>
          <w:szCs w:val="28"/>
          <w:lang w:val="en-US"/>
        </w:rPr>
        <w:t>:</w:t>
      </w:r>
    </w:p>
    <w:p w:rsidR="006F5E4C" w:rsidRPr="00D26707" w:rsidRDefault="006F5E4C" w:rsidP="00D26707">
      <w:pPr>
        <w:shd w:val="clear" w:color="auto" w:fill="FFFFFF"/>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sz w:val="28"/>
          <w:szCs w:val="28"/>
          <w:lang w:eastAsia="ro-RO"/>
        </w:rPr>
        <w:t>-deşeurile rezultate pe perioada implementarii proiectului vor fi colectate selectiv si vor fi depozitate in locuri special amenajate in vederea valorificarii/eliminarii prin operatori autorizati;</w:t>
      </w:r>
      <w:r w:rsidRPr="00D26707">
        <w:rPr>
          <w:rFonts w:ascii="Times New Roman" w:eastAsia="Times New Roman" w:hAnsi="Times New Roman" w:cs="Times New Roman"/>
          <w:color w:val="000000"/>
          <w:sz w:val="28"/>
          <w:szCs w:val="28"/>
          <w:lang w:eastAsia="ro-RO"/>
        </w:rPr>
        <w:t xml:space="preserve"> </w:t>
      </w:r>
    </w:p>
    <w:p w:rsidR="00610155" w:rsidRPr="00D26707" w:rsidRDefault="006F5E4C"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color w:val="000000"/>
          <w:sz w:val="28"/>
          <w:szCs w:val="28"/>
          <w:lang w:eastAsia="ro-RO"/>
        </w:rPr>
        <w:t xml:space="preserve"> -deseurile vor fi depozitate in locuri special amenajate, destinate fiecarui tip de deseu in parte, pentru a fi predate catre firme specializate;</w:t>
      </w:r>
    </w:p>
    <w:p w:rsidR="00610155" w:rsidRPr="00D26707" w:rsidRDefault="00610155" w:rsidP="00D26707">
      <w:pPr>
        <w:autoSpaceDE w:val="0"/>
        <w:autoSpaceDN w:val="0"/>
        <w:adjustRightInd w:val="0"/>
        <w:spacing w:after="0" w:line="240" w:lineRule="auto"/>
        <w:jc w:val="both"/>
        <w:rPr>
          <w:rFonts w:ascii="Times New Roman" w:eastAsia="Times New Roman" w:hAnsi="Times New Roman" w:cs="Times New Roman"/>
          <w:color w:val="000000"/>
          <w:sz w:val="28"/>
          <w:szCs w:val="28"/>
          <w:lang w:eastAsia="ro-RO"/>
        </w:rPr>
      </w:pPr>
      <w:r w:rsidRPr="00D26707">
        <w:rPr>
          <w:rFonts w:ascii="Times New Roman" w:eastAsia="Times New Roman" w:hAnsi="Times New Roman" w:cs="Times New Roman"/>
          <w:color w:val="000000"/>
          <w:sz w:val="28"/>
          <w:szCs w:val="28"/>
          <w:lang w:eastAsia="ro-RO"/>
        </w:rPr>
        <w:lastRenderedPageBreak/>
        <w:t xml:space="preserve">-deseurile rezultate in timpul functionarii vor fi colectate selectiv, </w:t>
      </w:r>
      <w:r w:rsidRPr="00D26707">
        <w:rPr>
          <w:rFonts w:ascii="Times New Roman" w:eastAsia="Times New Roman" w:hAnsi="Times New Roman" w:cs="Times New Roman"/>
          <w:iCs/>
          <w:color w:val="000000"/>
          <w:sz w:val="28"/>
          <w:szCs w:val="28"/>
          <w:lang w:eastAsia="ro-RO"/>
        </w:rPr>
        <w:t>vor</w:t>
      </w:r>
      <w:r w:rsidRPr="00D26707">
        <w:rPr>
          <w:rFonts w:ascii="Times New Roman" w:eastAsia="Times New Roman" w:hAnsi="Times New Roman" w:cs="Times New Roman"/>
          <w:i/>
          <w:iCs/>
          <w:color w:val="000000"/>
          <w:sz w:val="28"/>
          <w:szCs w:val="28"/>
          <w:lang w:eastAsia="ro-RO"/>
        </w:rPr>
        <w:t xml:space="preserve"> </w:t>
      </w:r>
      <w:r w:rsidRPr="00D26707">
        <w:rPr>
          <w:rFonts w:ascii="Times New Roman" w:eastAsia="Times New Roman" w:hAnsi="Times New Roman" w:cs="Times New Roman"/>
          <w:color w:val="000000"/>
          <w:sz w:val="28"/>
          <w:szCs w:val="28"/>
          <w:lang w:eastAsia="ro-RO"/>
        </w:rPr>
        <w:t>fi depozitate in locuri special amenajate(pubele separate) in vederea valorificării/eliminării prin operatori autorizati;</w:t>
      </w:r>
    </w:p>
    <w:p w:rsidR="00610155" w:rsidRPr="00D26707" w:rsidRDefault="00610155" w:rsidP="00D26707">
      <w:pPr>
        <w:autoSpaceDE w:val="0"/>
        <w:autoSpaceDN w:val="0"/>
        <w:adjustRightInd w:val="0"/>
        <w:spacing w:after="0" w:line="240" w:lineRule="auto"/>
        <w:jc w:val="both"/>
        <w:rPr>
          <w:rFonts w:ascii="Times New Roman" w:eastAsia="Calibri" w:hAnsi="Times New Roman" w:cs="Times New Roman"/>
          <w:sz w:val="28"/>
          <w:szCs w:val="28"/>
        </w:rPr>
      </w:pPr>
      <w:r w:rsidRPr="00D26707">
        <w:rPr>
          <w:rFonts w:ascii="Times New Roman" w:eastAsia="Calibri" w:hAnsi="Times New Roman" w:cs="Times New Roman"/>
          <w:sz w:val="28"/>
          <w:szCs w:val="28"/>
        </w:rPr>
        <w:t xml:space="preserve">-deşeurile vor fi gestionate conform prevederilor OUG 92/2021 privind regimul deşeurilor şi H.G. nr.856/2002, privind evidenţa gestiunii deşeurilor şi pentru aprobarea listei cuprinzând deşeurile, inclusiv deşeurile periculoase, cu modificările ulterioare; </w:t>
      </w:r>
    </w:p>
    <w:p w:rsidR="00A56707" w:rsidRPr="00D26707" w:rsidRDefault="00A56707" w:rsidP="00D26707">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D26707">
        <w:rPr>
          <w:rFonts w:ascii="Times New Roman" w:eastAsia="Times New Roman" w:hAnsi="Times New Roman" w:cs="Times New Roman"/>
          <w:sz w:val="28"/>
          <w:szCs w:val="28"/>
          <w:lang w:eastAsia="ro-RO"/>
        </w:rPr>
        <w:t>-se vor respecta prevederile si procedurile H.G. nr.1061/2008 privind transportul deseurilor periculoase si nepericuloase pe teritoriul Romaniei;</w:t>
      </w:r>
    </w:p>
    <w:p w:rsidR="00A56707" w:rsidRPr="00D26707" w:rsidRDefault="00A56707" w:rsidP="00D26707">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D26707">
        <w:rPr>
          <w:rFonts w:ascii="Times New Roman" w:eastAsia="Times New Roman" w:hAnsi="Times New Roman" w:cs="Times New Roman"/>
          <w:sz w:val="28"/>
          <w:szCs w:val="28"/>
          <w:lang w:eastAsia="ro-RO"/>
        </w:rPr>
        <w:t>-se interzice abandonarea deseurilor si/sau depozitarea in locuri neautorizate;</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 xml:space="preserve">-deşeurile menajere vor fi depozitate controlat, în locuri bine stabilite şi amenajate corespunzător prevederilor în vigoare şi a unei depozitări temporare în pubele închise destinate fiecărui tip de deşeu în parte; </w:t>
      </w:r>
    </w:p>
    <w:p w:rsidR="00324651" w:rsidRPr="00D26707" w:rsidRDefault="00324651" w:rsidP="00D26707">
      <w:pPr>
        <w:spacing w:after="0" w:line="240" w:lineRule="auto"/>
        <w:jc w:val="both"/>
        <w:rPr>
          <w:rFonts w:ascii="Times New Roman" w:eastAsia="Times New Roman" w:hAnsi="Times New Roman" w:cs="Times New Roman"/>
          <w:sz w:val="28"/>
          <w:szCs w:val="28"/>
          <w:lang w:val="en-US"/>
        </w:rPr>
      </w:pPr>
      <w:r w:rsidRPr="00D26707">
        <w:rPr>
          <w:rFonts w:ascii="Times New Roman" w:eastAsia="Times New Roman" w:hAnsi="Times New Roman" w:cs="Times New Roman"/>
          <w:sz w:val="28"/>
          <w:szCs w:val="28"/>
          <w:lang w:val="en-US"/>
        </w:rPr>
        <w:t>-deșeurile vor fi ridicate zilnic și transportate la sediul societății;</w:t>
      </w:r>
    </w:p>
    <w:p w:rsidR="00172B6C" w:rsidRPr="00D26707" w:rsidRDefault="00324651" w:rsidP="00D26707">
      <w:pPr>
        <w:tabs>
          <w:tab w:val="center" w:pos="4680"/>
          <w:tab w:val="right" w:pos="9360"/>
        </w:tabs>
        <w:spacing w:after="0" w:line="240" w:lineRule="auto"/>
        <w:jc w:val="both"/>
        <w:rPr>
          <w:rFonts w:ascii="Calibri" w:eastAsia="Calibri" w:hAnsi="Calibri" w:cs="Times New Roman"/>
          <w:sz w:val="28"/>
          <w:szCs w:val="28"/>
          <w:lang w:val="en-US"/>
        </w:rPr>
      </w:pPr>
      <w:r w:rsidRPr="00D26707">
        <w:rPr>
          <w:rFonts w:ascii="Calibri" w:eastAsia="Calibri" w:hAnsi="Calibri" w:cs="Times New Roman"/>
          <w:sz w:val="28"/>
          <w:szCs w:val="28"/>
          <w:lang w:val="en-US"/>
        </w:rPr>
        <w:t>-după executarea lucrărilor de investiţii zonele afectate vor fi renaturalizate; este interzis să se abandoneze orice tip de deşeu (menajer şi</w:t>
      </w:r>
      <w:r w:rsidR="005663B5">
        <w:rPr>
          <w:rFonts w:ascii="Calibri" w:eastAsia="Calibri" w:hAnsi="Calibri" w:cs="Times New Roman"/>
          <w:sz w:val="28"/>
          <w:szCs w:val="28"/>
          <w:lang w:val="en-US"/>
        </w:rPr>
        <w:t xml:space="preserve"> din construcţie) materie primă</w:t>
      </w:r>
      <w:r w:rsidRPr="00D26707">
        <w:rPr>
          <w:rFonts w:ascii="Calibri" w:eastAsia="Calibri" w:hAnsi="Calibri" w:cs="Times New Roman"/>
          <w:sz w:val="28"/>
          <w:szCs w:val="28"/>
          <w:lang w:val="en-US"/>
        </w:rPr>
        <w:t xml:space="preserve">/componente necesare </w:t>
      </w:r>
      <w:proofErr w:type="gramStart"/>
      <w:r w:rsidRPr="00D26707">
        <w:rPr>
          <w:rFonts w:ascii="Calibri" w:eastAsia="Calibri" w:hAnsi="Calibri" w:cs="Times New Roman"/>
          <w:sz w:val="28"/>
          <w:szCs w:val="28"/>
          <w:lang w:val="en-US"/>
        </w:rPr>
        <w:t>extinderii  liniei</w:t>
      </w:r>
      <w:proofErr w:type="gramEnd"/>
      <w:r w:rsidRPr="00D26707">
        <w:rPr>
          <w:rFonts w:ascii="Calibri" w:eastAsia="Calibri" w:hAnsi="Calibri" w:cs="Times New Roman"/>
          <w:sz w:val="28"/>
          <w:szCs w:val="28"/>
          <w:lang w:val="en-US"/>
        </w:rPr>
        <w:t xml:space="preserve"> electrice pe amplasament sau în vecinătatea acestuia după executarea lucrărilor.</w:t>
      </w:r>
    </w:p>
    <w:p w:rsidR="0081515A" w:rsidRPr="00D26707" w:rsidRDefault="0081515A" w:rsidP="00D26707">
      <w:pPr>
        <w:shd w:val="clear" w:color="auto" w:fill="FFFFFF"/>
        <w:spacing w:after="0" w:line="240" w:lineRule="auto"/>
        <w:jc w:val="both"/>
        <w:rPr>
          <w:rFonts w:ascii="Times New Roman" w:eastAsia="Times New Roman" w:hAnsi="Times New Roman" w:cs="Times New Roman"/>
          <w:i/>
          <w:color w:val="000000"/>
          <w:sz w:val="28"/>
          <w:szCs w:val="28"/>
          <w:lang w:eastAsia="ro-RO"/>
        </w:rPr>
      </w:pPr>
      <w:r w:rsidRPr="00D26707">
        <w:rPr>
          <w:rFonts w:ascii="Times New Roman" w:eastAsia="Times New Roman" w:hAnsi="Times New Roman" w:cs="Times New Roman"/>
          <w:i/>
          <w:color w:val="000000"/>
          <w:sz w:val="28"/>
          <w:szCs w:val="28"/>
          <w:lang w:eastAsia="ro-RO"/>
        </w:rPr>
        <w:t xml:space="preserve">   La finalizarea lucrarilor se va notifica Agentia penru Protectia Mediului Mehedinti  in vederea intocmirii procesului verbal de constatare a realizarii lucrarilor prevazute in actul de reglementare. Procesul-verbal incheiat la verificarea respectarii prezentei decizii se anexeaza si face parte integranta din procesul-verbal de receptie la terminarea lucrarilor.</w:t>
      </w:r>
      <w:r w:rsidRPr="00D26707">
        <w:rPr>
          <w:rFonts w:ascii="Times New Roman" w:eastAsia="Times New Roman" w:hAnsi="Times New Roman" w:cs="Times New Roman"/>
          <w:b/>
          <w:bCs/>
          <w:i/>
          <w:color w:val="FF0000"/>
          <w:sz w:val="28"/>
          <w:szCs w:val="28"/>
          <w:lang w:eastAsia="ro-RO"/>
        </w:rPr>
        <w:tab/>
      </w:r>
    </w:p>
    <w:p w:rsidR="0081515A" w:rsidRPr="00D26707" w:rsidRDefault="0081515A" w:rsidP="00D26707">
      <w:pPr>
        <w:spacing w:after="0" w:line="240" w:lineRule="auto"/>
        <w:jc w:val="both"/>
        <w:textAlignment w:val="baseline"/>
        <w:rPr>
          <w:rFonts w:ascii="Times New Roman" w:eastAsia="Times New Roman" w:hAnsi="Times New Roman" w:cs="Times New Roman"/>
          <w:i/>
          <w:sz w:val="28"/>
          <w:szCs w:val="28"/>
          <w:lang w:eastAsia="ro-RO"/>
        </w:rPr>
      </w:pPr>
      <w:r w:rsidRPr="00D26707">
        <w:rPr>
          <w:rFonts w:ascii="Times New Roman" w:eastAsia="Times New Roman" w:hAnsi="Times New Roman" w:cs="Times New Roman"/>
          <w:bCs/>
          <w:i/>
          <w:sz w:val="28"/>
          <w:szCs w:val="28"/>
          <w:lang w:eastAsia="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1515A" w:rsidRPr="00D26707" w:rsidRDefault="0081515A" w:rsidP="00D26707">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D26707">
        <w:rPr>
          <w:rFonts w:ascii="Times New Roman" w:eastAsia="Calibri" w:hAnsi="Times New Roman" w:cs="Times New Roman"/>
          <w:i/>
          <w:sz w:val="28"/>
          <w:szCs w:val="28"/>
        </w:rPr>
        <w:t xml:space="preserve">   Orice persoană care face parte din publicul interesat și care se consideră vătămată într-un drept al său ori într-un interes legitim se poate adresa instanței de contencios</w:t>
      </w:r>
    </w:p>
    <w:p w:rsidR="0081515A" w:rsidRPr="00D26707" w:rsidRDefault="0081515A" w:rsidP="00D26707">
      <w:pPr>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o-RO"/>
        </w:rPr>
      </w:pPr>
      <w:r w:rsidRPr="00D26707">
        <w:rPr>
          <w:rFonts w:ascii="Times New Roman" w:eastAsia="Times New Roman" w:hAnsi="Times New Roman" w:cs="Times New Roman"/>
          <w:i/>
          <w:sz w:val="28"/>
          <w:szCs w:val="28"/>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rsidR="0081515A" w:rsidRPr="00D26707" w:rsidRDefault="0081515A" w:rsidP="00D26707">
      <w:pPr>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o-RO"/>
        </w:rPr>
      </w:pPr>
      <w:r w:rsidRPr="00D26707">
        <w:rPr>
          <w:rFonts w:ascii="Times New Roman" w:eastAsia="Times New Roman" w:hAnsi="Times New Roman" w:cs="Times New Roman"/>
          <w:i/>
          <w:sz w:val="28"/>
          <w:szCs w:val="28"/>
          <w:lang w:eastAsia="ro-RO"/>
        </w:rPr>
        <w:t>Legii contenciosului administrativ nr.544/2004, cu modificările și completările ulterioare.</w:t>
      </w:r>
    </w:p>
    <w:p w:rsidR="0081515A" w:rsidRPr="00D26707" w:rsidRDefault="0081515A" w:rsidP="00D26707">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D26707">
        <w:rPr>
          <w:rFonts w:ascii="Times New Roman" w:eastAsia="Calibri" w:hAnsi="Times New Roman" w:cs="Times New Roman"/>
          <w:i/>
          <w:sz w:val="28"/>
          <w:szCs w:val="28"/>
        </w:rPr>
        <w:t xml:space="preserve">   Se poate adresa instanței de contencios administrativ competente și orice organizație neguvernamentală care îndeplinește cerințele prevăzute la art.2 lit.f), considerându-se că acestea sunt vătămate într-un drept al lor sau într-un interes legitim.</w:t>
      </w:r>
    </w:p>
    <w:p w:rsidR="0081515A" w:rsidRPr="00D26707" w:rsidRDefault="0081515A" w:rsidP="00D26707">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D26707">
        <w:rPr>
          <w:rFonts w:ascii="Times New Roman" w:eastAsia="Calibri" w:hAnsi="Times New Roman" w:cs="Times New Roman"/>
          <w:i/>
          <w:sz w:val="28"/>
          <w:szCs w:val="28"/>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w:t>
      </w:r>
    </w:p>
    <w:p w:rsidR="0081515A" w:rsidRPr="00D26707" w:rsidRDefault="0081515A" w:rsidP="00D26707">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D26707">
        <w:rPr>
          <w:rFonts w:ascii="Times New Roman" w:eastAsia="Calibri" w:hAnsi="Times New Roman" w:cs="Times New Roman"/>
          <w:i/>
          <w:sz w:val="28"/>
          <w:szCs w:val="28"/>
        </w:rPr>
        <w:t>respectiv cu aprobarea de dezvoltare sau, după caz, cu decizia de respingere a solicitării aprobării de dezvoltare.</w:t>
      </w:r>
    </w:p>
    <w:p w:rsidR="0081515A" w:rsidRPr="00D26707" w:rsidRDefault="0081515A" w:rsidP="00D26707">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D26707">
        <w:rPr>
          <w:rFonts w:ascii="Times New Roman" w:eastAsia="Calibri" w:hAnsi="Times New Roman" w:cs="Times New Roman"/>
          <w:i/>
          <w:sz w:val="28"/>
          <w:szCs w:val="28"/>
        </w:rPr>
        <w:t xml:space="preserve">   Înainte de a se adresa instanței de contencios administrativ competente, persoanele prevăzute la art.21 au obligația să solicite autorității publice emitente a deciziei menționate la art.21 alin(3) sau autorității ierarhic superioare revocarea, în tot sau în </w:t>
      </w:r>
      <w:r w:rsidRPr="00D26707">
        <w:rPr>
          <w:rFonts w:ascii="Times New Roman" w:eastAsia="Calibri" w:hAnsi="Times New Roman" w:cs="Times New Roman"/>
          <w:i/>
          <w:sz w:val="28"/>
          <w:szCs w:val="28"/>
        </w:rPr>
        <w:lastRenderedPageBreak/>
        <w:t xml:space="preserve">parte, a respectivei decizii. Solicitarea trebuie înregistrată în termen de 30 zile de la data aducerii la cunoștința publicului a deciziei.  </w:t>
      </w:r>
    </w:p>
    <w:p w:rsidR="0081515A" w:rsidRPr="00D26707" w:rsidRDefault="0081515A" w:rsidP="00D26707">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D26707">
        <w:rPr>
          <w:rFonts w:ascii="Times New Roman" w:eastAsia="Calibri" w:hAnsi="Times New Roman" w:cs="Times New Roman"/>
          <w:i/>
          <w:sz w:val="28"/>
          <w:szCs w:val="28"/>
        </w:rPr>
        <w:t xml:space="preserve">   Autoritatea publică emitentă are obligația de a răspunde la plângerea prealabilă prevăzută la alin.(1) în termen de 30 de zile de la data înregistrării acesteia la acea autoritate.</w:t>
      </w:r>
    </w:p>
    <w:p w:rsidR="0081515A" w:rsidRPr="00D26707" w:rsidRDefault="0081515A" w:rsidP="00D26707">
      <w:pPr>
        <w:autoSpaceDE w:val="0"/>
        <w:autoSpaceDN w:val="0"/>
        <w:adjustRightInd w:val="0"/>
        <w:spacing w:after="0" w:line="240" w:lineRule="auto"/>
        <w:jc w:val="both"/>
        <w:textAlignment w:val="baseline"/>
        <w:rPr>
          <w:rFonts w:ascii="Times New Roman" w:eastAsia="Calibri" w:hAnsi="Times New Roman" w:cs="Times New Roman"/>
          <w:i/>
          <w:sz w:val="28"/>
          <w:szCs w:val="28"/>
        </w:rPr>
      </w:pPr>
      <w:r w:rsidRPr="00D26707">
        <w:rPr>
          <w:rFonts w:ascii="Times New Roman" w:eastAsia="Calibri" w:hAnsi="Times New Roman" w:cs="Times New Roman"/>
          <w:i/>
          <w:sz w:val="28"/>
          <w:szCs w:val="28"/>
        </w:rPr>
        <w:t xml:space="preserve">   Procedura de soluționare a plângerii prealabile prevăzută la alin.(1) și (2) este gratuită și trebuie să fie echitabilă, rapidă și corectă.</w:t>
      </w:r>
    </w:p>
    <w:p w:rsidR="0081515A" w:rsidRPr="00D26707" w:rsidRDefault="0081515A" w:rsidP="00D26707">
      <w:pPr>
        <w:autoSpaceDE w:val="0"/>
        <w:autoSpaceDN w:val="0"/>
        <w:adjustRightInd w:val="0"/>
        <w:spacing w:after="0" w:line="240" w:lineRule="auto"/>
        <w:jc w:val="both"/>
        <w:rPr>
          <w:rFonts w:ascii="Times New Roman" w:eastAsia="Times New Roman" w:hAnsi="Times New Roman" w:cs="Times New Roman"/>
          <w:i/>
          <w:sz w:val="28"/>
          <w:szCs w:val="28"/>
          <w:lang w:eastAsia="ro-RO"/>
        </w:rPr>
      </w:pPr>
      <w:r w:rsidRPr="00D26707">
        <w:rPr>
          <w:rFonts w:ascii="Times New Roman" w:eastAsia="Times New Roman" w:hAnsi="Times New Roman" w:cs="Times New Roman"/>
          <w:i/>
          <w:sz w:val="28"/>
          <w:szCs w:val="28"/>
          <w:lang w:eastAsia="ro-RO"/>
        </w:rPr>
        <w:t xml:space="preserve">   Prezenta decizie poate fi contestată în conformitate cu prevederile Legii  nr. 292/2018 şi ale Legii contenciosului administrativ nr. 554/2004, cu modificările şi completările ulterioare.</w:t>
      </w:r>
    </w:p>
    <w:p w:rsidR="009F5CA0" w:rsidRDefault="009F5CA0" w:rsidP="0055699D">
      <w:pPr>
        <w:spacing w:after="0" w:line="240" w:lineRule="auto"/>
        <w:jc w:val="center"/>
        <w:outlineLvl w:val="0"/>
        <w:rPr>
          <w:rFonts w:ascii="Times New Roman" w:hAnsi="Times New Roman"/>
          <w:b/>
          <w:sz w:val="28"/>
          <w:szCs w:val="28"/>
        </w:rPr>
      </w:pPr>
    </w:p>
    <w:p w:rsidR="00CB26E2" w:rsidRDefault="00CB26E2" w:rsidP="002E1772">
      <w:pPr>
        <w:spacing w:after="0" w:line="240" w:lineRule="auto"/>
        <w:outlineLvl w:val="0"/>
        <w:rPr>
          <w:rFonts w:ascii="Times New Roman" w:hAnsi="Times New Roman"/>
          <w:b/>
          <w:sz w:val="28"/>
          <w:szCs w:val="28"/>
        </w:rPr>
      </w:pPr>
    </w:p>
    <w:p w:rsidR="000D11D2" w:rsidRPr="0055699D" w:rsidRDefault="000D11D2" w:rsidP="0055699D">
      <w:pPr>
        <w:spacing w:after="0" w:line="240" w:lineRule="auto"/>
        <w:jc w:val="center"/>
        <w:outlineLvl w:val="0"/>
        <w:rPr>
          <w:rFonts w:ascii="Times New Roman" w:eastAsia="Times New Roman" w:hAnsi="Times New Roman" w:cs="Times New Roman"/>
          <w:i/>
          <w:sz w:val="28"/>
          <w:szCs w:val="28"/>
          <w:lang w:eastAsia="ro-RO"/>
        </w:rPr>
      </w:pPr>
      <w:r>
        <w:rPr>
          <w:rFonts w:ascii="Times New Roman" w:hAnsi="Times New Roman"/>
          <w:b/>
          <w:sz w:val="28"/>
          <w:szCs w:val="28"/>
        </w:rPr>
        <w:t>Director Executiv,</w:t>
      </w:r>
    </w:p>
    <w:p w:rsidR="000D11D2" w:rsidRDefault="000D11D2" w:rsidP="000D11D2">
      <w:pPr>
        <w:spacing w:after="0" w:line="240" w:lineRule="auto"/>
        <w:jc w:val="center"/>
        <w:rPr>
          <w:rFonts w:ascii="Times New Roman" w:hAnsi="Times New Roman"/>
          <w:b/>
          <w:sz w:val="28"/>
          <w:szCs w:val="28"/>
        </w:rPr>
      </w:pPr>
      <w:r>
        <w:rPr>
          <w:rFonts w:ascii="Times New Roman" w:hAnsi="Times New Roman"/>
          <w:sz w:val="28"/>
          <w:szCs w:val="28"/>
        </w:rPr>
        <w:t>Dragoş Nicolae TARNIŢĂ</w:t>
      </w:r>
    </w:p>
    <w:p w:rsidR="000D11D2" w:rsidRDefault="000D11D2" w:rsidP="000D11D2">
      <w:pPr>
        <w:spacing w:after="0" w:line="240" w:lineRule="auto"/>
        <w:rPr>
          <w:rFonts w:ascii="Times New Roman" w:hAnsi="Times New Roman"/>
          <w:sz w:val="28"/>
          <w:szCs w:val="28"/>
        </w:rPr>
      </w:pPr>
    </w:p>
    <w:p w:rsidR="008A67E9" w:rsidRDefault="008A67E9" w:rsidP="000D11D2">
      <w:pPr>
        <w:spacing w:after="0" w:line="240" w:lineRule="auto"/>
        <w:rPr>
          <w:rFonts w:ascii="Times New Roman" w:hAnsi="Times New Roman"/>
          <w:sz w:val="28"/>
          <w:szCs w:val="28"/>
        </w:rPr>
      </w:pPr>
    </w:p>
    <w:p w:rsidR="009F5CA0" w:rsidRDefault="009F5CA0" w:rsidP="000D11D2">
      <w:pPr>
        <w:spacing w:after="0" w:line="240" w:lineRule="auto"/>
        <w:rPr>
          <w:rFonts w:ascii="Times New Roman" w:hAnsi="Times New Roman"/>
          <w:sz w:val="28"/>
          <w:szCs w:val="28"/>
        </w:rPr>
      </w:pPr>
    </w:p>
    <w:p w:rsidR="000D11D2" w:rsidRDefault="000D11D2" w:rsidP="000D11D2">
      <w:pPr>
        <w:spacing w:after="0" w:line="240" w:lineRule="auto"/>
        <w:rPr>
          <w:rFonts w:ascii="Times New Roman" w:hAnsi="Times New Roman"/>
          <w:b/>
          <w:sz w:val="28"/>
          <w:szCs w:val="28"/>
        </w:rPr>
      </w:pPr>
      <w:r>
        <w:rPr>
          <w:rFonts w:ascii="Times New Roman" w:hAnsi="Times New Roman"/>
          <w:b/>
          <w:sz w:val="28"/>
          <w:szCs w:val="28"/>
        </w:rPr>
        <w:t xml:space="preserve">Şef Serviciu .A.A.A.,                                                            Întocmit,   </w:t>
      </w:r>
    </w:p>
    <w:p w:rsidR="000D11D2" w:rsidRDefault="000D11D2" w:rsidP="000D11D2">
      <w:pPr>
        <w:tabs>
          <w:tab w:val="left" w:pos="6624"/>
        </w:tabs>
        <w:spacing w:after="0" w:line="240" w:lineRule="auto"/>
        <w:outlineLvl w:val="0"/>
        <w:rPr>
          <w:rFonts w:ascii="Times New Roman" w:hAnsi="Times New Roman"/>
          <w:sz w:val="28"/>
          <w:szCs w:val="28"/>
        </w:rPr>
      </w:pPr>
      <w:r>
        <w:rPr>
          <w:rFonts w:ascii="Times New Roman" w:hAnsi="Times New Roman"/>
          <w:sz w:val="28"/>
          <w:szCs w:val="28"/>
        </w:rPr>
        <w:t xml:space="preserve">Claudia LOHON                                                </w:t>
      </w:r>
      <w:r>
        <w:rPr>
          <w:rFonts w:ascii="Times New Roman" w:hAnsi="Times New Roman"/>
          <w:sz w:val="28"/>
          <w:szCs w:val="28"/>
        </w:rPr>
        <w:tab/>
        <w:t>Madalin Ionut MARIA</w:t>
      </w:r>
    </w:p>
    <w:p w:rsidR="0081515A" w:rsidRPr="00D26707" w:rsidRDefault="0081515A" w:rsidP="00D26707">
      <w:pPr>
        <w:tabs>
          <w:tab w:val="num" w:pos="180"/>
        </w:tabs>
        <w:spacing w:after="0" w:line="240" w:lineRule="auto"/>
        <w:jc w:val="both"/>
        <w:textAlignment w:val="baseline"/>
        <w:rPr>
          <w:rFonts w:ascii="Times New Roman" w:eastAsia="Times New Roman" w:hAnsi="Times New Roman" w:cs="Times New Roman"/>
          <w:i/>
          <w:sz w:val="28"/>
          <w:szCs w:val="28"/>
          <w:lang w:eastAsia="ro-RO"/>
        </w:rPr>
      </w:pPr>
    </w:p>
    <w:sectPr w:rsidR="0081515A" w:rsidRPr="00D26707" w:rsidSect="001031B4">
      <w:headerReference w:type="even" r:id="rId15"/>
      <w:headerReference w:type="default" r:id="rId16"/>
      <w:footerReference w:type="even" r:id="rId17"/>
      <w:footerReference w:type="default" r:id="rId18"/>
      <w:pgSz w:w="11906" w:h="16838" w:code="9"/>
      <w:pgMar w:top="-709" w:right="749" w:bottom="547" w:left="1411" w:header="27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1D" w:rsidRDefault="00D6131D" w:rsidP="0081515A">
      <w:pPr>
        <w:spacing w:after="0" w:line="240" w:lineRule="auto"/>
      </w:pPr>
      <w:r>
        <w:separator/>
      </w:r>
    </w:p>
  </w:endnote>
  <w:endnote w:type="continuationSeparator" w:id="0">
    <w:p w:rsidR="00D6131D" w:rsidRDefault="00D6131D" w:rsidP="008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D" w:rsidRDefault="00D6131D" w:rsidP="001031B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D6131D" w:rsidRDefault="00D6131D" w:rsidP="001031B4">
    <w:pPr>
      <w:pStyle w:val="Subsol"/>
      <w:ind w:right="360"/>
    </w:pPr>
  </w:p>
  <w:p w:rsidR="00D6131D" w:rsidRDefault="00D613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ro-RO"/>
      </w:rPr>
      <w:id w:val="-667173153"/>
      <w:docPartObj>
        <w:docPartGallery w:val="Page Numbers (Bottom of Page)"/>
        <w:docPartUnique/>
      </w:docPartObj>
    </w:sdtPr>
    <w:sdtContent>
      <w:p w:rsidR="00D6131D" w:rsidRPr="0081515A" w:rsidRDefault="00D6131D" w:rsidP="0081515A">
        <w:pPr>
          <w:tabs>
            <w:tab w:val="right" w:pos="9360"/>
          </w:tabs>
          <w:spacing w:after="0"/>
          <w:jc w:val="center"/>
          <w:rPr>
            <w:rFonts w:ascii="Times New Roman" w:eastAsia="Calibri" w:hAnsi="Times New Roman" w:cs="Times New Roman"/>
            <w:b/>
            <w:sz w:val="24"/>
            <w:szCs w:val="24"/>
            <w:lang w:val="it-IT"/>
          </w:rPr>
        </w:pPr>
        <w:r>
          <w:rPr>
            <w:rFonts w:ascii="Times New Roman" w:eastAsia="Calibri" w:hAnsi="Times New Roman" w:cs="Times New Roman"/>
            <w:noProof/>
            <w:sz w:val="24"/>
            <w:szCs w:val="24"/>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5pt;margin-top:3.15pt;width:53.75pt;height:44.25pt;z-index:-251658240;mso-position-horizontal-relative:text;mso-position-vertical-relative:text">
              <v:imagedata r:id="rId1" o:title=""/>
            </v:shape>
            <o:OLEObject Type="Embed" ProgID="CorelDRAW.Graphic.13" ShapeID="_x0000_s2052" DrawAspect="Content" ObjectID="_1758706008" r:id="rId2"/>
          </w:object>
        </w:r>
        <w:r w:rsidRPr="0081515A">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1270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EA0CB" id="_x0000_t32" coordsize="21600,21600" o:spt="32" o:oned="t" path="m,l21600,21600e" filled="f">
                  <v:path arrowok="t" fillok="f" o:connecttype="none"/>
                  <o:lock v:ext="edit" shapetype="t"/>
                </v:shapetype>
                <v:shape id="Conector drept cu săgeată 4" o:spid="_x0000_s1026" type="#_x0000_t32" style="position:absolute;margin-left:440.8pt;margin-top:.1pt;width:492pt;height:.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" strokeweight="1.5pt">
                  <w10:wrap anchorx="margin"/>
                </v:shape>
              </w:pict>
            </mc:Fallback>
          </mc:AlternateContent>
        </w:r>
        <w:r w:rsidRPr="0081515A">
          <w:rPr>
            <w:rFonts w:ascii="Times New Roman" w:eastAsia="Calibri" w:hAnsi="Times New Roman" w:cs="Times New Roman"/>
            <w:b/>
            <w:sz w:val="24"/>
            <w:szCs w:val="24"/>
            <w:lang w:val="it-IT"/>
          </w:rPr>
          <w:t>AGEN</w:t>
        </w:r>
        <w:r w:rsidRPr="0081515A">
          <w:rPr>
            <w:rFonts w:ascii="Times New Roman" w:eastAsia="Calibri" w:hAnsi="Times New Roman" w:cs="Times New Roman"/>
            <w:b/>
            <w:sz w:val="24"/>
            <w:szCs w:val="24"/>
          </w:rPr>
          <w:t>ŢIA PENTRU PROTECŢIA MEDIULUI MEHEDINŢI</w:t>
        </w:r>
      </w:p>
      <w:p w:rsidR="00D6131D" w:rsidRPr="0081515A" w:rsidRDefault="00D6131D" w:rsidP="0081515A">
        <w:pPr>
          <w:tabs>
            <w:tab w:val="right" w:pos="9360"/>
          </w:tabs>
          <w:spacing w:after="0" w:line="240" w:lineRule="auto"/>
          <w:jc w:val="center"/>
          <w:rPr>
            <w:rFonts w:ascii="Times New Roman" w:eastAsia="Calibri" w:hAnsi="Times New Roman" w:cs="Times New Roman"/>
            <w:sz w:val="24"/>
            <w:szCs w:val="24"/>
          </w:rPr>
        </w:pPr>
        <w:r w:rsidRPr="0081515A">
          <w:rPr>
            <w:rFonts w:ascii="Times New Roman" w:eastAsia="Calibri" w:hAnsi="Times New Roman" w:cs="Times New Roman"/>
            <w:sz w:val="24"/>
            <w:szCs w:val="24"/>
            <w:lang w:val="it-IT"/>
          </w:rPr>
          <w:t xml:space="preserve">Dobeta Turnu </w:t>
        </w:r>
        <w:r w:rsidRPr="0081515A">
          <w:rPr>
            <w:rFonts w:ascii="Times New Roman" w:eastAsia="Calibri" w:hAnsi="Times New Roman" w:cs="Times New Roman"/>
            <w:sz w:val="24"/>
            <w:szCs w:val="24"/>
            <w:lang w:val="en-US"/>
          </w:rPr>
          <w:t xml:space="preserve">Severin, </w:t>
        </w:r>
        <w:r w:rsidRPr="0081515A">
          <w:rPr>
            <w:rFonts w:ascii="Times New Roman" w:eastAsia="Calibri" w:hAnsi="Times New Roman" w:cs="Times New Roman"/>
            <w:sz w:val="24"/>
            <w:szCs w:val="24"/>
          </w:rPr>
          <w:t xml:space="preserve">strada Băile Romane, nr. 3, </w:t>
        </w:r>
        <w:r w:rsidRPr="0081515A">
          <w:rPr>
            <w:rFonts w:ascii="Times New Roman" w:eastAsia="Calibri" w:hAnsi="Times New Roman" w:cs="Times New Roman"/>
            <w:sz w:val="24"/>
            <w:szCs w:val="24"/>
            <w:lang w:val="en-US"/>
          </w:rPr>
          <w:t xml:space="preserve"> cod 220234</w:t>
        </w:r>
      </w:p>
      <w:p w:rsidR="00D6131D" w:rsidRDefault="00D6131D"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tel:  0252 320 396</w:t>
        </w:r>
        <w:r w:rsidRPr="0081515A">
          <w:rPr>
            <w:rFonts w:ascii="Times New Roman" w:eastAsia="Calibri" w:hAnsi="Times New Roman" w:cs="Times New Roman"/>
            <w:i/>
            <w:sz w:val="24"/>
            <w:szCs w:val="24"/>
            <w:lang w:val="en-US"/>
          </w:rPr>
          <w:t xml:space="preserve">, </w:t>
        </w:r>
        <w:r w:rsidRPr="0081515A">
          <w:rPr>
            <w:rFonts w:ascii="Times New Roman" w:eastAsia="Calibri" w:hAnsi="Times New Roman" w:cs="Times New Roman"/>
            <w:i/>
            <w:sz w:val="24"/>
            <w:szCs w:val="24"/>
          </w:rPr>
          <w:t xml:space="preserve">fax: </w:t>
        </w:r>
        <w:r w:rsidRPr="0081515A">
          <w:rPr>
            <w:rFonts w:ascii="Times New Roman" w:eastAsia="Calibri" w:hAnsi="Times New Roman" w:cs="Times New Roman"/>
            <w:i/>
            <w:sz w:val="24"/>
            <w:szCs w:val="24"/>
            <w:lang w:val="en-US"/>
          </w:rPr>
          <w:t>0252 306 018, e-mail: office @apmmh.anpm.ro</w:t>
        </w:r>
      </w:p>
      <w:p w:rsidR="00D6131D" w:rsidRPr="0081515A" w:rsidRDefault="00D6131D"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Operator de date cu caracter personal, conform Regulamentului (UE) 2016/679</w:t>
        </w:r>
      </w:p>
      <w:p w:rsidR="00D6131D" w:rsidRPr="0081515A" w:rsidRDefault="00D6131D" w:rsidP="0081515A">
        <w:pPr>
          <w:framePr w:w="64" w:wrap="around" w:vAnchor="text" w:hAnchor="page" w:x="10993" w:y="37"/>
          <w:tabs>
            <w:tab w:val="center" w:pos="4320"/>
            <w:tab w:val="right" w:pos="8640"/>
          </w:tabs>
          <w:spacing w:after="0" w:line="240" w:lineRule="auto"/>
          <w:jc w:val="center"/>
          <w:rPr>
            <w:rFonts w:ascii="Times New Roman" w:eastAsia="Times New Roman" w:hAnsi="Times New Roman" w:cs="Times New Roman"/>
            <w:b/>
            <w:sz w:val="24"/>
            <w:szCs w:val="24"/>
            <w:lang w:eastAsia="ro-RO"/>
          </w:rPr>
        </w:pPr>
      </w:p>
      <w:p w:rsidR="00D6131D" w:rsidRDefault="00D6131D">
        <w:pPr>
          <w:pStyle w:val="Subsol"/>
          <w:jc w:val="right"/>
        </w:pPr>
        <w:r>
          <w:fldChar w:fldCharType="begin"/>
        </w:r>
        <w:r>
          <w:instrText>PAGE   \* MERGEFORMAT</w:instrText>
        </w:r>
        <w:r>
          <w:fldChar w:fldCharType="separate"/>
        </w:r>
        <w:r w:rsidR="00654619">
          <w:rPr>
            <w:noProof/>
          </w:rPr>
          <w:t>11</w:t>
        </w:r>
        <w:r>
          <w:fldChar w:fldCharType="end"/>
        </w:r>
      </w:p>
    </w:sdtContent>
  </w:sdt>
  <w:p w:rsidR="00D6131D" w:rsidRDefault="00D6131D" w:rsidP="001031B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1D" w:rsidRDefault="00D6131D" w:rsidP="0081515A">
      <w:pPr>
        <w:spacing w:after="0" w:line="240" w:lineRule="auto"/>
      </w:pPr>
      <w:r>
        <w:separator/>
      </w:r>
    </w:p>
  </w:footnote>
  <w:footnote w:type="continuationSeparator" w:id="0">
    <w:p w:rsidR="00D6131D" w:rsidRDefault="00D6131D" w:rsidP="0081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D" w:rsidRDefault="00D6131D">
    <w:pPr>
      <w:pStyle w:val="Antet"/>
    </w:pPr>
  </w:p>
  <w:p w:rsidR="00D6131D" w:rsidRDefault="00D613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D" w:rsidRPr="00715E50" w:rsidRDefault="00D6131D" w:rsidP="001031B4">
    <w:pPr>
      <w:pStyle w:val="Antet"/>
    </w:pPr>
  </w:p>
  <w:p w:rsidR="00D6131D" w:rsidRDefault="00D613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6F2C"/>
    <w:multiLevelType w:val="multilevel"/>
    <w:tmpl w:val="01D23C5C"/>
    <w:lvl w:ilvl="0">
      <w:start w:val="4"/>
      <w:numFmt w:val="decimal"/>
      <w:pStyle w:val="Titlu1"/>
      <w:suff w:val="space"/>
      <w:lvlText w:val="%1."/>
      <w:lvlJc w:val="left"/>
      <w:pPr>
        <w:ind w:left="-730" w:firstLine="0"/>
      </w:pPr>
      <w:rPr>
        <w:rFonts w:hint="default"/>
      </w:rPr>
    </w:lvl>
    <w:lvl w:ilvl="1">
      <w:start w:val="1"/>
      <w:numFmt w:val="decimal"/>
      <w:pStyle w:val="Titlu11"/>
      <w:suff w:val="space"/>
      <w:lvlText w:val="%1.%2."/>
      <w:lvlJc w:val="left"/>
      <w:pPr>
        <w:ind w:left="-1630" w:firstLine="0"/>
      </w:pPr>
      <w:rPr>
        <w:rFonts w:hint="default"/>
      </w:rPr>
    </w:lvl>
    <w:lvl w:ilvl="2">
      <w:start w:val="1"/>
      <w:numFmt w:val="decimal"/>
      <w:pStyle w:val="Titlu111"/>
      <w:suff w:val="space"/>
      <w:lvlText w:val="%1.%2.%3."/>
      <w:lvlJc w:val="left"/>
      <w:pPr>
        <w:ind w:left="-730" w:firstLine="0"/>
      </w:pPr>
      <w:rPr>
        <w:rFonts w:hint="default"/>
      </w:rPr>
    </w:lvl>
    <w:lvl w:ilvl="3">
      <w:start w:val="1"/>
      <w:numFmt w:val="decimal"/>
      <w:pStyle w:val="Titlu1111"/>
      <w:suff w:val="space"/>
      <w:lvlText w:val="%1.%2.%3.%4."/>
      <w:lvlJc w:val="left"/>
      <w:pPr>
        <w:ind w:left="-730" w:firstLine="0"/>
      </w:pPr>
      <w:rPr>
        <w:rFonts w:hint="default"/>
      </w:rPr>
    </w:lvl>
    <w:lvl w:ilvl="4">
      <w:start w:val="1"/>
      <w:numFmt w:val="decimal"/>
      <w:pStyle w:val="titlu11111"/>
      <w:suff w:val="space"/>
      <w:lvlText w:val="%1.%2.%3.%4.%5."/>
      <w:lvlJc w:val="left"/>
      <w:pPr>
        <w:ind w:left="-730" w:firstLine="0"/>
      </w:pPr>
      <w:rPr>
        <w:rFonts w:hint="default"/>
      </w:rPr>
    </w:lvl>
    <w:lvl w:ilvl="5">
      <w:start w:val="1"/>
      <w:numFmt w:val="decimal"/>
      <w:lvlText w:val="%1.%2.%3.%4.%5.%6."/>
      <w:lvlJc w:val="left"/>
      <w:pPr>
        <w:tabs>
          <w:tab w:val="num" w:pos="2510"/>
        </w:tabs>
        <w:ind w:left="926" w:hanging="936"/>
      </w:pPr>
      <w:rPr>
        <w:rFonts w:hint="default"/>
      </w:rPr>
    </w:lvl>
    <w:lvl w:ilvl="6">
      <w:start w:val="1"/>
      <w:numFmt w:val="decimal"/>
      <w:lvlText w:val="%1.%2.%3.%4.%5.%6.%7."/>
      <w:lvlJc w:val="left"/>
      <w:pPr>
        <w:tabs>
          <w:tab w:val="num" w:pos="3590"/>
        </w:tabs>
        <w:ind w:left="1430" w:hanging="1080"/>
      </w:pPr>
      <w:rPr>
        <w:rFonts w:hint="default"/>
      </w:rPr>
    </w:lvl>
    <w:lvl w:ilvl="7">
      <w:start w:val="1"/>
      <w:numFmt w:val="decimal"/>
      <w:lvlText w:val="%1.%2.%3.%4.%5.%6.%7.%8."/>
      <w:lvlJc w:val="left"/>
      <w:pPr>
        <w:tabs>
          <w:tab w:val="num" w:pos="4310"/>
        </w:tabs>
        <w:ind w:left="1934" w:hanging="1224"/>
      </w:pPr>
      <w:rPr>
        <w:rFonts w:hint="default"/>
      </w:rPr>
    </w:lvl>
    <w:lvl w:ilvl="8">
      <w:start w:val="1"/>
      <w:numFmt w:val="decimal"/>
      <w:lvlText w:val="%1.%2.%3.%4.%5.%6.%7.%8.%9."/>
      <w:lvlJc w:val="left"/>
      <w:pPr>
        <w:tabs>
          <w:tab w:val="num" w:pos="5030"/>
        </w:tabs>
        <w:ind w:left="2510" w:hanging="1440"/>
      </w:pPr>
      <w:rPr>
        <w:rFonts w:hint="default"/>
      </w:rPr>
    </w:lvl>
  </w:abstractNum>
  <w:abstractNum w:abstractNumId="1" w15:restartNumberingAfterBreak="0">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244024"/>
    <w:multiLevelType w:val="hybridMultilevel"/>
    <w:tmpl w:val="DFC2AF86"/>
    <w:lvl w:ilvl="0" w:tplc="4AECD5B6">
      <w:start w:val="1"/>
      <w:numFmt w:val="bullet"/>
      <w:lvlText w:val="o"/>
      <w:lvlJc w:val="left"/>
      <w:pPr>
        <w:ind w:left="861" w:hanging="361"/>
      </w:pPr>
      <w:rPr>
        <w:rFonts w:ascii="Courier New" w:eastAsia="Courier New" w:hAnsi="Courier New" w:hint="default"/>
        <w:sz w:val="22"/>
        <w:szCs w:val="22"/>
      </w:rPr>
    </w:lvl>
    <w:lvl w:ilvl="1" w:tplc="543E22FE">
      <w:start w:val="1"/>
      <w:numFmt w:val="bullet"/>
      <w:lvlText w:val="•"/>
      <w:lvlJc w:val="left"/>
      <w:pPr>
        <w:ind w:left="1738" w:hanging="361"/>
      </w:pPr>
      <w:rPr>
        <w:rFonts w:hint="default"/>
      </w:rPr>
    </w:lvl>
    <w:lvl w:ilvl="2" w:tplc="BE64AB06">
      <w:start w:val="1"/>
      <w:numFmt w:val="bullet"/>
      <w:lvlText w:val="•"/>
      <w:lvlJc w:val="left"/>
      <w:pPr>
        <w:ind w:left="2616" w:hanging="361"/>
      </w:pPr>
      <w:rPr>
        <w:rFonts w:hint="default"/>
      </w:rPr>
    </w:lvl>
    <w:lvl w:ilvl="3" w:tplc="7F3E11B0">
      <w:start w:val="1"/>
      <w:numFmt w:val="bullet"/>
      <w:lvlText w:val="•"/>
      <w:lvlJc w:val="left"/>
      <w:pPr>
        <w:ind w:left="3494" w:hanging="361"/>
      </w:pPr>
      <w:rPr>
        <w:rFonts w:hint="default"/>
      </w:rPr>
    </w:lvl>
    <w:lvl w:ilvl="4" w:tplc="EF6CC1D6">
      <w:start w:val="1"/>
      <w:numFmt w:val="bullet"/>
      <w:lvlText w:val="•"/>
      <w:lvlJc w:val="left"/>
      <w:pPr>
        <w:ind w:left="4372" w:hanging="361"/>
      </w:pPr>
      <w:rPr>
        <w:rFonts w:hint="default"/>
      </w:rPr>
    </w:lvl>
    <w:lvl w:ilvl="5" w:tplc="9F8C68F2">
      <w:start w:val="1"/>
      <w:numFmt w:val="bullet"/>
      <w:lvlText w:val="•"/>
      <w:lvlJc w:val="left"/>
      <w:pPr>
        <w:ind w:left="5250" w:hanging="361"/>
      </w:pPr>
      <w:rPr>
        <w:rFonts w:hint="default"/>
      </w:rPr>
    </w:lvl>
    <w:lvl w:ilvl="6" w:tplc="9694575E">
      <w:start w:val="1"/>
      <w:numFmt w:val="bullet"/>
      <w:lvlText w:val="•"/>
      <w:lvlJc w:val="left"/>
      <w:pPr>
        <w:ind w:left="6128" w:hanging="361"/>
      </w:pPr>
      <w:rPr>
        <w:rFonts w:hint="default"/>
      </w:rPr>
    </w:lvl>
    <w:lvl w:ilvl="7" w:tplc="245671EE">
      <w:start w:val="1"/>
      <w:numFmt w:val="bullet"/>
      <w:lvlText w:val="•"/>
      <w:lvlJc w:val="left"/>
      <w:pPr>
        <w:ind w:left="7006" w:hanging="361"/>
      </w:pPr>
      <w:rPr>
        <w:rFonts w:hint="default"/>
      </w:rPr>
    </w:lvl>
    <w:lvl w:ilvl="8" w:tplc="4E6AD20A">
      <w:start w:val="1"/>
      <w:numFmt w:val="bullet"/>
      <w:lvlText w:val="•"/>
      <w:lvlJc w:val="left"/>
      <w:pPr>
        <w:ind w:left="7884" w:hanging="361"/>
      </w:pPr>
      <w:rPr>
        <w:rFonts w:hint="default"/>
      </w:rPr>
    </w:lvl>
  </w:abstractNum>
  <w:abstractNum w:abstractNumId="3" w15:restartNumberingAfterBreak="0">
    <w:nsid w:val="0D4A1040"/>
    <w:multiLevelType w:val="hybridMultilevel"/>
    <w:tmpl w:val="4CF22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4806"/>
    <w:multiLevelType w:val="hybridMultilevel"/>
    <w:tmpl w:val="7F6CD77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8C18C2"/>
    <w:multiLevelType w:val="hybridMultilevel"/>
    <w:tmpl w:val="4A087532"/>
    <w:lvl w:ilvl="0" w:tplc="92ECE17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EC4128"/>
    <w:multiLevelType w:val="hybridMultilevel"/>
    <w:tmpl w:val="D3ACFA78"/>
    <w:lvl w:ilvl="0" w:tplc="9370C2A2">
      <w:start w:val="1"/>
      <w:numFmt w:val="bullet"/>
      <w:lvlText w:val="-"/>
      <w:lvlJc w:val="left"/>
      <w:pPr>
        <w:ind w:left="215" w:hanging="116"/>
      </w:pPr>
      <w:rPr>
        <w:rFonts w:ascii="Calibri" w:eastAsia="Calibri" w:hAnsi="Calibri" w:hint="default"/>
        <w:i/>
        <w:sz w:val="22"/>
        <w:szCs w:val="22"/>
      </w:rPr>
    </w:lvl>
    <w:lvl w:ilvl="1" w:tplc="78585BF4">
      <w:start w:val="1"/>
      <w:numFmt w:val="bullet"/>
      <w:lvlText w:val="•"/>
      <w:lvlJc w:val="left"/>
      <w:pPr>
        <w:ind w:left="1150" w:hanging="116"/>
      </w:pPr>
      <w:rPr>
        <w:rFonts w:hint="default"/>
      </w:rPr>
    </w:lvl>
    <w:lvl w:ilvl="2" w:tplc="F79A7D22">
      <w:start w:val="1"/>
      <w:numFmt w:val="bullet"/>
      <w:lvlText w:val="•"/>
      <w:lvlJc w:val="left"/>
      <w:pPr>
        <w:ind w:left="2084" w:hanging="116"/>
      </w:pPr>
      <w:rPr>
        <w:rFonts w:hint="default"/>
      </w:rPr>
    </w:lvl>
    <w:lvl w:ilvl="3" w:tplc="09C05318">
      <w:start w:val="1"/>
      <w:numFmt w:val="bullet"/>
      <w:lvlText w:val="•"/>
      <w:lvlJc w:val="left"/>
      <w:pPr>
        <w:ind w:left="3019" w:hanging="116"/>
      </w:pPr>
      <w:rPr>
        <w:rFonts w:hint="default"/>
      </w:rPr>
    </w:lvl>
    <w:lvl w:ilvl="4" w:tplc="348EA500">
      <w:start w:val="1"/>
      <w:numFmt w:val="bullet"/>
      <w:lvlText w:val="•"/>
      <w:lvlJc w:val="left"/>
      <w:pPr>
        <w:ind w:left="3953" w:hanging="116"/>
      </w:pPr>
      <w:rPr>
        <w:rFonts w:hint="default"/>
      </w:rPr>
    </w:lvl>
    <w:lvl w:ilvl="5" w:tplc="8F24C58C">
      <w:start w:val="1"/>
      <w:numFmt w:val="bullet"/>
      <w:lvlText w:val="•"/>
      <w:lvlJc w:val="left"/>
      <w:pPr>
        <w:ind w:left="4887" w:hanging="116"/>
      </w:pPr>
      <w:rPr>
        <w:rFonts w:hint="default"/>
      </w:rPr>
    </w:lvl>
    <w:lvl w:ilvl="6" w:tplc="1190495E">
      <w:start w:val="1"/>
      <w:numFmt w:val="bullet"/>
      <w:lvlText w:val="•"/>
      <w:lvlJc w:val="left"/>
      <w:pPr>
        <w:ind w:left="5822" w:hanging="116"/>
      </w:pPr>
      <w:rPr>
        <w:rFonts w:hint="default"/>
      </w:rPr>
    </w:lvl>
    <w:lvl w:ilvl="7" w:tplc="25DCF6C0">
      <w:start w:val="1"/>
      <w:numFmt w:val="bullet"/>
      <w:lvlText w:val="•"/>
      <w:lvlJc w:val="left"/>
      <w:pPr>
        <w:ind w:left="6756" w:hanging="116"/>
      </w:pPr>
      <w:rPr>
        <w:rFonts w:hint="default"/>
      </w:rPr>
    </w:lvl>
    <w:lvl w:ilvl="8" w:tplc="C230299A">
      <w:start w:val="1"/>
      <w:numFmt w:val="bullet"/>
      <w:lvlText w:val="•"/>
      <w:lvlJc w:val="left"/>
      <w:pPr>
        <w:ind w:left="7691" w:hanging="116"/>
      </w:pPr>
      <w:rPr>
        <w:rFonts w:hint="default"/>
      </w:rPr>
    </w:lvl>
  </w:abstractNum>
  <w:abstractNum w:abstractNumId="7" w15:restartNumberingAfterBreak="0">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9"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F947C9"/>
    <w:multiLevelType w:val="hybridMultilevel"/>
    <w:tmpl w:val="6EE85D86"/>
    <w:lvl w:ilvl="0" w:tplc="6BA03438">
      <w:start w:val="1"/>
      <w:numFmt w:val="decimal"/>
      <w:lvlText w:val="%1."/>
      <w:lvlJc w:val="left"/>
      <w:pPr>
        <w:ind w:left="316" w:hanging="216"/>
      </w:pPr>
      <w:rPr>
        <w:rFonts w:ascii="Calibri" w:eastAsia="Calibri" w:hAnsi="Calibri" w:hint="default"/>
        <w:spacing w:val="-2"/>
        <w:sz w:val="22"/>
        <w:szCs w:val="22"/>
      </w:rPr>
    </w:lvl>
    <w:lvl w:ilvl="1" w:tplc="968E5A40">
      <w:start w:val="1"/>
      <w:numFmt w:val="bullet"/>
      <w:lvlText w:val=""/>
      <w:lvlJc w:val="left"/>
      <w:pPr>
        <w:ind w:left="965" w:hanging="361"/>
      </w:pPr>
      <w:rPr>
        <w:rFonts w:ascii="Symbol" w:eastAsia="Symbol" w:hAnsi="Symbol" w:hint="default"/>
        <w:sz w:val="22"/>
        <w:szCs w:val="22"/>
      </w:rPr>
    </w:lvl>
    <w:lvl w:ilvl="2" w:tplc="A1082BA8">
      <w:start w:val="1"/>
      <w:numFmt w:val="bullet"/>
      <w:lvlText w:val="•"/>
      <w:lvlJc w:val="left"/>
      <w:pPr>
        <w:ind w:left="1984" w:hanging="361"/>
      </w:pPr>
      <w:rPr>
        <w:rFonts w:hint="default"/>
      </w:rPr>
    </w:lvl>
    <w:lvl w:ilvl="3" w:tplc="2138DDA8">
      <w:start w:val="1"/>
      <w:numFmt w:val="bullet"/>
      <w:lvlText w:val="•"/>
      <w:lvlJc w:val="left"/>
      <w:pPr>
        <w:ind w:left="3003" w:hanging="361"/>
      </w:pPr>
      <w:rPr>
        <w:rFonts w:hint="default"/>
      </w:rPr>
    </w:lvl>
    <w:lvl w:ilvl="4" w:tplc="062034FC">
      <w:start w:val="1"/>
      <w:numFmt w:val="bullet"/>
      <w:lvlText w:val="•"/>
      <w:lvlJc w:val="left"/>
      <w:pPr>
        <w:ind w:left="4023" w:hanging="361"/>
      </w:pPr>
      <w:rPr>
        <w:rFonts w:hint="default"/>
      </w:rPr>
    </w:lvl>
    <w:lvl w:ilvl="5" w:tplc="FACC2912">
      <w:start w:val="1"/>
      <w:numFmt w:val="bullet"/>
      <w:lvlText w:val="•"/>
      <w:lvlJc w:val="left"/>
      <w:pPr>
        <w:ind w:left="5042" w:hanging="361"/>
      </w:pPr>
      <w:rPr>
        <w:rFonts w:hint="default"/>
      </w:rPr>
    </w:lvl>
    <w:lvl w:ilvl="6" w:tplc="14A427CA">
      <w:start w:val="1"/>
      <w:numFmt w:val="bullet"/>
      <w:lvlText w:val="•"/>
      <w:lvlJc w:val="left"/>
      <w:pPr>
        <w:ind w:left="6062" w:hanging="361"/>
      </w:pPr>
      <w:rPr>
        <w:rFonts w:hint="default"/>
      </w:rPr>
    </w:lvl>
    <w:lvl w:ilvl="7" w:tplc="B44A2FA2">
      <w:start w:val="1"/>
      <w:numFmt w:val="bullet"/>
      <w:lvlText w:val="•"/>
      <w:lvlJc w:val="left"/>
      <w:pPr>
        <w:ind w:left="7081" w:hanging="361"/>
      </w:pPr>
      <w:rPr>
        <w:rFonts w:hint="default"/>
      </w:rPr>
    </w:lvl>
    <w:lvl w:ilvl="8" w:tplc="C41E6BBE">
      <w:start w:val="1"/>
      <w:numFmt w:val="bullet"/>
      <w:lvlText w:val="•"/>
      <w:lvlJc w:val="left"/>
      <w:pPr>
        <w:ind w:left="8101" w:hanging="361"/>
      </w:pPr>
      <w:rPr>
        <w:rFonts w:hint="default"/>
      </w:rPr>
    </w:lvl>
  </w:abstractNum>
  <w:abstractNum w:abstractNumId="11" w15:restartNumberingAfterBreak="0">
    <w:nsid w:val="29F710CE"/>
    <w:multiLevelType w:val="hybridMultilevel"/>
    <w:tmpl w:val="C5700E8A"/>
    <w:lvl w:ilvl="0" w:tplc="15CCA818">
      <w:numFmt w:val="bullet"/>
      <w:lvlText w:val="-"/>
      <w:lvlJc w:val="left"/>
      <w:pPr>
        <w:ind w:left="1533" w:hanging="374"/>
      </w:pPr>
      <w:rPr>
        <w:rFonts w:ascii="Arial" w:eastAsia="Arial" w:hAnsi="Arial" w:cs="Arial" w:hint="default"/>
        <w:b w:val="0"/>
        <w:bCs w:val="0"/>
        <w:i w:val="0"/>
        <w:iCs w:val="0"/>
        <w:w w:val="100"/>
        <w:sz w:val="22"/>
        <w:szCs w:val="22"/>
        <w:lang w:val="ro-RO" w:eastAsia="en-US" w:bidi="ar-SA"/>
      </w:rPr>
    </w:lvl>
    <w:lvl w:ilvl="1" w:tplc="4134DC00">
      <w:numFmt w:val="bullet"/>
      <w:lvlText w:val="•"/>
      <w:lvlJc w:val="left"/>
      <w:pPr>
        <w:ind w:left="2446" w:hanging="374"/>
      </w:pPr>
      <w:rPr>
        <w:rFonts w:hint="default"/>
        <w:lang w:val="ro-RO" w:eastAsia="en-US" w:bidi="ar-SA"/>
      </w:rPr>
    </w:lvl>
    <w:lvl w:ilvl="2" w:tplc="9C0C230C">
      <w:numFmt w:val="bullet"/>
      <w:lvlText w:val="•"/>
      <w:lvlJc w:val="left"/>
      <w:pPr>
        <w:ind w:left="3352" w:hanging="374"/>
      </w:pPr>
      <w:rPr>
        <w:rFonts w:hint="default"/>
        <w:lang w:val="ro-RO" w:eastAsia="en-US" w:bidi="ar-SA"/>
      </w:rPr>
    </w:lvl>
    <w:lvl w:ilvl="3" w:tplc="00C606E4">
      <w:numFmt w:val="bullet"/>
      <w:lvlText w:val="•"/>
      <w:lvlJc w:val="left"/>
      <w:pPr>
        <w:ind w:left="4258" w:hanging="374"/>
      </w:pPr>
      <w:rPr>
        <w:rFonts w:hint="default"/>
        <w:lang w:val="ro-RO" w:eastAsia="en-US" w:bidi="ar-SA"/>
      </w:rPr>
    </w:lvl>
    <w:lvl w:ilvl="4" w:tplc="DD6E8910">
      <w:numFmt w:val="bullet"/>
      <w:lvlText w:val="•"/>
      <w:lvlJc w:val="left"/>
      <w:pPr>
        <w:ind w:left="5164" w:hanging="374"/>
      </w:pPr>
      <w:rPr>
        <w:rFonts w:hint="default"/>
        <w:lang w:val="ro-RO" w:eastAsia="en-US" w:bidi="ar-SA"/>
      </w:rPr>
    </w:lvl>
    <w:lvl w:ilvl="5" w:tplc="8B002348">
      <w:numFmt w:val="bullet"/>
      <w:lvlText w:val="•"/>
      <w:lvlJc w:val="left"/>
      <w:pPr>
        <w:ind w:left="6070" w:hanging="374"/>
      </w:pPr>
      <w:rPr>
        <w:rFonts w:hint="default"/>
        <w:lang w:val="ro-RO" w:eastAsia="en-US" w:bidi="ar-SA"/>
      </w:rPr>
    </w:lvl>
    <w:lvl w:ilvl="6" w:tplc="FFF04E2C">
      <w:numFmt w:val="bullet"/>
      <w:lvlText w:val="•"/>
      <w:lvlJc w:val="left"/>
      <w:pPr>
        <w:ind w:left="6976" w:hanging="374"/>
      </w:pPr>
      <w:rPr>
        <w:rFonts w:hint="default"/>
        <w:lang w:val="ro-RO" w:eastAsia="en-US" w:bidi="ar-SA"/>
      </w:rPr>
    </w:lvl>
    <w:lvl w:ilvl="7" w:tplc="3EACDCF0">
      <w:numFmt w:val="bullet"/>
      <w:lvlText w:val="•"/>
      <w:lvlJc w:val="left"/>
      <w:pPr>
        <w:ind w:left="7882" w:hanging="374"/>
      </w:pPr>
      <w:rPr>
        <w:rFonts w:hint="default"/>
        <w:lang w:val="ro-RO" w:eastAsia="en-US" w:bidi="ar-SA"/>
      </w:rPr>
    </w:lvl>
    <w:lvl w:ilvl="8" w:tplc="67665154">
      <w:numFmt w:val="bullet"/>
      <w:lvlText w:val="•"/>
      <w:lvlJc w:val="left"/>
      <w:pPr>
        <w:ind w:left="8788" w:hanging="374"/>
      </w:pPr>
      <w:rPr>
        <w:rFonts w:hint="default"/>
        <w:lang w:val="ro-RO" w:eastAsia="en-US" w:bidi="ar-SA"/>
      </w:rPr>
    </w:lvl>
  </w:abstractNum>
  <w:abstractNum w:abstractNumId="12" w15:restartNumberingAfterBreak="0">
    <w:nsid w:val="2A5D71A5"/>
    <w:multiLevelType w:val="hybridMultilevel"/>
    <w:tmpl w:val="45F8D1D8"/>
    <w:lvl w:ilvl="0" w:tplc="D4545408">
      <w:numFmt w:val="bullet"/>
      <w:lvlText w:val="-"/>
      <w:lvlJc w:val="left"/>
      <w:pPr>
        <w:ind w:left="1564" w:hanging="360"/>
      </w:pPr>
      <w:rPr>
        <w:rFonts w:ascii="Arial" w:eastAsia="Arial" w:hAnsi="Arial" w:cs="Arial" w:hint="default"/>
        <w:b w:val="0"/>
        <w:bCs w:val="0"/>
        <w:i w:val="0"/>
        <w:iCs w:val="0"/>
        <w:w w:val="100"/>
        <w:sz w:val="22"/>
        <w:szCs w:val="22"/>
        <w:lang w:val="ro-RO" w:eastAsia="en-US" w:bidi="ar-SA"/>
      </w:rPr>
    </w:lvl>
    <w:lvl w:ilvl="1" w:tplc="3E92DB56">
      <w:numFmt w:val="bullet"/>
      <w:lvlText w:val="•"/>
      <w:lvlJc w:val="left"/>
      <w:pPr>
        <w:ind w:left="2464" w:hanging="360"/>
      </w:pPr>
      <w:rPr>
        <w:rFonts w:hint="default"/>
        <w:lang w:val="ro-RO" w:eastAsia="en-US" w:bidi="ar-SA"/>
      </w:rPr>
    </w:lvl>
    <w:lvl w:ilvl="2" w:tplc="1766EAB6">
      <w:numFmt w:val="bullet"/>
      <w:lvlText w:val="•"/>
      <w:lvlJc w:val="left"/>
      <w:pPr>
        <w:ind w:left="3368" w:hanging="360"/>
      </w:pPr>
      <w:rPr>
        <w:rFonts w:hint="default"/>
        <w:lang w:val="ro-RO" w:eastAsia="en-US" w:bidi="ar-SA"/>
      </w:rPr>
    </w:lvl>
    <w:lvl w:ilvl="3" w:tplc="F858C95C">
      <w:numFmt w:val="bullet"/>
      <w:lvlText w:val="•"/>
      <w:lvlJc w:val="left"/>
      <w:pPr>
        <w:ind w:left="4272" w:hanging="360"/>
      </w:pPr>
      <w:rPr>
        <w:rFonts w:hint="default"/>
        <w:lang w:val="ro-RO" w:eastAsia="en-US" w:bidi="ar-SA"/>
      </w:rPr>
    </w:lvl>
    <w:lvl w:ilvl="4" w:tplc="672C840A">
      <w:numFmt w:val="bullet"/>
      <w:lvlText w:val="•"/>
      <w:lvlJc w:val="left"/>
      <w:pPr>
        <w:ind w:left="5176" w:hanging="360"/>
      </w:pPr>
      <w:rPr>
        <w:rFonts w:hint="default"/>
        <w:lang w:val="ro-RO" w:eastAsia="en-US" w:bidi="ar-SA"/>
      </w:rPr>
    </w:lvl>
    <w:lvl w:ilvl="5" w:tplc="0C3A5BF6">
      <w:numFmt w:val="bullet"/>
      <w:lvlText w:val="•"/>
      <w:lvlJc w:val="left"/>
      <w:pPr>
        <w:ind w:left="6080" w:hanging="360"/>
      </w:pPr>
      <w:rPr>
        <w:rFonts w:hint="default"/>
        <w:lang w:val="ro-RO" w:eastAsia="en-US" w:bidi="ar-SA"/>
      </w:rPr>
    </w:lvl>
    <w:lvl w:ilvl="6" w:tplc="56CE8ABC">
      <w:numFmt w:val="bullet"/>
      <w:lvlText w:val="•"/>
      <w:lvlJc w:val="left"/>
      <w:pPr>
        <w:ind w:left="6984" w:hanging="360"/>
      </w:pPr>
      <w:rPr>
        <w:rFonts w:hint="default"/>
        <w:lang w:val="ro-RO" w:eastAsia="en-US" w:bidi="ar-SA"/>
      </w:rPr>
    </w:lvl>
    <w:lvl w:ilvl="7" w:tplc="CA968D5C">
      <w:numFmt w:val="bullet"/>
      <w:lvlText w:val="•"/>
      <w:lvlJc w:val="left"/>
      <w:pPr>
        <w:ind w:left="7888" w:hanging="360"/>
      </w:pPr>
      <w:rPr>
        <w:rFonts w:hint="default"/>
        <w:lang w:val="ro-RO" w:eastAsia="en-US" w:bidi="ar-SA"/>
      </w:rPr>
    </w:lvl>
    <w:lvl w:ilvl="8" w:tplc="991EBEF2">
      <w:numFmt w:val="bullet"/>
      <w:lvlText w:val="•"/>
      <w:lvlJc w:val="left"/>
      <w:pPr>
        <w:ind w:left="8792" w:hanging="360"/>
      </w:pPr>
      <w:rPr>
        <w:rFonts w:hint="default"/>
        <w:lang w:val="ro-RO" w:eastAsia="en-US" w:bidi="ar-SA"/>
      </w:rPr>
    </w:lvl>
  </w:abstractNum>
  <w:abstractNum w:abstractNumId="13" w15:restartNumberingAfterBreak="0">
    <w:nsid w:val="30347C52"/>
    <w:multiLevelType w:val="multilevel"/>
    <w:tmpl w:val="3F9A8C8C"/>
    <w:lvl w:ilvl="0">
      <w:start w:val="1"/>
      <w:numFmt w:val="decimal"/>
      <w:pStyle w:val="Titlu10"/>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1900D0C"/>
    <w:multiLevelType w:val="hybridMultilevel"/>
    <w:tmpl w:val="69068CA6"/>
    <w:lvl w:ilvl="0" w:tplc="1E2CE9E4">
      <w:numFmt w:val="bullet"/>
      <w:lvlText w:val="-"/>
      <w:lvlJc w:val="left"/>
      <w:pPr>
        <w:ind w:left="1533" w:hanging="374"/>
      </w:pPr>
      <w:rPr>
        <w:rFonts w:ascii="Arial" w:eastAsia="Arial" w:hAnsi="Arial" w:cs="Arial" w:hint="default"/>
        <w:b w:val="0"/>
        <w:bCs w:val="0"/>
        <w:i w:val="0"/>
        <w:iCs w:val="0"/>
        <w:w w:val="100"/>
        <w:sz w:val="22"/>
        <w:szCs w:val="22"/>
        <w:lang w:val="ro-RO" w:eastAsia="en-US" w:bidi="ar-SA"/>
      </w:rPr>
    </w:lvl>
    <w:lvl w:ilvl="1" w:tplc="8C4E1B72">
      <w:numFmt w:val="bullet"/>
      <w:lvlText w:val="•"/>
      <w:lvlJc w:val="left"/>
      <w:pPr>
        <w:ind w:left="1540" w:hanging="374"/>
      </w:pPr>
      <w:rPr>
        <w:rFonts w:hint="default"/>
        <w:lang w:val="ro-RO" w:eastAsia="en-US" w:bidi="ar-SA"/>
      </w:rPr>
    </w:lvl>
    <w:lvl w:ilvl="2" w:tplc="49D295E4">
      <w:numFmt w:val="bullet"/>
      <w:lvlText w:val="•"/>
      <w:lvlJc w:val="left"/>
      <w:pPr>
        <w:ind w:left="2546" w:hanging="374"/>
      </w:pPr>
      <w:rPr>
        <w:rFonts w:hint="default"/>
        <w:lang w:val="ro-RO" w:eastAsia="en-US" w:bidi="ar-SA"/>
      </w:rPr>
    </w:lvl>
    <w:lvl w:ilvl="3" w:tplc="D7E0355E">
      <w:numFmt w:val="bullet"/>
      <w:lvlText w:val="•"/>
      <w:lvlJc w:val="left"/>
      <w:pPr>
        <w:ind w:left="3553" w:hanging="374"/>
      </w:pPr>
      <w:rPr>
        <w:rFonts w:hint="default"/>
        <w:lang w:val="ro-RO" w:eastAsia="en-US" w:bidi="ar-SA"/>
      </w:rPr>
    </w:lvl>
    <w:lvl w:ilvl="4" w:tplc="AFAAB820">
      <w:numFmt w:val="bullet"/>
      <w:lvlText w:val="•"/>
      <w:lvlJc w:val="left"/>
      <w:pPr>
        <w:ind w:left="4560" w:hanging="374"/>
      </w:pPr>
      <w:rPr>
        <w:rFonts w:hint="default"/>
        <w:lang w:val="ro-RO" w:eastAsia="en-US" w:bidi="ar-SA"/>
      </w:rPr>
    </w:lvl>
    <w:lvl w:ilvl="5" w:tplc="23CC9C80">
      <w:numFmt w:val="bullet"/>
      <w:lvlText w:val="•"/>
      <w:lvlJc w:val="left"/>
      <w:pPr>
        <w:ind w:left="5566" w:hanging="374"/>
      </w:pPr>
      <w:rPr>
        <w:rFonts w:hint="default"/>
        <w:lang w:val="ro-RO" w:eastAsia="en-US" w:bidi="ar-SA"/>
      </w:rPr>
    </w:lvl>
    <w:lvl w:ilvl="6" w:tplc="86EC6D8A">
      <w:numFmt w:val="bullet"/>
      <w:lvlText w:val="•"/>
      <w:lvlJc w:val="left"/>
      <w:pPr>
        <w:ind w:left="6573" w:hanging="374"/>
      </w:pPr>
      <w:rPr>
        <w:rFonts w:hint="default"/>
        <w:lang w:val="ro-RO" w:eastAsia="en-US" w:bidi="ar-SA"/>
      </w:rPr>
    </w:lvl>
    <w:lvl w:ilvl="7" w:tplc="C4A0AA58">
      <w:numFmt w:val="bullet"/>
      <w:lvlText w:val="•"/>
      <w:lvlJc w:val="left"/>
      <w:pPr>
        <w:ind w:left="7580" w:hanging="374"/>
      </w:pPr>
      <w:rPr>
        <w:rFonts w:hint="default"/>
        <w:lang w:val="ro-RO" w:eastAsia="en-US" w:bidi="ar-SA"/>
      </w:rPr>
    </w:lvl>
    <w:lvl w:ilvl="8" w:tplc="7F8C8A94">
      <w:numFmt w:val="bullet"/>
      <w:lvlText w:val="•"/>
      <w:lvlJc w:val="left"/>
      <w:pPr>
        <w:ind w:left="8586" w:hanging="374"/>
      </w:pPr>
      <w:rPr>
        <w:rFonts w:hint="default"/>
        <w:lang w:val="ro-RO" w:eastAsia="en-US" w:bidi="ar-SA"/>
      </w:rPr>
    </w:lvl>
  </w:abstractNum>
  <w:abstractNum w:abstractNumId="15" w15:restartNumberingAfterBreak="0">
    <w:nsid w:val="329411AB"/>
    <w:multiLevelType w:val="hybridMultilevel"/>
    <w:tmpl w:val="F7D09E3A"/>
    <w:lvl w:ilvl="0" w:tplc="9794715E">
      <w:start w:val="1"/>
      <w:numFmt w:val="bullet"/>
      <w:lvlText w:val="-"/>
      <w:lvlJc w:val="left"/>
      <w:pPr>
        <w:ind w:left="235" w:hanging="116"/>
      </w:pPr>
      <w:rPr>
        <w:rFonts w:ascii="Calibri" w:eastAsia="Calibri" w:hAnsi="Calibri" w:hint="default"/>
        <w:sz w:val="22"/>
        <w:szCs w:val="22"/>
      </w:rPr>
    </w:lvl>
    <w:lvl w:ilvl="1" w:tplc="8714835A">
      <w:start w:val="1"/>
      <w:numFmt w:val="bullet"/>
      <w:lvlText w:val="•"/>
      <w:lvlJc w:val="left"/>
      <w:pPr>
        <w:ind w:left="1172" w:hanging="116"/>
      </w:pPr>
      <w:rPr>
        <w:rFonts w:hint="default"/>
      </w:rPr>
    </w:lvl>
    <w:lvl w:ilvl="2" w:tplc="7D00D120">
      <w:start w:val="1"/>
      <w:numFmt w:val="bullet"/>
      <w:lvlText w:val="•"/>
      <w:lvlJc w:val="left"/>
      <w:pPr>
        <w:ind w:left="2108" w:hanging="116"/>
      </w:pPr>
      <w:rPr>
        <w:rFonts w:hint="default"/>
      </w:rPr>
    </w:lvl>
    <w:lvl w:ilvl="3" w:tplc="538C7852">
      <w:start w:val="1"/>
      <w:numFmt w:val="bullet"/>
      <w:lvlText w:val="•"/>
      <w:lvlJc w:val="left"/>
      <w:pPr>
        <w:ind w:left="3045" w:hanging="116"/>
      </w:pPr>
      <w:rPr>
        <w:rFonts w:hint="default"/>
      </w:rPr>
    </w:lvl>
    <w:lvl w:ilvl="4" w:tplc="4AEEFD66">
      <w:start w:val="1"/>
      <w:numFmt w:val="bullet"/>
      <w:lvlText w:val="•"/>
      <w:lvlJc w:val="left"/>
      <w:pPr>
        <w:ind w:left="3981" w:hanging="116"/>
      </w:pPr>
      <w:rPr>
        <w:rFonts w:hint="default"/>
      </w:rPr>
    </w:lvl>
    <w:lvl w:ilvl="5" w:tplc="F6FCA882">
      <w:start w:val="1"/>
      <w:numFmt w:val="bullet"/>
      <w:lvlText w:val="•"/>
      <w:lvlJc w:val="left"/>
      <w:pPr>
        <w:ind w:left="4917" w:hanging="116"/>
      </w:pPr>
      <w:rPr>
        <w:rFonts w:hint="default"/>
      </w:rPr>
    </w:lvl>
    <w:lvl w:ilvl="6" w:tplc="248ED6B0">
      <w:start w:val="1"/>
      <w:numFmt w:val="bullet"/>
      <w:lvlText w:val="•"/>
      <w:lvlJc w:val="left"/>
      <w:pPr>
        <w:ind w:left="5854" w:hanging="116"/>
      </w:pPr>
      <w:rPr>
        <w:rFonts w:hint="default"/>
      </w:rPr>
    </w:lvl>
    <w:lvl w:ilvl="7" w:tplc="A2AAC1BE">
      <w:start w:val="1"/>
      <w:numFmt w:val="bullet"/>
      <w:lvlText w:val="•"/>
      <w:lvlJc w:val="left"/>
      <w:pPr>
        <w:ind w:left="6790" w:hanging="116"/>
      </w:pPr>
      <w:rPr>
        <w:rFonts w:hint="default"/>
      </w:rPr>
    </w:lvl>
    <w:lvl w:ilvl="8" w:tplc="142C346C">
      <w:start w:val="1"/>
      <w:numFmt w:val="bullet"/>
      <w:lvlText w:val="•"/>
      <w:lvlJc w:val="left"/>
      <w:pPr>
        <w:ind w:left="7727" w:hanging="116"/>
      </w:pPr>
      <w:rPr>
        <w:rFonts w:hint="default"/>
      </w:rPr>
    </w:lvl>
  </w:abstractNum>
  <w:abstractNum w:abstractNumId="16"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F80BEF"/>
    <w:multiLevelType w:val="hybridMultilevel"/>
    <w:tmpl w:val="95543F50"/>
    <w:lvl w:ilvl="0" w:tplc="3F3A138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51157B"/>
    <w:multiLevelType w:val="hybridMultilevel"/>
    <w:tmpl w:val="6406A8F0"/>
    <w:lvl w:ilvl="0" w:tplc="7CF09F8C">
      <w:start w:val="1"/>
      <w:numFmt w:val="bullet"/>
      <w:lvlText w:val="-"/>
      <w:lvlJc w:val="left"/>
      <w:pPr>
        <w:ind w:left="100" w:hanging="721"/>
      </w:pPr>
      <w:rPr>
        <w:rFonts w:ascii="Calibri" w:eastAsia="Calibri" w:hAnsi="Calibri" w:hint="default"/>
        <w:sz w:val="22"/>
        <w:szCs w:val="22"/>
      </w:rPr>
    </w:lvl>
    <w:lvl w:ilvl="1" w:tplc="47260E1A">
      <w:start w:val="1"/>
      <w:numFmt w:val="bullet"/>
      <w:lvlText w:val="•"/>
      <w:lvlJc w:val="left"/>
      <w:pPr>
        <w:ind w:left="1046" w:hanging="721"/>
      </w:pPr>
      <w:rPr>
        <w:rFonts w:hint="default"/>
      </w:rPr>
    </w:lvl>
    <w:lvl w:ilvl="2" w:tplc="6E04E8C8">
      <w:start w:val="1"/>
      <w:numFmt w:val="bullet"/>
      <w:lvlText w:val="•"/>
      <w:lvlJc w:val="left"/>
      <w:pPr>
        <w:ind w:left="1992" w:hanging="721"/>
      </w:pPr>
      <w:rPr>
        <w:rFonts w:hint="default"/>
      </w:rPr>
    </w:lvl>
    <w:lvl w:ilvl="3" w:tplc="C2D4B94A">
      <w:start w:val="1"/>
      <w:numFmt w:val="bullet"/>
      <w:lvlText w:val="•"/>
      <w:lvlJc w:val="left"/>
      <w:pPr>
        <w:ind w:left="2938" w:hanging="721"/>
      </w:pPr>
      <w:rPr>
        <w:rFonts w:hint="default"/>
      </w:rPr>
    </w:lvl>
    <w:lvl w:ilvl="4" w:tplc="DD26A60A">
      <w:start w:val="1"/>
      <w:numFmt w:val="bullet"/>
      <w:lvlText w:val="•"/>
      <w:lvlJc w:val="left"/>
      <w:pPr>
        <w:ind w:left="3884" w:hanging="721"/>
      </w:pPr>
      <w:rPr>
        <w:rFonts w:hint="default"/>
      </w:rPr>
    </w:lvl>
    <w:lvl w:ilvl="5" w:tplc="4DA650D0">
      <w:start w:val="1"/>
      <w:numFmt w:val="bullet"/>
      <w:lvlText w:val="•"/>
      <w:lvlJc w:val="left"/>
      <w:pPr>
        <w:ind w:left="4830" w:hanging="721"/>
      </w:pPr>
      <w:rPr>
        <w:rFonts w:hint="default"/>
      </w:rPr>
    </w:lvl>
    <w:lvl w:ilvl="6" w:tplc="AB2E92E4">
      <w:start w:val="1"/>
      <w:numFmt w:val="bullet"/>
      <w:lvlText w:val="•"/>
      <w:lvlJc w:val="left"/>
      <w:pPr>
        <w:ind w:left="5776" w:hanging="721"/>
      </w:pPr>
      <w:rPr>
        <w:rFonts w:hint="default"/>
      </w:rPr>
    </w:lvl>
    <w:lvl w:ilvl="7" w:tplc="AAB68B46">
      <w:start w:val="1"/>
      <w:numFmt w:val="bullet"/>
      <w:lvlText w:val="•"/>
      <w:lvlJc w:val="left"/>
      <w:pPr>
        <w:ind w:left="6722" w:hanging="721"/>
      </w:pPr>
      <w:rPr>
        <w:rFonts w:hint="default"/>
      </w:rPr>
    </w:lvl>
    <w:lvl w:ilvl="8" w:tplc="60D8976A">
      <w:start w:val="1"/>
      <w:numFmt w:val="bullet"/>
      <w:lvlText w:val="•"/>
      <w:lvlJc w:val="left"/>
      <w:pPr>
        <w:ind w:left="7668" w:hanging="721"/>
      </w:pPr>
      <w:rPr>
        <w:rFonts w:hint="default"/>
      </w:rPr>
    </w:lvl>
  </w:abstractNum>
  <w:abstractNum w:abstractNumId="19" w15:restartNumberingAfterBreak="0">
    <w:nsid w:val="418A0E1B"/>
    <w:multiLevelType w:val="hybridMultilevel"/>
    <w:tmpl w:val="AA502C98"/>
    <w:lvl w:ilvl="0" w:tplc="2D1ACBB4">
      <w:start w:val="1"/>
      <w:numFmt w:val="bullet"/>
      <w:lvlText w:val="•"/>
      <w:lvlJc w:val="left"/>
      <w:pPr>
        <w:ind w:left="0" w:hanging="721"/>
      </w:pPr>
      <w:rPr>
        <w:rFonts w:ascii="Calibri" w:eastAsia="Calibri" w:hAnsi="Calibri" w:hint="default"/>
        <w:b/>
        <w:bCs/>
        <w:sz w:val="22"/>
        <w:szCs w:val="22"/>
      </w:rPr>
    </w:lvl>
    <w:lvl w:ilvl="1" w:tplc="61F6AB7E">
      <w:start w:val="1"/>
      <w:numFmt w:val="bullet"/>
      <w:lvlText w:val="•"/>
      <w:lvlJc w:val="left"/>
      <w:pPr>
        <w:ind w:left="935" w:hanging="721"/>
      </w:pPr>
      <w:rPr>
        <w:rFonts w:hint="default"/>
      </w:rPr>
    </w:lvl>
    <w:lvl w:ilvl="2" w:tplc="786C326A">
      <w:start w:val="1"/>
      <w:numFmt w:val="bullet"/>
      <w:lvlText w:val="•"/>
      <w:lvlJc w:val="left"/>
      <w:pPr>
        <w:ind w:left="1871" w:hanging="721"/>
      </w:pPr>
      <w:rPr>
        <w:rFonts w:hint="default"/>
      </w:rPr>
    </w:lvl>
    <w:lvl w:ilvl="3" w:tplc="6E30B190">
      <w:start w:val="1"/>
      <w:numFmt w:val="bullet"/>
      <w:lvlText w:val="•"/>
      <w:lvlJc w:val="left"/>
      <w:pPr>
        <w:ind w:left="2807" w:hanging="721"/>
      </w:pPr>
      <w:rPr>
        <w:rFonts w:hint="default"/>
      </w:rPr>
    </w:lvl>
    <w:lvl w:ilvl="4" w:tplc="6D642956">
      <w:start w:val="1"/>
      <w:numFmt w:val="bullet"/>
      <w:lvlText w:val="•"/>
      <w:lvlJc w:val="left"/>
      <w:pPr>
        <w:ind w:left="3742" w:hanging="721"/>
      </w:pPr>
      <w:rPr>
        <w:rFonts w:hint="default"/>
      </w:rPr>
    </w:lvl>
    <w:lvl w:ilvl="5" w:tplc="31E449E6">
      <w:start w:val="1"/>
      <w:numFmt w:val="bullet"/>
      <w:lvlText w:val="•"/>
      <w:lvlJc w:val="left"/>
      <w:pPr>
        <w:ind w:left="4678" w:hanging="721"/>
      </w:pPr>
      <w:rPr>
        <w:rFonts w:hint="default"/>
      </w:rPr>
    </w:lvl>
    <w:lvl w:ilvl="6" w:tplc="4EC687F8">
      <w:start w:val="1"/>
      <w:numFmt w:val="bullet"/>
      <w:lvlText w:val="•"/>
      <w:lvlJc w:val="left"/>
      <w:pPr>
        <w:ind w:left="5614" w:hanging="721"/>
      </w:pPr>
      <w:rPr>
        <w:rFonts w:hint="default"/>
      </w:rPr>
    </w:lvl>
    <w:lvl w:ilvl="7" w:tplc="C7D247A6">
      <w:start w:val="1"/>
      <w:numFmt w:val="bullet"/>
      <w:lvlText w:val="•"/>
      <w:lvlJc w:val="left"/>
      <w:pPr>
        <w:ind w:left="6550" w:hanging="721"/>
      </w:pPr>
      <w:rPr>
        <w:rFonts w:hint="default"/>
      </w:rPr>
    </w:lvl>
    <w:lvl w:ilvl="8" w:tplc="0414B5DA">
      <w:start w:val="1"/>
      <w:numFmt w:val="bullet"/>
      <w:lvlText w:val="•"/>
      <w:lvlJc w:val="left"/>
      <w:pPr>
        <w:ind w:left="7485" w:hanging="721"/>
      </w:pPr>
      <w:rPr>
        <w:rFonts w:hint="default"/>
      </w:rPr>
    </w:lvl>
  </w:abstractNum>
  <w:abstractNum w:abstractNumId="20" w15:restartNumberingAfterBreak="0">
    <w:nsid w:val="437A680E"/>
    <w:multiLevelType w:val="hybridMultilevel"/>
    <w:tmpl w:val="21F4FEC2"/>
    <w:lvl w:ilvl="0" w:tplc="0409000F">
      <w:start w:val="1"/>
      <w:numFmt w:val="decimal"/>
      <w:lvlText w:val="%1."/>
      <w:lvlJc w:val="left"/>
      <w:pPr>
        <w:ind w:left="720" w:hanging="360"/>
      </w:pPr>
    </w:lvl>
    <w:lvl w:ilvl="1" w:tplc="124C5BCC">
      <w:start w:val="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436D4"/>
    <w:multiLevelType w:val="hybridMultilevel"/>
    <w:tmpl w:val="4CEEB11A"/>
    <w:lvl w:ilvl="0" w:tplc="B074D8EC">
      <w:numFmt w:val="bullet"/>
      <w:lvlText w:val="-"/>
      <w:lvlJc w:val="left"/>
      <w:pPr>
        <w:ind w:left="1533" w:hanging="374"/>
      </w:pPr>
      <w:rPr>
        <w:rFonts w:ascii="Arial" w:eastAsia="Arial" w:hAnsi="Arial" w:cs="Arial" w:hint="default"/>
        <w:b w:val="0"/>
        <w:bCs w:val="0"/>
        <w:i w:val="0"/>
        <w:iCs w:val="0"/>
        <w:w w:val="100"/>
        <w:sz w:val="22"/>
        <w:szCs w:val="22"/>
        <w:lang w:val="ro-RO" w:eastAsia="en-US" w:bidi="ar-SA"/>
      </w:rPr>
    </w:lvl>
    <w:lvl w:ilvl="1" w:tplc="6ABAF786">
      <w:numFmt w:val="bullet"/>
      <w:lvlText w:val="•"/>
      <w:lvlJc w:val="left"/>
      <w:pPr>
        <w:ind w:left="2446" w:hanging="374"/>
      </w:pPr>
      <w:rPr>
        <w:rFonts w:hint="default"/>
        <w:lang w:val="ro-RO" w:eastAsia="en-US" w:bidi="ar-SA"/>
      </w:rPr>
    </w:lvl>
    <w:lvl w:ilvl="2" w:tplc="8D64BDF2">
      <w:numFmt w:val="bullet"/>
      <w:lvlText w:val="•"/>
      <w:lvlJc w:val="left"/>
      <w:pPr>
        <w:ind w:left="3352" w:hanging="374"/>
      </w:pPr>
      <w:rPr>
        <w:rFonts w:hint="default"/>
        <w:lang w:val="ro-RO" w:eastAsia="en-US" w:bidi="ar-SA"/>
      </w:rPr>
    </w:lvl>
    <w:lvl w:ilvl="3" w:tplc="871E04EC">
      <w:numFmt w:val="bullet"/>
      <w:lvlText w:val="•"/>
      <w:lvlJc w:val="left"/>
      <w:pPr>
        <w:ind w:left="4258" w:hanging="374"/>
      </w:pPr>
      <w:rPr>
        <w:rFonts w:hint="default"/>
        <w:lang w:val="ro-RO" w:eastAsia="en-US" w:bidi="ar-SA"/>
      </w:rPr>
    </w:lvl>
    <w:lvl w:ilvl="4" w:tplc="5546B276">
      <w:numFmt w:val="bullet"/>
      <w:lvlText w:val="•"/>
      <w:lvlJc w:val="left"/>
      <w:pPr>
        <w:ind w:left="5164" w:hanging="374"/>
      </w:pPr>
      <w:rPr>
        <w:rFonts w:hint="default"/>
        <w:lang w:val="ro-RO" w:eastAsia="en-US" w:bidi="ar-SA"/>
      </w:rPr>
    </w:lvl>
    <w:lvl w:ilvl="5" w:tplc="C86C636C">
      <w:numFmt w:val="bullet"/>
      <w:lvlText w:val="•"/>
      <w:lvlJc w:val="left"/>
      <w:pPr>
        <w:ind w:left="6070" w:hanging="374"/>
      </w:pPr>
      <w:rPr>
        <w:rFonts w:hint="default"/>
        <w:lang w:val="ro-RO" w:eastAsia="en-US" w:bidi="ar-SA"/>
      </w:rPr>
    </w:lvl>
    <w:lvl w:ilvl="6" w:tplc="A5BA5AA2">
      <w:numFmt w:val="bullet"/>
      <w:lvlText w:val="•"/>
      <w:lvlJc w:val="left"/>
      <w:pPr>
        <w:ind w:left="6976" w:hanging="374"/>
      </w:pPr>
      <w:rPr>
        <w:rFonts w:hint="default"/>
        <w:lang w:val="ro-RO" w:eastAsia="en-US" w:bidi="ar-SA"/>
      </w:rPr>
    </w:lvl>
    <w:lvl w:ilvl="7" w:tplc="6680A992">
      <w:numFmt w:val="bullet"/>
      <w:lvlText w:val="•"/>
      <w:lvlJc w:val="left"/>
      <w:pPr>
        <w:ind w:left="7882" w:hanging="374"/>
      </w:pPr>
      <w:rPr>
        <w:rFonts w:hint="default"/>
        <w:lang w:val="ro-RO" w:eastAsia="en-US" w:bidi="ar-SA"/>
      </w:rPr>
    </w:lvl>
    <w:lvl w:ilvl="8" w:tplc="DFD47C1A">
      <w:numFmt w:val="bullet"/>
      <w:lvlText w:val="•"/>
      <w:lvlJc w:val="left"/>
      <w:pPr>
        <w:ind w:left="8788" w:hanging="374"/>
      </w:pPr>
      <w:rPr>
        <w:rFonts w:hint="default"/>
        <w:lang w:val="ro-RO" w:eastAsia="en-US" w:bidi="ar-SA"/>
      </w:rPr>
    </w:lvl>
  </w:abstractNum>
  <w:abstractNum w:abstractNumId="22" w15:restartNumberingAfterBreak="0">
    <w:nsid w:val="44C27B36"/>
    <w:multiLevelType w:val="hybridMultilevel"/>
    <w:tmpl w:val="25966D08"/>
    <w:lvl w:ilvl="0" w:tplc="6F46289A">
      <w:start w:val="1"/>
      <w:numFmt w:val="upperRoman"/>
      <w:lvlText w:val="%1."/>
      <w:lvlJc w:val="left"/>
      <w:pPr>
        <w:ind w:left="100" w:hanging="721"/>
      </w:pPr>
      <w:rPr>
        <w:rFonts w:ascii="Calibri" w:eastAsia="Calibri" w:hAnsi="Calibri" w:hint="default"/>
        <w:b/>
        <w:bCs/>
        <w:spacing w:val="-2"/>
        <w:w w:val="99"/>
        <w:sz w:val="24"/>
        <w:szCs w:val="24"/>
      </w:rPr>
    </w:lvl>
    <w:lvl w:ilvl="1" w:tplc="E174C486">
      <w:start w:val="1"/>
      <w:numFmt w:val="decimal"/>
      <w:lvlText w:val="%2."/>
      <w:lvlJc w:val="left"/>
      <w:pPr>
        <w:ind w:left="5221" w:hanging="721"/>
      </w:pPr>
      <w:rPr>
        <w:rFonts w:ascii="Calibri" w:eastAsia="Calibri" w:hAnsi="Calibri" w:hint="default"/>
        <w:b/>
        <w:bCs/>
        <w:spacing w:val="-2"/>
        <w:sz w:val="22"/>
        <w:szCs w:val="22"/>
      </w:rPr>
    </w:lvl>
    <w:lvl w:ilvl="2" w:tplc="E42C025C">
      <w:start w:val="1"/>
      <w:numFmt w:val="bullet"/>
      <w:lvlText w:val="•"/>
      <w:lvlJc w:val="left"/>
      <w:pPr>
        <w:ind w:left="1791" w:hanging="721"/>
      </w:pPr>
      <w:rPr>
        <w:rFonts w:hint="default"/>
      </w:rPr>
    </w:lvl>
    <w:lvl w:ilvl="3" w:tplc="04B28556">
      <w:start w:val="1"/>
      <w:numFmt w:val="bullet"/>
      <w:lvlText w:val="•"/>
      <w:lvlJc w:val="left"/>
      <w:pPr>
        <w:ind w:left="2762" w:hanging="721"/>
      </w:pPr>
      <w:rPr>
        <w:rFonts w:hint="default"/>
      </w:rPr>
    </w:lvl>
    <w:lvl w:ilvl="4" w:tplc="B9FEBB44">
      <w:start w:val="1"/>
      <w:numFmt w:val="bullet"/>
      <w:lvlText w:val="•"/>
      <w:lvlJc w:val="left"/>
      <w:pPr>
        <w:ind w:left="3734" w:hanging="721"/>
      </w:pPr>
      <w:rPr>
        <w:rFonts w:hint="default"/>
      </w:rPr>
    </w:lvl>
    <w:lvl w:ilvl="5" w:tplc="D28CBD78">
      <w:start w:val="1"/>
      <w:numFmt w:val="bullet"/>
      <w:lvlText w:val="•"/>
      <w:lvlJc w:val="left"/>
      <w:pPr>
        <w:ind w:left="4705" w:hanging="721"/>
      </w:pPr>
      <w:rPr>
        <w:rFonts w:hint="default"/>
      </w:rPr>
    </w:lvl>
    <w:lvl w:ilvl="6" w:tplc="294A5440">
      <w:start w:val="1"/>
      <w:numFmt w:val="bullet"/>
      <w:lvlText w:val="•"/>
      <w:lvlJc w:val="left"/>
      <w:pPr>
        <w:ind w:left="5676" w:hanging="721"/>
      </w:pPr>
      <w:rPr>
        <w:rFonts w:hint="default"/>
      </w:rPr>
    </w:lvl>
    <w:lvl w:ilvl="7" w:tplc="9A8A4960">
      <w:start w:val="1"/>
      <w:numFmt w:val="bullet"/>
      <w:lvlText w:val="•"/>
      <w:lvlJc w:val="left"/>
      <w:pPr>
        <w:ind w:left="6647" w:hanging="721"/>
      </w:pPr>
      <w:rPr>
        <w:rFonts w:hint="default"/>
      </w:rPr>
    </w:lvl>
    <w:lvl w:ilvl="8" w:tplc="7FAC7B58">
      <w:start w:val="1"/>
      <w:numFmt w:val="bullet"/>
      <w:lvlText w:val="•"/>
      <w:lvlJc w:val="left"/>
      <w:pPr>
        <w:ind w:left="7618" w:hanging="721"/>
      </w:pPr>
      <w:rPr>
        <w:rFonts w:hint="default"/>
      </w:rPr>
    </w:lvl>
  </w:abstractNum>
  <w:abstractNum w:abstractNumId="23" w15:restartNumberingAfterBreak="0">
    <w:nsid w:val="45674148"/>
    <w:multiLevelType w:val="hybridMultilevel"/>
    <w:tmpl w:val="6DF6F78E"/>
    <w:lvl w:ilvl="0" w:tplc="96D0327A">
      <w:start w:val="1"/>
      <w:numFmt w:val="bullet"/>
      <w:lvlText w:val="-"/>
      <w:lvlJc w:val="left"/>
      <w:pPr>
        <w:ind w:left="140" w:hanging="721"/>
      </w:pPr>
      <w:rPr>
        <w:rFonts w:ascii="Calibri" w:eastAsia="Calibri" w:hAnsi="Calibri" w:hint="default"/>
        <w:sz w:val="22"/>
        <w:szCs w:val="22"/>
      </w:rPr>
    </w:lvl>
    <w:lvl w:ilvl="1" w:tplc="B86CACC2">
      <w:start w:val="1"/>
      <w:numFmt w:val="bullet"/>
      <w:lvlText w:val="•"/>
      <w:lvlJc w:val="left"/>
      <w:pPr>
        <w:ind w:left="1090" w:hanging="721"/>
      </w:pPr>
      <w:rPr>
        <w:rFonts w:hint="default"/>
      </w:rPr>
    </w:lvl>
    <w:lvl w:ilvl="2" w:tplc="429CE7A6">
      <w:start w:val="1"/>
      <w:numFmt w:val="bullet"/>
      <w:lvlText w:val="•"/>
      <w:lvlJc w:val="left"/>
      <w:pPr>
        <w:ind w:left="2040" w:hanging="721"/>
      </w:pPr>
      <w:rPr>
        <w:rFonts w:hint="default"/>
      </w:rPr>
    </w:lvl>
    <w:lvl w:ilvl="3" w:tplc="503212B4">
      <w:start w:val="1"/>
      <w:numFmt w:val="bullet"/>
      <w:lvlText w:val="•"/>
      <w:lvlJc w:val="left"/>
      <w:pPr>
        <w:ind w:left="2990" w:hanging="721"/>
      </w:pPr>
      <w:rPr>
        <w:rFonts w:hint="default"/>
      </w:rPr>
    </w:lvl>
    <w:lvl w:ilvl="4" w:tplc="0ADABFDE">
      <w:start w:val="1"/>
      <w:numFmt w:val="bullet"/>
      <w:lvlText w:val="•"/>
      <w:lvlJc w:val="left"/>
      <w:pPr>
        <w:ind w:left="3940" w:hanging="721"/>
      </w:pPr>
      <w:rPr>
        <w:rFonts w:hint="default"/>
      </w:rPr>
    </w:lvl>
    <w:lvl w:ilvl="5" w:tplc="46160CCA">
      <w:start w:val="1"/>
      <w:numFmt w:val="bullet"/>
      <w:lvlText w:val="•"/>
      <w:lvlJc w:val="left"/>
      <w:pPr>
        <w:ind w:left="4890" w:hanging="721"/>
      </w:pPr>
      <w:rPr>
        <w:rFonts w:hint="default"/>
      </w:rPr>
    </w:lvl>
    <w:lvl w:ilvl="6" w:tplc="0B423542">
      <w:start w:val="1"/>
      <w:numFmt w:val="bullet"/>
      <w:lvlText w:val="•"/>
      <w:lvlJc w:val="left"/>
      <w:pPr>
        <w:ind w:left="5840" w:hanging="721"/>
      </w:pPr>
      <w:rPr>
        <w:rFonts w:hint="default"/>
      </w:rPr>
    </w:lvl>
    <w:lvl w:ilvl="7" w:tplc="A2A41D7E">
      <w:start w:val="1"/>
      <w:numFmt w:val="bullet"/>
      <w:lvlText w:val="•"/>
      <w:lvlJc w:val="left"/>
      <w:pPr>
        <w:ind w:left="6790" w:hanging="721"/>
      </w:pPr>
      <w:rPr>
        <w:rFonts w:hint="default"/>
      </w:rPr>
    </w:lvl>
    <w:lvl w:ilvl="8" w:tplc="D13CAB70">
      <w:start w:val="1"/>
      <w:numFmt w:val="bullet"/>
      <w:lvlText w:val="•"/>
      <w:lvlJc w:val="left"/>
      <w:pPr>
        <w:ind w:left="7740" w:hanging="721"/>
      </w:pPr>
      <w:rPr>
        <w:rFonts w:hint="default"/>
      </w:rPr>
    </w:lvl>
  </w:abstractNum>
  <w:abstractNum w:abstractNumId="24" w15:restartNumberingAfterBreak="0">
    <w:nsid w:val="4A991B46"/>
    <w:multiLevelType w:val="hybridMultilevel"/>
    <w:tmpl w:val="EF90FD5A"/>
    <w:lvl w:ilvl="0" w:tplc="E89AD812">
      <w:numFmt w:val="bullet"/>
      <w:lvlText w:val="-"/>
      <w:lvlJc w:val="left"/>
      <w:pPr>
        <w:ind w:left="1564" w:hanging="360"/>
      </w:pPr>
      <w:rPr>
        <w:rFonts w:ascii="Arial" w:eastAsia="Arial" w:hAnsi="Arial" w:cs="Arial" w:hint="default"/>
        <w:b w:val="0"/>
        <w:bCs w:val="0"/>
        <w:i w:val="0"/>
        <w:iCs w:val="0"/>
        <w:w w:val="100"/>
        <w:sz w:val="22"/>
        <w:szCs w:val="22"/>
        <w:lang w:val="ro-RO" w:eastAsia="en-US" w:bidi="ar-SA"/>
      </w:rPr>
    </w:lvl>
    <w:lvl w:ilvl="1" w:tplc="D5DA9902">
      <w:numFmt w:val="bullet"/>
      <w:lvlText w:val="•"/>
      <w:lvlJc w:val="left"/>
      <w:pPr>
        <w:ind w:left="2464" w:hanging="360"/>
      </w:pPr>
      <w:rPr>
        <w:rFonts w:hint="default"/>
        <w:lang w:val="ro-RO" w:eastAsia="en-US" w:bidi="ar-SA"/>
      </w:rPr>
    </w:lvl>
    <w:lvl w:ilvl="2" w:tplc="7BEC7F66">
      <w:numFmt w:val="bullet"/>
      <w:lvlText w:val="•"/>
      <w:lvlJc w:val="left"/>
      <w:pPr>
        <w:ind w:left="3368" w:hanging="360"/>
      </w:pPr>
      <w:rPr>
        <w:rFonts w:hint="default"/>
        <w:lang w:val="ro-RO" w:eastAsia="en-US" w:bidi="ar-SA"/>
      </w:rPr>
    </w:lvl>
    <w:lvl w:ilvl="3" w:tplc="CC3A5988">
      <w:numFmt w:val="bullet"/>
      <w:lvlText w:val="•"/>
      <w:lvlJc w:val="left"/>
      <w:pPr>
        <w:ind w:left="4272" w:hanging="360"/>
      </w:pPr>
      <w:rPr>
        <w:rFonts w:hint="default"/>
        <w:lang w:val="ro-RO" w:eastAsia="en-US" w:bidi="ar-SA"/>
      </w:rPr>
    </w:lvl>
    <w:lvl w:ilvl="4" w:tplc="21169DFE">
      <w:numFmt w:val="bullet"/>
      <w:lvlText w:val="•"/>
      <w:lvlJc w:val="left"/>
      <w:pPr>
        <w:ind w:left="5176" w:hanging="360"/>
      </w:pPr>
      <w:rPr>
        <w:rFonts w:hint="default"/>
        <w:lang w:val="ro-RO" w:eastAsia="en-US" w:bidi="ar-SA"/>
      </w:rPr>
    </w:lvl>
    <w:lvl w:ilvl="5" w:tplc="ACE8C8A4">
      <w:numFmt w:val="bullet"/>
      <w:lvlText w:val="•"/>
      <w:lvlJc w:val="left"/>
      <w:pPr>
        <w:ind w:left="6080" w:hanging="360"/>
      </w:pPr>
      <w:rPr>
        <w:rFonts w:hint="default"/>
        <w:lang w:val="ro-RO" w:eastAsia="en-US" w:bidi="ar-SA"/>
      </w:rPr>
    </w:lvl>
    <w:lvl w:ilvl="6" w:tplc="C9A0957C">
      <w:numFmt w:val="bullet"/>
      <w:lvlText w:val="•"/>
      <w:lvlJc w:val="left"/>
      <w:pPr>
        <w:ind w:left="6984" w:hanging="360"/>
      </w:pPr>
      <w:rPr>
        <w:rFonts w:hint="default"/>
        <w:lang w:val="ro-RO" w:eastAsia="en-US" w:bidi="ar-SA"/>
      </w:rPr>
    </w:lvl>
    <w:lvl w:ilvl="7" w:tplc="1F684FD2">
      <w:numFmt w:val="bullet"/>
      <w:lvlText w:val="•"/>
      <w:lvlJc w:val="left"/>
      <w:pPr>
        <w:ind w:left="7888" w:hanging="360"/>
      </w:pPr>
      <w:rPr>
        <w:rFonts w:hint="default"/>
        <w:lang w:val="ro-RO" w:eastAsia="en-US" w:bidi="ar-SA"/>
      </w:rPr>
    </w:lvl>
    <w:lvl w:ilvl="8" w:tplc="7FD44A9E">
      <w:numFmt w:val="bullet"/>
      <w:lvlText w:val="•"/>
      <w:lvlJc w:val="left"/>
      <w:pPr>
        <w:ind w:left="8792" w:hanging="360"/>
      </w:pPr>
      <w:rPr>
        <w:rFonts w:hint="default"/>
        <w:lang w:val="ro-RO" w:eastAsia="en-US" w:bidi="ar-SA"/>
      </w:rPr>
    </w:lvl>
  </w:abstractNum>
  <w:abstractNum w:abstractNumId="25" w15:restartNumberingAfterBreak="0">
    <w:nsid w:val="4DE92C59"/>
    <w:multiLevelType w:val="hybridMultilevel"/>
    <w:tmpl w:val="217633B0"/>
    <w:lvl w:ilvl="0" w:tplc="4C70F1E6">
      <w:start w:val="1"/>
      <w:numFmt w:val="bullet"/>
      <w:lvlText w:val="o"/>
      <w:lvlJc w:val="left"/>
      <w:pPr>
        <w:ind w:left="140" w:hanging="721"/>
      </w:pPr>
      <w:rPr>
        <w:rFonts w:ascii="Calibri" w:eastAsia="Calibri" w:hAnsi="Calibri" w:hint="default"/>
        <w:sz w:val="22"/>
        <w:szCs w:val="22"/>
      </w:rPr>
    </w:lvl>
    <w:lvl w:ilvl="1" w:tplc="94004736">
      <w:start w:val="1"/>
      <w:numFmt w:val="bullet"/>
      <w:lvlText w:val="•"/>
      <w:lvlJc w:val="left"/>
      <w:pPr>
        <w:ind w:left="1090" w:hanging="721"/>
      </w:pPr>
      <w:rPr>
        <w:rFonts w:hint="default"/>
      </w:rPr>
    </w:lvl>
    <w:lvl w:ilvl="2" w:tplc="7A3493E6">
      <w:start w:val="1"/>
      <w:numFmt w:val="bullet"/>
      <w:lvlText w:val="•"/>
      <w:lvlJc w:val="left"/>
      <w:pPr>
        <w:ind w:left="2040" w:hanging="721"/>
      </w:pPr>
      <w:rPr>
        <w:rFonts w:hint="default"/>
      </w:rPr>
    </w:lvl>
    <w:lvl w:ilvl="3" w:tplc="52A84BBE">
      <w:start w:val="1"/>
      <w:numFmt w:val="bullet"/>
      <w:lvlText w:val="•"/>
      <w:lvlJc w:val="left"/>
      <w:pPr>
        <w:ind w:left="2990" w:hanging="721"/>
      </w:pPr>
      <w:rPr>
        <w:rFonts w:hint="default"/>
      </w:rPr>
    </w:lvl>
    <w:lvl w:ilvl="4" w:tplc="2B884C20">
      <w:start w:val="1"/>
      <w:numFmt w:val="bullet"/>
      <w:lvlText w:val="•"/>
      <w:lvlJc w:val="left"/>
      <w:pPr>
        <w:ind w:left="3940" w:hanging="721"/>
      </w:pPr>
      <w:rPr>
        <w:rFonts w:hint="default"/>
      </w:rPr>
    </w:lvl>
    <w:lvl w:ilvl="5" w:tplc="E4F06F22">
      <w:start w:val="1"/>
      <w:numFmt w:val="bullet"/>
      <w:lvlText w:val="•"/>
      <w:lvlJc w:val="left"/>
      <w:pPr>
        <w:ind w:left="4890" w:hanging="721"/>
      </w:pPr>
      <w:rPr>
        <w:rFonts w:hint="default"/>
      </w:rPr>
    </w:lvl>
    <w:lvl w:ilvl="6" w:tplc="CD246B56">
      <w:start w:val="1"/>
      <w:numFmt w:val="bullet"/>
      <w:lvlText w:val="•"/>
      <w:lvlJc w:val="left"/>
      <w:pPr>
        <w:ind w:left="5840" w:hanging="721"/>
      </w:pPr>
      <w:rPr>
        <w:rFonts w:hint="default"/>
      </w:rPr>
    </w:lvl>
    <w:lvl w:ilvl="7" w:tplc="62B2D458">
      <w:start w:val="1"/>
      <w:numFmt w:val="bullet"/>
      <w:lvlText w:val="•"/>
      <w:lvlJc w:val="left"/>
      <w:pPr>
        <w:ind w:left="6790" w:hanging="721"/>
      </w:pPr>
      <w:rPr>
        <w:rFonts w:hint="default"/>
      </w:rPr>
    </w:lvl>
    <w:lvl w:ilvl="8" w:tplc="B086AD80">
      <w:start w:val="1"/>
      <w:numFmt w:val="bullet"/>
      <w:lvlText w:val="•"/>
      <w:lvlJc w:val="left"/>
      <w:pPr>
        <w:ind w:left="7740" w:hanging="721"/>
      </w:pPr>
      <w:rPr>
        <w:rFonts w:hint="default"/>
      </w:rPr>
    </w:lvl>
  </w:abstractNum>
  <w:abstractNum w:abstractNumId="26" w15:restartNumberingAfterBreak="0">
    <w:nsid w:val="51753C6A"/>
    <w:multiLevelType w:val="hybridMultilevel"/>
    <w:tmpl w:val="91AA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CB692A"/>
    <w:multiLevelType w:val="hybridMultilevel"/>
    <w:tmpl w:val="B82A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F3688D"/>
    <w:multiLevelType w:val="hybridMultilevel"/>
    <w:tmpl w:val="5E44C226"/>
    <w:lvl w:ilvl="0" w:tplc="9EAEEABC">
      <w:start w:val="1"/>
      <w:numFmt w:val="bullet"/>
      <w:lvlText w:val="-"/>
      <w:lvlJc w:val="left"/>
      <w:pPr>
        <w:ind w:left="821" w:hanging="409"/>
      </w:pPr>
      <w:rPr>
        <w:rFonts w:ascii="Calibri" w:eastAsia="Calibri" w:hAnsi="Calibri" w:hint="default"/>
        <w:sz w:val="22"/>
        <w:szCs w:val="22"/>
      </w:rPr>
    </w:lvl>
    <w:lvl w:ilvl="1" w:tplc="D81E9D54">
      <w:start w:val="1"/>
      <w:numFmt w:val="bullet"/>
      <w:lvlText w:val=""/>
      <w:lvlJc w:val="left"/>
      <w:pPr>
        <w:ind w:left="965" w:hanging="361"/>
      </w:pPr>
      <w:rPr>
        <w:rFonts w:ascii="Symbol" w:eastAsia="Symbol" w:hAnsi="Symbol" w:hint="default"/>
        <w:sz w:val="22"/>
        <w:szCs w:val="22"/>
      </w:rPr>
    </w:lvl>
    <w:lvl w:ilvl="2" w:tplc="2D5A2130">
      <w:start w:val="1"/>
      <w:numFmt w:val="bullet"/>
      <w:lvlText w:val="•"/>
      <w:lvlJc w:val="left"/>
      <w:pPr>
        <w:ind w:left="1922" w:hanging="361"/>
      </w:pPr>
      <w:rPr>
        <w:rFonts w:hint="default"/>
      </w:rPr>
    </w:lvl>
    <w:lvl w:ilvl="3" w:tplc="9A90F5BE">
      <w:start w:val="1"/>
      <w:numFmt w:val="bullet"/>
      <w:lvlText w:val="•"/>
      <w:lvlJc w:val="left"/>
      <w:pPr>
        <w:ind w:left="2879" w:hanging="361"/>
      </w:pPr>
      <w:rPr>
        <w:rFonts w:hint="default"/>
      </w:rPr>
    </w:lvl>
    <w:lvl w:ilvl="4" w:tplc="150CE5BA">
      <w:start w:val="1"/>
      <w:numFmt w:val="bullet"/>
      <w:lvlText w:val="•"/>
      <w:lvlJc w:val="left"/>
      <w:pPr>
        <w:ind w:left="3836" w:hanging="361"/>
      </w:pPr>
      <w:rPr>
        <w:rFonts w:hint="default"/>
      </w:rPr>
    </w:lvl>
    <w:lvl w:ilvl="5" w:tplc="CA3AA9EA">
      <w:start w:val="1"/>
      <w:numFmt w:val="bullet"/>
      <w:lvlText w:val="•"/>
      <w:lvlJc w:val="left"/>
      <w:pPr>
        <w:ind w:left="4793" w:hanging="361"/>
      </w:pPr>
      <w:rPr>
        <w:rFonts w:hint="default"/>
      </w:rPr>
    </w:lvl>
    <w:lvl w:ilvl="6" w:tplc="2140155A">
      <w:start w:val="1"/>
      <w:numFmt w:val="bullet"/>
      <w:lvlText w:val="•"/>
      <w:lvlJc w:val="left"/>
      <w:pPr>
        <w:ind w:left="5751" w:hanging="361"/>
      </w:pPr>
      <w:rPr>
        <w:rFonts w:hint="default"/>
      </w:rPr>
    </w:lvl>
    <w:lvl w:ilvl="7" w:tplc="9EBC1E7A">
      <w:start w:val="1"/>
      <w:numFmt w:val="bullet"/>
      <w:lvlText w:val="•"/>
      <w:lvlJc w:val="left"/>
      <w:pPr>
        <w:ind w:left="6708" w:hanging="361"/>
      </w:pPr>
      <w:rPr>
        <w:rFonts w:hint="default"/>
      </w:rPr>
    </w:lvl>
    <w:lvl w:ilvl="8" w:tplc="7BC6BCD8">
      <w:start w:val="1"/>
      <w:numFmt w:val="bullet"/>
      <w:lvlText w:val="•"/>
      <w:lvlJc w:val="left"/>
      <w:pPr>
        <w:ind w:left="7665" w:hanging="361"/>
      </w:pPr>
      <w:rPr>
        <w:rFonts w:hint="default"/>
      </w:rPr>
    </w:lvl>
  </w:abstractNum>
  <w:abstractNum w:abstractNumId="31" w15:restartNumberingAfterBreak="0">
    <w:nsid w:val="643A57BF"/>
    <w:multiLevelType w:val="hybridMultilevel"/>
    <w:tmpl w:val="2370D0D2"/>
    <w:lvl w:ilvl="0" w:tplc="9A10D93A">
      <w:start w:val="1"/>
      <w:numFmt w:val="upperRoman"/>
      <w:lvlText w:val="%1."/>
      <w:lvlJc w:val="left"/>
      <w:pPr>
        <w:ind w:left="409" w:hanging="719"/>
        <w:jc w:val="right"/>
      </w:pPr>
      <w:rPr>
        <w:rFonts w:ascii="Times New Roman" w:eastAsia="Times New Roman" w:hAnsi="Times New Roman" w:cs="Times New Roman" w:hint="default"/>
        <w:b/>
        <w:bCs/>
        <w:i w:val="0"/>
        <w:iCs w:val="0"/>
        <w:spacing w:val="-1"/>
        <w:w w:val="100"/>
        <w:sz w:val="22"/>
        <w:szCs w:val="22"/>
        <w:lang w:val="ro-RO" w:eastAsia="en-US" w:bidi="ar-SA"/>
      </w:rPr>
    </w:lvl>
    <w:lvl w:ilvl="1" w:tplc="361E71AA">
      <w:numFmt w:val="bullet"/>
      <w:lvlText w:val="-"/>
      <w:lvlJc w:val="left"/>
      <w:pPr>
        <w:ind w:left="1792" w:hanging="154"/>
      </w:pPr>
      <w:rPr>
        <w:rFonts w:ascii="Arial" w:eastAsia="Arial" w:hAnsi="Arial" w:cs="Arial" w:hint="default"/>
        <w:w w:val="100"/>
        <w:lang w:val="ro-RO" w:eastAsia="en-US" w:bidi="ar-SA"/>
      </w:rPr>
    </w:lvl>
    <w:lvl w:ilvl="2" w:tplc="12328430">
      <w:numFmt w:val="bullet"/>
      <w:lvlText w:val="•"/>
      <w:lvlJc w:val="left"/>
      <w:pPr>
        <w:ind w:left="2777" w:hanging="154"/>
      </w:pPr>
      <w:rPr>
        <w:rFonts w:hint="default"/>
        <w:lang w:val="ro-RO" w:eastAsia="en-US" w:bidi="ar-SA"/>
      </w:rPr>
    </w:lvl>
    <w:lvl w:ilvl="3" w:tplc="C47C5312">
      <w:numFmt w:val="bullet"/>
      <w:lvlText w:val="•"/>
      <w:lvlJc w:val="left"/>
      <w:pPr>
        <w:ind w:left="3755" w:hanging="154"/>
      </w:pPr>
      <w:rPr>
        <w:rFonts w:hint="default"/>
        <w:lang w:val="ro-RO" w:eastAsia="en-US" w:bidi="ar-SA"/>
      </w:rPr>
    </w:lvl>
    <w:lvl w:ilvl="4" w:tplc="3A3673EE">
      <w:numFmt w:val="bullet"/>
      <w:lvlText w:val="•"/>
      <w:lvlJc w:val="left"/>
      <w:pPr>
        <w:ind w:left="4733" w:hanging="154"/>
      </w:pPr>
      <w:rPr>
        <w:rFonts w:hint="default"/>
        <w:lang w:val="ro-RO" w:eastAsia="en-US" w:bidi="ar-SA"/>
      </w:rPr>
    </w:lvl>
    <w:lvl w:ilvl="5" w:tplc="FAC4E15E">
      <w:numFmt w:val="bullet"/>
      <w:lvlText w:val="•"/>
      <w:lvlJc w:val="left"/>
      <w:pPr>
        <w:ind w:left="5711" w:hanging="154"/>
      </w:pPr>
      <w:rPr>
        <w:rFonts w:hint="default"/>
        <w:lang w:val="ro-RO" w:eastAsia="en-US" w:bidi="ar-SA"/>
      </w:rPr>
    </w:lvl>
    <w:lvl w:ilvl="6" w:tplc="87343868">
      <w:numFmt w:val="bullet"/>
      <w:lvlText w:val="•"/>
      <w:lvlJc w:val="left"/>
      <w:pPr>
        <w:ind w:left="6688" w:hanging="154"/>
      </w:pPr>
      <w:rPr>
        <w:rFonts w:hint="default"/>
        <w:lang w:val="ro-RO" w:eastAsia="en-US" w:bidi="ar-SA"/>
      </w:rPr>
    </w:lvl>
    <w:lvl w:ilvl="7" w:tplc="40149784">
      <w:numFmt w:val="bullet"/>
      <w:lvlText w:val="•"/>
      <w:lvlJc w:val="left"/>
      <w:pPr>
        <w:ind w:left="7666" w:hanging="154"/>
      </w:pPr>
      <w:rPr>
        <w:rFonts w:hint="default"/>
        <w:lang w:val="ro-RO" w:eastAsia="en-US" w:bidi="ar-SA"/>
      </w:rPr>
    </w:lvl>
    <w:lvl w:ilvl="8" w:tplc="2DA219D2">
      <w:numFmt w:val="bullet"/>
      <w:lvlText w:val="•"/>
      <w:lvlJc w:val="left"/>
      <w:pPr>
        <w:ind w:left="8644" w:hanging="154"/>
      </w:pPr>
      <w:rPr>
        <w:rFonts w:hint="default"/>
        <w:lang w:val="ro-RO" w:eastAsia="en-US" w:bidi="ar-SA"/>
      </w:rPr>
    </w:lvl>
  </w:abstractNum>
  <w:abstractNum w:abstractNumId="32" w15:restartNumberingAfterBreak="0">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B55FF"/>
    <w:multiLevelType w:val="hybridMultilevel"/>
    <w:tmpl w:val="B6626578"/>
    <w:lvl w:ilvl="0" w:tplc="0E4821EA">
      <w:numFmt w:val="bullet"/>
      <w:lvlText w:val="-"/>
      <w:lvlJc w:val="left"/>
      <w:pPr>
        <w:ind w:left="1564" w:hanging="360"/>
      </w:pPr>
      <w:rPr>
        <w:rFonts w:ascii="Arial" w:eastAsia="Arial" w:hAnsi="Arial" w:cs="Arial" w:hint="default"/>
        <w:b w:val="0"/>
        <w:bCs w:val="0"/>
        <w:i w:val="0"/>
        <w:iCs w:val="0"/>
        <w:w w:val="100"/>
        <w:sz w:val="22"/>
        <w:szCs w:val="22"/>
        <w:lang w:val="ro-RO" w:eastAsia="en-US" w:bidi="ar-SA"/>
      </w:rPr>
    </w:lvl>
    <w:lvl w:ilvl="1" w:tplc="7F62796C">
      <w:numFmt w:val="bullet"/>
      <w:lvlText w:val="•"/>
      <w:lvlJc w:val="left"/>
      <w:pPr>
        <w:ind w:left="2464" w:hanging="360"/>
      </w:pPr>
      <w:rPr>
        <w:rFonts w:hint="default"/>
        <w:lang w:val="ro-RO" w:eastAsia="en-US" w:bidi="ar-SA"/>
      </w:rPr>
    </w:lvl>
    <w:lvl w:ilvl="2" w:tplc="C99E6140">
      <w:numFmt w:val="bullet"/>
      <w:lvlText w:val="•"/>
      <w:lvlJc w:val="left"/>
      <w:pPr>
        <w:ind w:left="3368" w:hanging="360"/>
      </w:pPr>
      <w:rPr>
        <w:rFonts w:hint="default"/>
        <w:lang w:val="ro-RO" w:eastAsia="en-US" w:bidi="ar-SA"/>
      </w:rPr>
    </w:lvl>
    <w:lvl w:ilvl="3" w:tplc="5C60378A">
      <w:numFmt w:val="bullet"/>
      <w:lvlText w:val="•"/>
      <w:lvlJc w:val="left"/>
      <w:pPr>
        <w:ind w:left="4272" w:hanging="360"/>
      </w:pPr>
      <w:rPr>
        <w:rFonts w:hint="default"/>
        <w:lang w:val="ro-RO" w:eastAsia="en-US" w:bidi="ar-SA"/>
      </w:rPr>
    </w:lvl>
    <w:lvl w:ilvl="4" w:tplc="F274DB84">
      <w:numFmt w:val="bullet"/>
      <w:lvlText w:val="•"/>
      <w:lvlJc w:val="left"/>
      <w:pPr>
        <w:ind w:left="5176" w:hanging="360"/>
      </w:pPr>
      <w:rPr>
        <w:rFonts w:hint="default"/>
        <w:lang w:val="ro-RO" w:eastAsia="en-US" w:bidi="ar-SA"/>
      </w:rPr>
    </w:lvl>
    <w:lvl w:ilvl="5" w:tplc="F8EADAD8">
      <w:numFmt w:val="bullet"/>
      <w:lvlText w:val="•"/>
      <w:lvlJc w:val="left"/>
      <w:pPr>
        <w:ind w:left="6080" w:hanging="360"/>
      </w:pPr>
      <w:rPr>
        <w:rFonts w:hint="default"/>
        <w:lang w:val="ro-RO" w:eastAsia="en-US" w:bidi="ar-SA"/>
      </w:rPr>
    </w:lvl>
    <w:lvl w:ilvl="6" w:tplc="25929496">
      <w:numFmt w:val="bullet"/>
      <w:lvlText w:val="•"/>
      <w:lvlJc w:val="left"/>
      <w:pPr>
        <w:ind w:left="6984" w:hanging="360"/>
      </w:pPr>
      <w:rPr>
        <w:rFonts w:hint="default"/>
        <w:lang w:val="ro-RO" w:eastAsia="en-US" w:bidi="ar-SA"/>
      </w:rPr>
    </w:lvl>
    <w:lvl w:ilvl="7" w:tplc="AC9A06AC">
      <w:numFmt w:val="bullet"/>
      <w:lvlText w:val="•"/>
      <w:lvlJc w:val="left"/>
      <w:pPr>
        <w:ind w:left="7888" w:hanging="360"/>
      </w:pPr>
      <w:rPr>
        <w:rFonts w:hint="default"/>
        <w:lang w:val="ro-RO" w:eastAsia="en-US" w:bidi="ar-SA"/>
      </w:rPr>
    </w:lvl>
    <w:lvl w:ilvl="8" w:tplc="34120396">
      <w:numFmt w:val="bullet"/>
      <w:lvlText w:val="•"/>
      <w:lvlJc w:val="left"/>
      <w:pPr>
        <w:ind w:left="8792" w:hanging="360"/>
      </w:pPr>
      <w:rPr>
        <w:rFonts w:hint="default"/>
        <w:lang w:val="ro-RO" w:eastAsia="en-US" w:bidi="ar-SA"/>
      </w:rPr>
    </w:lvl>
  </w:abstractNum>
  <w:abstractNum w:abstractNumId="34" w15:restartNumberingAfterBreak="0">
    <w:nsid w:val="6CD7377D"/>
    <w:multiLevelType w:val="hybridMultilevel"/>
    <w:tmpl w:val="E4263818"/>
    <w:lvl w:ilvl="0" w:tplc="7254660C">
      <w:start w:val="1"/>
      <w:numFmt w:val="upperLetter"/>
      <w:lvlText w:val="%1."/>
      <w:lvlJc w:val="left"/>
      <w:pPr>
        <w:ind w:left="409" w:hanging="719"/>
        <w:jc w:val="right"/>
      </w:pPr>
      <w:rPr>
        <w:rFonts w:ascii="Times New Roman" w:eastAsia="Times New Roman" w:hAnsi="Times New Roman" w:cs="Times New Roman" w:hint="default"/>
        <w:b/>
        <w:bCs/>
        <w:i w:val="0"/>
        <w:iCs w:val="0"/>
        <w:spacing w:val="-1"/>
        <w:w w:val="100"/>
        <w:sz w:val="22"/>
        <w:szCs w:val="22"/>
        <w:lang w:val="ro-RO" w:eastAsia="en-US" w:bidi="ar-SA"/>
      </w:rPr>
    </w:lvl>
    <w:lvl w:ilvl="1" w:tplc="4DECA6BC">
      <w:start w:val="1"/>
      <w:numFmt w:val="lowerLetter"/>
      <w:lvlText w:val="%2)"/>
      <w:lvlJc w:val="left"/>
      <w:pPr>
        <w:ind w:left="1514" w:hanging="372"/>
      </w:pPr>
      <w:rPr>
        <w:rFonts w:ascii="Times New Roman" w:eastAsia="Times New Roman" w:hAnsi="Times New Roman" w:cs="Times New Roman" w:hint="default"/>
        <w:b w:val="0"/>
        <w:bCs w:val="0"/>
        <w:i w:val="0"/>
        <w:iCs w:val="0"/>
        <w:spacing w:val="-1"/>
        <w:w w:val="99"/>
        <w:sz w:val="24"/>
        <w:szCs w:val="24"/>
        <w:lang w:val="ro-RO" w:eastAsia="en-US" w:bidi="ar-SA"/>
      </w:rPr>
    </w:lvl>
    <w:lvl w:ilvl="2" w:tplc="19E27158">
      <w:numFmt w:val="bullet"/>
      <w:lvlText w:val="•"/>
      <w:lvlJc w:val="left"/>
      <w:pPr>
        <w:ind w:left="2528" w:hanging="372"/>
      </w:pPr>
      <w:rPr>
        <w:rFonts w:hint="default"/>
        <w:lang w:val="ro-RO" w:eastAsia="en-US" w:bidi="ar-SA"/>
      </w:rPr>
    </w:lvl>
    <w:lvl w:ilvl="3" w:tplc="C78CC86C">
      <w:numFmt w:val="bullet"/>
      <w:lvlText w:val="•"/>
      <w:lvlJc w:val="left"/>
      <w:pPr>
        <w:ind w:left="3537" w:hanging="372"/>
      </w:pPr>
      <w:rPr>
        <w:rFonts w:hint="default"/>
        <w:lang w:val="ro-RO" w:eastAsia="en-US" w:bidi="ar-SA"/>
      </w:rPr>
    </w:lvl>
    <w:lvl w:ilvl="4" w:tplc="56A2E30E">
      <w:numFmt w:val="bullet"/>
      <w:lvlText w:val="•"/>
      <w:lvlJc w:val="left"/>
      <w:pPr>
        <w:ind w:left="4546" w:hanging="372"/>
      </w:pPr>
      <w:rPr>
        <w:rFonts w:hint="default"/>
        <w:lang w:val="ro-RO" w:eastAsia="en-US" w:bidi="ar-SA"/>
      </w:rPr>
    </w:lvl>
    <w:lvl w:ilvl="5" w:tplc="335466B2">
      <w:numFmt w:val="bullet"/>
      <w:lvlText w:val="•"/>
      <w:lvlJc w:val="left"/>
      <w:pPr>
        <w:ind w:left="5555" w:hanging="372"/>
      </w:pPr>
      <w:rPr>
        <w:rFonts w:hint="default"/>
        <w:lang w:val="ro-RO" w:eastAsia="en-US" w:bidi="ar-SA"/>
      </w:rPr>
    </w:lvl>
    <w:lvl w:ilvl="6" w:tplc="2C8EAA92">
      <w:numFmt w:val="bullet"/>
      <w:lvlText w:val="•"/>
      <w:lvlJc w:val="left"/>
      <w:pPr>
        <w:ind w:left="6564" w:hanging="372"/>
      </w:pPr>
      <w:rPr>
        <w:rFonts w:hint="default"/>
        <w:lang w:val="ro-RO" w:eastAsia="en-US" w:bidi="ar-SA"/>
      </w:rPr>
    </w:lvl>
    <w:lvl w:ilvl="7" w:tplc="4066F7B6">
      <w:numFmt w:val="bullet"/>
      <w:lvlText w:val="•"/>
      <w:lvlJc w:val="left"/>
      <w:pPr>
        <w:ind w:left="7573" w:hanging="372"/>
      </w:pPr>
      <w:rPr>
        <w:rFonts w:hint="default"/>
        <w:lang w:val="ro-RO" w:eastAsia="en-US" w:bidi="ar-SA"/>
      </w:rPr>
    </w:lvl>
    <w:lvl w:ilvl="8" w:tplc="A92C984A">
      <w:numFmt w:val="bullet"/>
      <w:lvlText w:val="•"/>
      <w:lvlJc w:val="left"/>
      <w:pPr>
        <w:ind w:left="8582" w:hanging="372"/>
      </w:pPr>
      <w:rPr>
        <w:rFonts w:hint="default"/>
        <w:lang w:val="ro-RO" w:eastAsia="en-US" w:bidi="ar-SA"/>
      </w:rPr>
    </w:lvl>
  </w:abstractNum>
  <w:abstractNum w:abstractNumId="35" w15:restartNumberingAfterBreak="0">
    <w:nsid w:val="70F35FFB"/>
    <w:multiLevelType w:val="hybridMultilevel"/>
    <w:tmpl w:val="BF3ACD36"/>
    <w:lvl w:ilvl="0" w:tplc="378A0BC4">
      <w:numFmt w:val="bullet"/>
      <w:lvlText w:val="-"/>
      <w:lvlJc w:val="left"/>
      <w:pPr>
        <w:ind w:left="1564" w:hanging="360"/>
      </w:pPr>
      <w:rPr>
        <w:rFonts w:ascii="Arial" w:eastAsia="Arial" w:hAnsi="Arial" w:cs="Arial" w:hint="default"/>
        <w:b w:val="0"/>
        <w:bCs w:val="0"/>
        <w:i w:val="0"/>
        <w:iCs w:val="0"/>
        <w:w w:val="100"/>
        <w:sz w:val="22"/>
        <w:szCs w:val="22"/>
        <w:lang w:val="ro-RO" w:eastAsia="en-US" w:bidi="ar-SA"/>
      </w:rPr>
    </w:lvl>
    <w:lvl w:ilvl="1" w:tplc="A87408AC">
      <w:numFmt w:val="bullet"/>
      <w:lvlText w:val="•"/>
      <w:lvlJc w:val="left"/>
      <w:pPr>
        <w:ind w:left="2464" w:hanging="360"/>
      </w:pPr>
      <w:rPr>
        <w:rFonts w:hint="default"/>
        <w:lang w:val="ro-RO" w:eastAsia="en-US" w:bidi="ar-SA"/>
      </w:rPr>
    </w:lvl>
    <w:lvl w:ilvl="2" w:tplc="04F0D1AA">
      <w:numFmt w:val="bullet"/>
      <w:lvlText w:val="•"/>
      <w:lvlJc w:val="left"/>
      <w:pPr>
        <w:ind w:left="3368" w:hanging="360"/>
      </w:pPr>
      <w:rPr>
        <w:rFonts w:hint="default"/>
        <w:lang w:val="ro-RO" w:eastAsia="en-US" w:bidi="ar-SA"/>
      </w:rPr>
    </w:lvl>
    <w:lvl w:ilvl="3" w:tplc="0A68A08E">
      <w:numFmt w:val="bullet"/>
      <w:lvlText w:val="•"/>
      <w:lvlJc w:val="left"/>
      <w:pPr>
        <w:ind w:left="4272" w:hanging="360"/>
      </w:pPr>
      <w:rPr>
        <w:rFonts w:hint="default"/>
        <w:lang w:val="ro-RO" w:eastAsia="en-US" w:bidi="ar-SA"/>
      </w:rPr>
    </w:lvl>
    <w:lvl w:ilvl="4" w:tplc="D00CD95E">
      <w:numFmt w:val="bullet"/>
      <w:lvlText w:val="•"/>
      <w:lvlJc w:val="left"/>
      <w:pPr>
        <w:ind w:left="5176" w:hanging="360"/>
      </w:pPr>
      <w:rPr>
        <w:rFonts w:hint="default"/>
        <w:lang w:val="ro-RO" w:eastAsia="en-US" w:bidi="ar-SA"/>
      </w:rPr>
    </w:lvl>
    <w:lvl w:ilvl="5" w:tplc="77B4937E">
      <w:numFmt w:val="bullet"/>
      <w:lvlText w:val="•"/>
      <w:lvlJc w:val="left"/>
      <w:pPr>
        <w:ind w:left="6080" w:hanging="360"/>
      </w:pPr>
      <w:rPr>
        <w:rFonts w:hint="default"/>
        <w:lang w:val="ro-RO" w:eastAsia="en-US" w:bidi="ar-SA"/>
      </w:rPr>
    </w:lvl>
    <w:lvl w:ilvl="6" w:tplc="EE40BCDC">
      <w:numFmt w:val="bullet"/>
      <w:lvlText w:val="•"/>
      <w:lvlJc w:val="left"/>
      <w:pPr>
        <w:ind w:left="6984" w:hanging="360"/>
      </w:pPr>
      <w:rPr>
        <w:rFonts w:hint="default"/>
        <w:lang w:val="ro-RO" w:eastAsia="en-US" w:bidi="ar-SA"/>
      </w:rPr>
    </w:lvl>
    <w:lvl w:ilvl="7" w:tplc="D73E0408">
      <w:numFmt w:val="bullet"/>
      <w:lvlText w:val="•"/>
      <w:lvlJc w:val="left"/>
      <w:pPr>
        <w:ind w:left="7888" w:hanging="360"/>
      </w:pPr>
      <w:rPr>
        <w:rFonts w:hint="default"/>
        <w:lang w:val="ro-RO" w:eastAsia="en-US" w:bidi="ar-SA"/>
      </w:rPr>
    </w:lvl>
    <w:lvl w:ilvl="8" w:tplc="FE9C2BD4">
      <w:numFmt w:val="bullet"/>
      <w:lvlText w:val="•"/>
      <w:lvlJc w:val="left"/>
      <w:pPr>
        <w:ind w:left="8792" w:hanging="360"/>
      </w:pPr>
      <w:rPr>
        <w:rFonts w:hint="default"/>
        <w:lang w:val="ro-RO" w:eastAsia="en-US" w:bidi="ar-SA"/>
      </w:rPr>
    </w:lvl>
  </w:abstractNum>
  <w:abstractNum w:abstractNumId="36" w15:restartNumberingAfterBreak="0">
    <w:nsid w:val="717A2C0D"/>
    <w:multiLevelType w:val="hybridMultilevel"/>
    <w:tmpl w:val="5A8ADA1E"/>
    <w:lvl w:ilvl="0" w:tplc="577CB57A">
      <w:numFmt w:val="bullet"/>
      <w:lvlText w:val="-"/>
      <w:lvlJc w:val="left"/>
      <w:pPr>
        <w:ind w:left="1564" w:hanging="360"/>
      </w:pPr>
      <w:rPr>
        <w:rFonts w:ascii="Arial" w:eastAsia="Arial" w:hAnsi="Arial" w:cs="Arial" w:hint="default"/>
        <w:b w:val="0"/>
        <w:bCs w:val="0"/>
        <w:i w:val="0"/>
        <w:iCs w:val="0"/>
        <w:w w:val="100"/>
        <w:sz w:val="22"/>
        <w:szCs w:val="22"/>
        <w:lang w:val="ro-RO" w:eastAsia="en-US" w:bidi="ar-SA"/>
      </w:rPr>
    </w:lvl>
    <w:lvl w:ilvl="1" w:tplc="9B5244F6">
      <w:numFmt w:val="bullet"/>
      <w:lvlText w:val="•"/>
      <w:lvlJc w:val="left"/>
      <w:pPr>
        <w:ind w:left="2464" w:hanging="360"/>
      </w:pPr>
      <w:rPr>
        <w:rFonts w:hint="default"/>
        <w:lang w:val="ro-RO" w:eastAsia="en-US" w:bidi="ar-SA"/>
      </w:rPr>
    </w:lvl>
    <w:lvl w:ilvl="2" w:tplc="E9E6BBD6">
      <w:numFmt w:val="bullet"/>
      <w:lvlText w:val="•"/>
      <w:lvlJc w:val="left"/>
      <w:pPr>
        <w:ind w:left="3368" w:hanging="360"/>
      </w:pPr>
      <w:rPr>
        <w:rFonts w:hint="default"/>
        <w:lang w:val="ro-RO" w:eastAsia="en-US" w:bidi="ar-SA"/>
      </w:rPr>
    </w:lvl>
    <w:lvl w:ilvl="3" w:tplc="7CAEB2AE">
      <w:numFmt w:val="bullet"/>
      <w:lvlText w:val="•"/>
      <w:lvlJc w:val="left"/>
      <w:pPr>
        <w:ind w:left="4272" w:hanging="360"/>
      </w:pPr>
      <w:rPr>
        <w:rFonts w:hint="default"/>
        <w:lang w:val="ro-RO" w:eastAsia="en-US" w:bidi="ar-SA"/>
      </w:rPr>
    </w:lvl>
    <w:lvl w:ilvl="4" w:tplc="6D500F2A">
      <w:numFmt w:val="bullet"/>
      <w:lvlText w:val="•"/>
      <w:lvlJc w:val="left"/>
      <w:pPr>
        <w:ind w:left="5176" w:hanging="360"/>
      </w:pPr>
      <w:rPr>
        <w:rFonts w:hint="default"/>
        <w:lang w:val="ro-RO" w:eastAsia="en-US" w:bidi="ar-SA"/>
      </w:rPr>
    </w:lvl>
    <w:lvl w:ilvl="5" w:tplc="17DCC6A6">
      <w:numFmt w:val="bullet"/>
      <w:lvlText w:val="•"/>
      <w:lvlJc w:val="left"/>
      <w:pPr>
        <w:ind w:left="6080" w:hanging="360"/>
      </w:pPr>
      <w:rPr>
        <w:rFonts w:hint="default"/>
        <w:lang w:val="ro-RO" w:eastAsia="en-US" w:bidi="ar-SA"/>
      </w:rPr>
    </w:lvl>
    <w:lvl w:ilvl="6" w:tplc="7B9A51AE">
      <w:numFmt w:val="bullet"/>
      <w:lvlText w:val="•"/>
      <w:lvlJc w:val="left"/>
      <w:pPr>
        <w:ind w:left="6984" w:hanging="360"/>
      </w:pPr>
      <w:rPr>
        <w:rFonts w:hint="default"/>
        <w:lang w:val="ro-RO" w:eastAsia="en-US" w:bidi="ar-SA"/>
      </w:rPr>
    </w:lvl>
    <w:lvl w:ilvl="7" w:tplc="0B58AABC">
      <w:numFmt w:val="bullet"/>
      <w:lvlText w:val="•"/>
      <w:lvlJc w:val="left"/>
      <w:pPr>
        <w:ind w:left="7888" w:hanging="360"/>
      </w:pPr>
      <w:rPr>
        <w:rFonts w:hint="default"/>
        <w:lang w:val="ro-RO" w:eastAsia="en-US" w:bidi="ar-SA"/>
      </w:rPr>
    </w:lvl>
    <w:lvl w:ilvl="8" w:tplc="75EA37A4">
      <w:numFmt w:val="bullet"/>
      <w:lvlText w:val="•"/>
      <w:lvlJc w:val="left"/>
      <w:pPr>
        <w:ind w:left="8792" w:hanging="360"/>
      </w:pPr>
      <w:rPr>
        <w:rFonts w:hint="default"/>
        <w:lang w:val="ro-RO" w:eastAsia="en-US" w:bidi="ar-SA"/>
      </w:rPr>
    </w:lvl>
  </w:abstractNum>
  <w:abstractNum w:abstractNumId="37" w15:restartNumberingAfterBreak="0">
    <w:nsid w:val="77070DE5"/>
    <w:multiLevelType w:val="hybridMultilevel"/>
    <w:tmpl w:val="8BC6D30C"/>
    <w:lvl w:ilvl="0" w:tplc="1542C59A">
      <w:numFmt w:val="bullet"/>
      <w:lvlText w:val="-"/>
      <w:lvlJc w:val="left"/>
      <w:pPr>
        <w:ind w:left="1564" w:hanging="360"/>
      </w:pPr>
      <w:rPr>
        <w:rFonts w:ascii="Arial" w:eastAsia="Arial" w:hAnsi="Arial" w:cs="Arial" w:hint="default"/>
        <w:b w:val="0"/>
        <w:bCs w:val="0"/>
        <w:i w:val="0"/>
        <w:iCs w:val="0"/>
        <w:w w:val="100"/>
        <w:sz w:val="22"/>
        <w:szCs w:val="22"/>
        <w:lang w:val="ro-RO" w:eastAsia="en-US" w:bidi="ar-SA"/>
      </w:rPr>
    </w:lvl>
    <w:lvl w:ilvl="1" w:tplc="420C5CBE">
      <w:numFmt w:val="bullet"/>
      <w:lvlText w:val="•"/>
      <w:lvlJc w:val="left"/>
      <w:pPr>
        <w:ind w:left="2464" w:hanging="360"/>
      </w:pPr>
      <w:rPr>
        <w:rFonts w:hint="default"/>
        <w:lang w:val="ro-RO" w:eastAsia="en-US" w:bidi="ar-SA"/>
      </w:rPr>
    </w:lvl>
    <w:lvl w:ilvl="2" w:tplc="62105A6A">
      <w:numFmt w:val="bullet"/>
      <w:lvlText w:val="•"/>
      <w:lvlJc w:val="left"/>
      <w:pPr>
        <w:ind w:left="3368" w:hanging="360"/>
      </w:pPr>
      <w:rPr>
        <w:rFonts w:hint="default"/>
        <w:lang w:val="ro-RO" w:eastAsia="en-US" w:bidi="ar-SA"/>
      </w:rPr>
    </w:lvl>
    <w:lvl w:ilvl="3" w:tplc="F14A3B3A">
      <w:numFmt w:val="bullet"/>
      <w:lvlText w:val="•"/>
      <w:lvlJc w:val="left"/>
      <w:pPr>
        <w:ind w:left="4272" w:hanging="360"/>
      </w:pPr>
      <w:rPr>
        <w:rFonts w:hint="default"/>
        <w:lang w:val="ro-RO" w:eastAsia="en-US" w:bidi="ar-SA"/>
      </w:rPr>
    </w:lvl>
    <w:lvl w:ilvl="4" w:tplc="7E40FCAE">
      <w:numFmt w:val="bullet"/>
      <w:lvlText w:val="•"/>
      <w:lvlJc w:val="left"/>
      <w:pPr>
        <w:ind w:left="5176" w:hanging="360"/>
      </w:pPr>
      <w:rPr>
        <w:rFonts w:hint="default"/>
        <w:lang w:val="ro-RO" w:eastAsia="en-US" w:bidi="ar-SA"/>
      </w:rPr>
    </w:lvl>
    <w:lvl w:ilvl="5" w:tplc="661A7ED8">
      <w:numFmt w:val="bullet"/>
      <w:lvlText w:val="•"/>
      <w:lvlJc w:val="left"/>
      <w:pPr>
        <w:ind w:left="6080" w:hanging="360"/>
      </w:pPr>
      <w:rPr>
        <w:rFonts w:hint="default"/>
        <w:lang w:val="ro-RO" w:eastAsia="en-US" w:bidi="ar-SA"/>
      </w:rPr>
    </w:lvl>
    <w:lvl w:ilvl="6" w:tplc="8688B548">
      <w:numFmt w:val="bullet"/>
      <w:lvlText w:val="•"/>
      <w:lvlJc w:val="left"/>
      <w:pPr>
        <w:ind w:left="6984" w:hanging="360"/>
      </w:pPr>
      <w:rPr>
        <w:rFonts w:hint="default"/>
        <w:lang w:val="ro-RO" w:eastAsia="en-US" w:bidi="ar-SA"/>
      </w:rPr>
    </w:lvl>
    <w:lvl w:ilvl="7" w:tplc="FE744B44">
      <w:numFmt w:val="bullet"/>
      <w:lvlText w:val="•"/>
      <w:lvlJc w:val="left"/>
      <w:pPr>
        <w:ind w:left="7888" w:hanging="360"/>
      </w:pPr>
      <w:rPr>
        <w:rFonts w:hint="default"/>
        <w:lang w:val="ro-RO" w:eastAsia="en-US" w:bidi="ar-SA"/>
      </w:rPr>
    </w:lvl>
    <w:lvl w:ilvl="8" w:tplc="F76C812E">
      <w:numFmt w:val="bullet"/>
      <w:lvlText w:val="•"/>
      <w:lvlJc w:val="left"/>
      <w:pPr>
        <w:ind w:left="8792" w:hanging="360"/>
      </w:pPr>
      <w:rPr>
        <w:rFonts w:hint="default"/>
        <w:lang w:val="ro-RO" w:eastAsia="en-US" w:bidi="ar-SA"/>
      </w:rPr>
    </w:lvl>
  </w:abstractNum>
  <w:abstractNum w:abstractNumId="38" w15:restartNumberingAfterBreak="0">
    <w:nsid w:val="782742BB"/>
    <w:multiLevelType w:val="hybridMultilevel"/>
    <w:tmpl w:val="A1F0F25C"/>
    <w:lvl w:ilvl="0" w:tplc="6EB806A8">
      <w:numFmt w:val="bullet"/>
      <w:lvlText w:val="-"/>
      <w:lvlJc w:val="left"/>
      <w:pPr>
        <w:ind w:left="1564" w:hanging="360"/>
      </w:pPr>
      <w:rPr>
        <w:rFonts w:ascii="Arial" w:eastAsia="Arial" w:hAnsi="Arial" w:cs="Arial" w:hint="default"/>
        <w:b w:val="0"/>
        <w:bCs w:val="0"/>
        <w:i w:val="0"/>
        <w:iCs w:val="0"/>
        <w:w w:val="100"/>
        <w:sz w:val="22"/>
        <w:szCs w:val="22"/>
        <w:lang w:val="ro-RO" w:eastAsia="en-US" w:bidi="ar-SA"/>
      </w:rPr>
    </w:lvl>
    <w:lvl w:ilvl="1" w:tplc="A4C003BA">
      <w:numFmt w:val="bullet"/>
      <w:lvlText w:val="•"/>
      <w:lvlJc w:val="left"/>
      <w:pPr>
        <w:ind w:left="2464" w:hanging="360"/>
      </w:pPr>
      <w:rPr>
        <w:rFonts w:hint="default"/>
        <w:lang w:val="ro-RO" w:eastAsia="en-US" w:bidi="ar-SA"/>
      </w:rPr>
    </w:lvl>
    <w:lvl w:ilvl="2" w:tplc="723E44C6">
      <w:numFmt w:val="bullet"/>
      <w:lvlText w:val="•"/>
      <w:lvlJc w:val="left"/>
      <w:pPr>
        <w:ind w:left="3368" w:hanging="360"/>
      </w:pPr>
      <w:rPr>
        <w:rFonts w:hint="default"/>
        <w:lang w:val="ro-RO" w:eastAsia="en-US" w:bidi="ar-SA"/>
      </w:rPr>
    </w:lvl>
    <w:lvl w:ilvl="3" w:tplc="D6FAACA4">
      <w:numFmt w:val="bullet"/>
      <w:lvlText w:val="•"/>
      <w:lvlJc w:val="left"/>
      <w:pPr>
        <w:ind w:left="4272" w:hanging="360"/>
      </w:pPr>
      <w:rPr>
        <w:rFonts w:hint="default"/>
        <w:lang w:val="ro-RO" w:eastAsia="en-US" w:bidi="ar-SA"/>
      </w:rPr>
    </w:lvl>
    <w:lvl w:ilvl="4" w:tplc="BD60BC8E">
      <w:numFmt w:val="bullet"/>
      <w:lvlText w:val="•"/>
      <w:lvlJc w:val="left"/>
      <w:pPr>
        <w:ind w:left="5176" w:hanging="360"/>
      </w:pPr>
      <w:rPr>
        <w:rFonts w:hint="default"/>
        <w:lang w:val="ro-RO" w:eastAsia="en-US" w:bidi="ar-SA"/>
      </w:rPr>
    </w:lvl>
    <w:lvl w:ilvl="5" w:tplc="2076B850">
      <w:numFmt w:val="bullet"/>
      <w:lvlText w:val="•"/>
      <w:lvlJc w:val="left"/>
      <w:pPr>
        <w:ind w:left="6080" w:hanging="360"/>
      </w:pPr>
      <w:rPr>
        <w:rFonts w:hint="default"/>
        <w:lang w:val="ro-RO" w:eastAsia="en-US" w:bidi="ar-SA"/>
      </w:rPr>
    </w:lvl>
    <w:lvl w:ilvl="6" w:tplc="4AAC0A28">
      <w:numFmt w:val="bullet"/>
      <w:lvlText w:val="•"/>
      <w:lvlJc w:val="left"/>
      <w:pPr>
        <w:ind w:left="6984" w:hanging="360"/>
      </w:pPr>
      <w:rPr>
        <w:rFonts w:hint="default"/>
        <w:lang w:val="ro-RO" w:eastAsia="en-US" w:bidi="ar-SA"/>
      </w:rPr>
    </w:lvl>
    <w:lvl w:ilvl="7" w:tplc="117401C0">
      <w:numFmt w:val="bullet"/>
      <w:lvlText w:val="•"/>
      <w:lvlJc w:val="left"/>
      <w:pPr>
        <w:ind w:left="7888" w:hanging="360"/>
      </w:pPr>
      <w:rPr>
        <w:rFonts w:hint="default"/>
        <w:lang w:val="ro-RO" w:eastAsia="en-US" w:bidi="ar-SA"/>
      </w:rPr>
    </w:lvl>
    <w:lvl w:ilvl="8" w:tplc="91141368">
      <w:numFmt w:val="bullet"/>
      <w:lvlText w:val="•"/>
      <w:lvlJc w:val="left"/>
      <w:pPr>
        <w:ind w:left="8792" w:hanging="360"/>
      </w:pPr>
      <w:rPr>
        <w:rFonts w:hint="default"/>
        <w:lang w:val="ro-RO" w:eastAsia="en-US" w:bidi="ar-SA"/>
      </w:rPr>
    </w:lvl>
  </w:abstractNum>
  <w:abstractNum w:abstractNumId="39" w15:restartNumberingAfterBreak="0">
    <w:nsid w:val="7BE731C2"/>
    <w:multiLevelType w:val="hybridMultilevel"/>
    <w:tmpl w:val="3758A000"/>
    <w:lvl w:ilvl="0" w:tplc="BFBAD638">
      <w:start w:val="1"/>
      <w:numFmt w:val="bullet"/>
      <w:lvlText w:val="•"/>
      <w:lvlJc w:val="left"/>
      <w:pPr>
        <w:ind w:left="120" w:hanging="721"/>
      </w:pPr>
      <w:rPr>
        <w:rFonts w:ascii="Calibri" w:eastAsia="Calibri" w:hAnsi="Calibri" w:hint="default"/>
        <w:sz w:val="22"/>
        <w:szCs w:val="22"/>
      </w:rPr>
    </w:lvl>
    <w:lvl w:ilvl="1" w:tplc="A920CEAA">
      <w:start w:val="1"/>
      <w:numFmt w:val="bullet"/>
      <w:lvlText w:val="•"/>
      <w:lvlJc w:val="left"/>
      <w:pPr>
        <w:ind w:left="1068" w:hanging="721"/>
      </w:pPr>
      <w:rPr>
        <w:rFonts w:hint="default"/>
      </w:rPr>
    </w:lvl>
    <w:lvl w:ilvl="2" w:tplc="06147D34">
      <w:start w:val="1"/>
      <w:numFmt w:val="bullet"/>
      <w:lvlText w:val="•"/>
      <w:lvlJc w:val="left"/>
      <w:pPr>
        <w:ind w:left="2016" w:hanging="721"/>
      </w:pPr>
      <w:rPr>
        <w:rFonts w:hint="default"/>
      </w:rPr>
    </w:lvl>
    <w:lvl w:ilvl="3" w:tplc="ACD86FE2">
      <w:start w:val="1"/>
      <w:numFmt w:val="bullet"/>
      <w:lvlText w:val="•"/>
      <w:lvlJc w:val="left"/>
      <w:pPr>
        <w:ind w:left="2964" w:hanging="721"/>
      </w:pPr>
      <w:rPr>
        <w:rFonts w:hint="default"/>
      </w:rPr>
    </w:lvl>
    <w:lvl w:ilvl="4" w:tplc="A7C4AB22">
      <w:start w:val="1"/>
      <w:numFmt w:val="bullet"/>
      <w:lvlText w:val="•"/>
      <w:lvlJc w:val="left"/>
      <w:pPr>
        <w:ind w:left="3912" w:hanging="721"/>
      </w:pPr>
      <w:rPr>
        <w:rFonts w:hint="default"/>
      </w:rPr>
    </w:lvl>
    <w:lvl w:ilvl="5" w:tplc="C0A2B834">
      <w:start w:val="1"/>
      <w:numFmt w:val="bullet"/>
      <w:lvlText w:val="•"/>
      <w:lvlJc w:val="left"/>
      <w:pPr>
        <w:ind w:left="4860" w:hanging="721"/>
      </w:pPr>
      <w:rPr>
        <w:rFonts w:hint="default"/>
      </w:rPr>
    </w:lvl>
    <w:lvl w:ilvl="6" w:tplc="45C87868">
      <w:start w:val="1"/>
      <w:numFmt w:val="bullet"/>
      <w:lvlText w:val="•"/>
      <w:lvlJc w:val="left"/>
      <w:pPr>
        <w:ind w:left="5808" w:hanging="721"/>
      </w:pPr>
      <w:rPr>
        <w:rFonts w:hint="default"/>
      </w:rPr>
    </w:lvl>
    <w:lvl w:ilvl="7" w:tplc="A55EB5E4">
      <w:start w:val="1"/>
      <w:numFmt w:val="bullet"/>
      <w:lvlText w:val="•"/>
      <w:lvlJc w:val="left"/>
      <w:pPr>
        <w:ind w:left="6756" w:hanging="721"/>
      </w:pPr>
      <w:rPr>
        <w:rFonts w:hint="default"/>
      </w:rPr>
    </w:lvl>
    <w:lvl w:ilvl="8" w:tplc="89F864B2">
      <w:start w:val="1"/>
      <w:numFmt w:val="bullet"/>
      <w:lvlText w:val="•"/>
      <w:lvlJc w:val="left"/>
      <w:pPr>
        <w:ind w:left="7704" w:hanging="721"/>
      </w:pPr>
      <w:rPr>
        <w:rFonts w:hint="default"/>
      </w:rPr>
    </w:lvl>
  </w:abstractNum>
  <w:num w:numId="1">
    <w:abstractNumId w:val="0"/>
  </w:num>
  <w:num w:numId="2">
    <w:abstractNumId w:val="7"/>
  </w:num>
  <w:num w:numId="3">
    <w:abstractNumId w:val="32"/>
  </w:num>
  <w:num w:numId="4">
    <w:abstractNumId w:val="1"/>
  </w:num>
  <w:num w:numId="5">
    <w:abstractNumId w:val="13"/>
  </w:num>
  <w:num w:numId="6">
    <w:abstractNumId w:val="11"/>
  </w:num>
  <w:num w:numId="7">
    <w:abstractNumId w:val="14"/>
  </w:num>
  <w:num w:numId="8">
    <w:abstractNumId w:val="31"/>
  </w:num>
  <w:num w:numId="9">
    <w:abstractNumId w:val="21"/>
  </w:num>
  <w:num w:numId="10">
    <w:abstractNumId w:val="36"/>
  </w:num>
  <w:num w:numId="11">
    <w:abstractNumId w:val="38"/>
  </w:num>
  <w:num w:numId="12">
    <w:abstractNumId w:val="37"/>
  </w:num>
  <w:num w:numId="13">
    <w:abstractNumId w:val="12"/>
  </w:num>
  <w:num w:numId="14">
    <w:abstractNumId w:val="35"/>
  </w:num>
  <w:num w:numId="15">
    <w:abstractNumId w:val="34"/>
  </w:num>
  <w:num w:numId="16">
    <w:abstractNumId w:val="24"/>
  </w:num>
  <w:num w:numId="17">
    <w:abstractNumId w:val="33"/>
  </w:num>
  <w:num w:numId="18">
    <w:abstractNumId w:val="27"/>
  </w:num>
  <w:num w:numId="19">
    <w:abstractNumId w:val="16"/>
  </w:num>
  <w:num w:numId="20">
    <w:abstractNumId w:val="17"/>
  </w:num>
  <w:num w:numId="21">
    <w:abstractNumId w:val="9"/>
  </w:num>
  <w:num w:numId="22">
    <w:abstractNumId w:val="29"/>
  </w:num>
  <w:num w:numId="23">
    <w:abstractNumId w:val="8"/>
  </w:num>
  <w:num w:numId="24">
    <w:abstractNumId w:val="10"/>
  </w:num>
  <w:num w:numId="25">
    <w:abstractNumId w:val="30"/>
  </w:num>
  <w:num w:numId="26">
    <w:abstractNumId w:val="2"/>
  </w:num>
  <w:num w:numId="27">
    <w:abstractNumId w:val="19"/>
  </w:num>
  <w:num w:numId="28">
    <w:abstractNumId w:val="39"/>
  </w:num>
  <w:num w:numId="29">
    <w:abstractNumId w:val="15"/>
  </w:num>
  <w:num w:numId="30">
    <w:abstractNumId w:val="3"/>
  </w:num>
  <w:num w:numId="31">
    <w:abstractNumId w:val="5"/>
  </w:num>
  <w:num w:numId="32">
    <w:abstractNumId w:val="25"/>
  </w:num>
  <w:num w:numId="33">
    <w:abstractNumId w:val="23"/>
  </w:num>
  <w:num w:numId="34">
    <w:abstractNumId w:val="18"/>
  </w:num>
  <w:num w:numId="35">
    <w:abstractNumId w:val="22"/>
  </w:num>
  <w:num w:numId="36">
    <w:abstractNumId w:val="6"/>
  </w:num>
  <w:num w:numId="37">
    <w:abstractNumId w:val="26"/>
  </w:num>
  <w:num w:numId="38">
    <w:abstractNumId w:val="28"/>
  </w:num>
  <w:num w:numId="39">
    <w:abstractNumId w:val="2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7"/>
    <w:rsid w:val="000144E2"/>
    <w:rsid w:val="0001542F"/>
    <w:rsid w:val="00030F67"/>
    <w:rsid w:val="00032A04"/>
    <w:rsid w:val="00041714"/>
    <w:rsid w:val="000560B6"/>
    <w:rsid w:val="0006018B"/>
    <w:rsid w:val="00065613"/>
    <w:rsid w:val="000855E0"/>
    <w:rsid w:val="00096657"/>
    <w:rsid w:val="000A3786"/>
    <w:rsid w:val="000A634C"/>
    <w:rsid w:val="000D11D2"/>
    <w:rsid w:val="000E1338"/>
    <w:rsid w:val="000E2873"/>
    <w:rsid w:val="00101A7A"/>
    <w:rsid w:val="001031B4"/>
    <w:rsid w:val="0011348F"/>
    <w:rsid w:val="00127712"/>
    <w:rsid w:val="00135C8C"/>
    <w:rsid w:val="00136969"/>
    <w:rsid w:val="00147AEB"/>
    <w:rsid w:val="00150494"/>
    <w:rsid w:val="0015216B"/>
    <w:rsid w:val="001563CE"/>
    <w:rsid w:val="00172770"/>
    <w:rsid w:val="00172B6C"/>
    <w:rsid w:val="0018121F"/>
    <w:rsid w:val="00183ADF"/>
    <w:rsid w:val="001868E5"/>
    <w:rsid w:val="00190416"/>
    <w:rsid w:val="0019363F"/>
    <w:rsid w:val="001A2096"/>
    <w:rsid w:val="001A605A"/>
    <w:rsid w:val="001B29D1"/>
    <w:rsid w:val="001C1382"/>
    <w:rsid w:val="001C7169"/>
    <w:rsid w:val="00220386"/>
    <w:rsid w:val="00223A40"/>
    <w:rsid w:val="00223A6B"/>
    <w:rsid w:val="002315D2"/>
    <w:rsid w:val="0023521E"/>
    <w:rsid w:val="00241181"/>
    <w:rsid w:val="00247F5C"/>
    <w:rsid w:val="002515CD"/>
    <w:rsid w:val="00253996"/>
    <w:rsid w:val="00253D9A"/>
    <w:rsid w:val="00260C6F"/>
    <w:rsid w:val="002615E8"/>
    <w:rsid w:val="00263888"/>
    <w:rsid w:val="0027240C"/>
    <w:rsid w:val="00275141"/>
    <w:rsid w:val="00287544"/>
    <w:rsid w:val="002907DB"/>
    <w:rsid w:val="00290E05"/>
    <w:rsid w:val="00294E03"/>
    <w:rsid w:val="00295F72"/>
    <w:rsid w:val="002A666C"/>
    <w:rsid w:val="002D09F7"/>
    <w:rsid w:val="002E11CB"/>
    <w:rsid w:val="002E1772"/>
    <w:rsid w:val="00300639"/>
    <w:rsid w:val="00312443"/>
    <w:rsid w:val="00313EB9"/>
    <w:rsid w:val="00324651"/>
    <w:rsid w:val="00325394"/>
    <w:rsid w:val="003322B5"/>
    <w:rsid w:val="00350016"/>
    <w:rsid w:val="00360211"/>
    <w:rsid w:val="00374DC4"/>
    <w:rsid w:val="003A2B13"/>
    <w:rsid w:val="003B36EE"/>
    <w:rsid w:val="003B3C99"/>
    <w:rsid w:val="003F2B0D"/>
    <w:rsid w:val="00415F04"/>
    <w:rsid w:val="00444644"/>
    <w:rsid w:val="00444CCC"/>
    <w:rsid w:val="00446C22"/>
    <w:rsid w:val="00447EA5"/>
    <w:rsid w:val="00481919"/>
    <w:rsid w:val="0049032F"/>
    <w:rsid w:val="00494D38"/>
    <w:rsid w:val="004A29ED"/>
    <w:rsid w:val="004A342F"/>
    <w:rsid w:val="004A46BC"/>
    <w:rsid w:val="004A4B4C"/>
    <w:rsid w:val="004D7AD7"/>
    <w:rsid w:val="004E31AD"/>
    <w:rsid w:val="004E36D7"/>
    <w:rsid w:val="004F1388"/>
    <w:rsid w:val="004F346C"/>
    <w:rsid w:val="004F472D"/>
    <w:rsid w:val="005021C6"/>
    <w:rsid w:val="005021C7"/>
    <w:rsid w:val="00510A83"/>
    <w:rsid w:val="0052075F"/>
    <w:rsid w:val="00531FCD"/>
    <w:rsid w:val="0054148B"/>
    <w:rsid w:val="0055699D"/>
    <w:rsid w:val="005663B5"/>
    <w:rsid w:val="005768E6"/>
    <w:rsid w:val="0057704C"/>
    <w:rsid w:val="0058030F"/>
    <w:rsid w:val="005814C1"/>
    <w:rsid w:val="005965C8"/>
    <w:rsid w:val="0059753F"/>
    <w:rsid w:val="005B295A"/>
    <w:rsid w:val="005C5731"/>
    <w:rsid w:val="005C62A9"/>
    <w:rsid w:val="005D0281"/>
    <w:rsid w:val="005D1491"/>
    <w:rsid w:val="005D3203"/>
    <w:rsid w:val="005E1C11"/>
    <w:rsid w:val="00601E7B"/>
    <w:rsid w:val="00605430"/>
    <w:rsid w:val="00606807"/>
    <w:rsid w:val="00610155"/>
    <w:rsid w:val="00624A75"/>
    <w:rsid w:val="00651BE6"/>
    <w:rsid w:val="00654619"/>
    <w:rsid w:val="006575EE"/>
    <w:rsid w:val="006738BF"/>
    <w:rsid w:val="00687F4A"/>
    <w:rsid w:val="006A3752"/>
    <w:rsid w:val="006E5A60"/>
    <w:rsid w:val="006F5E4C"/>
    <w:rsid w:val="006F700C"/>
    <w:rsid w:val="00702269"/>
    <w:rsid w:val="007313A2"/>
    <w:rsid w:val="0073568F"/>
    <w:rsid w:val="007579FB"/>
    <w:rsid w:val="0076773A"/>
    <w:rsid w:val="007733AC"/>
    <w:rsid w:val="0077388D"/>
    <w:rsid w:val="00783B5E"/>
    <w:rsid w:val="007A3143"/>
    <w:rsid w:val="007B00E1"/>
    <w:rsid w:val="007B32D1"/>
    <w:rsid w:val="007B7175"/>
    <w:rsid w:val="007C0564"/>
    <w:rsid w:val="007E35EF"/>
    <w:rsid w:val="007F7634"/>
    <w:rsid w:val="00802B58"/>
    <w:rsid w:val="0080637C"/>
    <w:rsid w:val="0081515A"/>
    <w:rsid w:val="0082567D"/>
    <w:rsid w:val="008273A9"/>
    <w:rsid w:val="00867F7C"/>
    <w:rsid w:val="008731C1"/>
    <w:rsid w:val="00893045"/>
    <w:rsid w:val="008A67E9"/>
    <w:rsid w:val="008B0141"/>
    <w:rsid w:val="008B3621"/>
    <w:rsid w:val="008D5AC0"/>
    <w:rsid w:val="008E24EE"/>
    <w:rsid w:val="008E2BDF"/>
    <w:rsid w:val="008E5CF6"/>
    <w:rsid w:val="00901082"/>
    <w:rsid w:val="00901BB8"/>
    <w:rsid w:val="00911BF7"/>
    <w:rsid w:val="009212CD"/>
    <w:rsid w:val="00923F45"/>
    <w:rsid w:val="00936D05"/>
    <w:rsid w:val="00951649"/>
    <w:rsid w:val="009560D1"/>
    <w:rsid w:val="00957047"/>
    <w:rsid w:val="00957692"/>
    <w:rsid w:val="00964F38"/>
    <w:rsid w:val="0097689A"/>
    <w:rsid w:val="009819C9"/>
    <w:rsid w:val="009B1BC2"/>
    <w:rsid w:val="009B6588"/>
    <w:rsid w:val="009B66A9"/>
    <w:rsid w:val="009D07F9"/>
    <w:rsid w:val="009E147B"/>
    <w:rsid w:val="009E5424"/>
    <w:rsid w:val="009F5CA0"/>
    <w:rsid w:val="00A0164A"/>
    <w:rsid w:val="00A105CC"/>
    <w:rsid w:val="00A12424"/>
    <w:rsid w:val="00A214BD"/>
    <w:rsid w:val="00A258E0"/>
    <w:rsid w:val="00A25F24"/>
    <w:rsid w:val="00A305E1"/>
    <w:rsid w:val="00A3134B"/>
    <w:rsid w:val="00A35F3C"/>
    <w:rsid w:val="00A36238"/>
    <w:rsid w:val="00A362A5"/>
    <w:rsid w:val="00A53C36"/>
    <w:rsid w:val="00A545A8"/>
    <w:rsid w:val="00A56707"/>
    <w:rsid w:val="00A702E6"/>
    <w:rsid w:val="00A71FD7"/>
    <w:rsid w:val="00A748B8"/>
    <w:rsid w:val="00A7682B"/>
    <w:rsid w:val="00A77076"/>
    <w:rsid w:val="00A81976"/>
    <w:rsid w:val="00A81D65"/>
    <w:rsid w:val="00A822DB"/>
    <w:rsid w:val="00A93C67"/>
    <w:rsid w:val="00A94473"/>
    <w:rsid w:val="00A974A0"/>
    <w:rsid w:val="00AA35D2"/>
    <w:rsid w:val="00AB1D2E"/>
    <w:rsid w:val="00AD74A7"/>
    <w:rsid w:val="00AE5EC1"/>
    <w:rsid w:val="00AF0D05"/>
    <w:rsid w:val="00B13F89"/>
    <w:rsid w:val="00B1745F"/>
    <w:rsid w:val="00B61978"/>
    <w:rsid w:val="00B63881"/>
    <w:rsid w:val="00B7207D"/>
    <w:rsid w:val="00B77494"/>
    <w:rsid w:val="00B94BC7"/>
    <w:rsid w:val="00BA73B3"/>
    <w:rsid w:val="00BB13BD"/>
    <w:rsid w:val="00BC0063"/>
    <w:rsid w:val="00C06DD5"/>
    <w:rsid w:val="00C24D34"/>
    <w:rsid w:val="00C2530C"/>
    <w:rsid w:val="00C409F9"/>
    <w:rsid w:val="00C45068"/>
    <w:rsid w:val="00C460EB"/>
    <w:rsid w:val="00C64F58"/>
    <w:rsid w:val="00C674F9"/>
    <w:rsid w:val="00C74F97"/>
    <w:rsid w:val="00C81647"/>
    <w:rsid w:val="00CA00E6"/>
    <w:rsid w:val="00CA2479"/>
    <w:rsid w:val="00CA4AB7"/>
    <w:rsid w:val="00CB00AB"/>
    <w:rsid w:val="00CB1AEF"/>
    <w:rsid w:val="00CB26E2"/>
    <w:rsid w:val="00CC491F"/>
    <w:rsid w:val="00CF5F61"/>
    <w:rsid w:val="00D02CA6"/>
    <w:rsid w:val="00D1173E"/>
    <w:rsid w:val="00D26117"/>
    <w:rsid w:val="00D26707"/>
    <w:rsid w:val="00D346A8"/>
    <w:rsid w:val="00D41691"/>
    <w:rsid w:val="00D41AF1"/>
    <w:rsid w:val="00D6131D"/>
    <w:rsid w:val="00D63B24"/>
    <w:rsid w:val="00D9442E"/>
    <w:rsid w:val="00D9488B"/>
    <w:rsid w:val="00DA7209"/>
    <w:rsid w:val="00DB5734"/>
    <w:rsid w:val="00DB5750"/>
    <w:rsid w:val="00E12463"/>
    <w:rsid w:val="00E23BC9"/>
    <w:rsid w:val="00E2585E"/>
    <w:rsid w:val="00E26AFA"/>
    <w:rsid w:val="00E352B3"/>
    <w:rsid w:val="00E46A39"/>
    <w:rsid w:val="00E513E8"/>
    <w:rsid w:val="00E529C6"/>
    <w:rsid w:val="00E54A56"/>
    <w:rsid w:val="00E61894"/>
    <w:rsid w:val="00E640AD"/>
    <w:rsid w:val="00E668D0"/>
    <w:rsid w:val="00E67578"/>
    <w:rsid w:val="00EB1305"/>
    <w:rsid w:val="00EB1ED0"/>
    <w:rsid w:val="00EB424D"/>
    <w:rsid w:val="00EC35E4"/>
    <w:rsid w:val="00ED3836"/>
    <w:rsid w:val="00EE0FFC"/>
    <w:rsid w:val="00EE4592"/>
    <w:rsid w:val="00EF019B"/>
    <w:rsid w:val="00F050EA"/>
    <w:rsid w:val="00F07F0D"/>
    <w:rsid w:val="00F21B04"/>
    <w:rsid w:val="00F5703B"/>
    <w:rsid w:val="00F60FCF"/>
    <w:rsid w:val="00F85EC5"/>
    <w:rsid w:val="00FD259B"/>
    <w:rsid w:val="00FD3EC5"/>
    <w:rsid w:val="00FF5B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595487"/>
  <w15:chartTrackingRefBased/>
  <w15:docId w15:val="{941A14E4-7932-4C16-ADC6-3D9A391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0">
    <w:name w:val="heading 1"/>
    <w:basedOn w:val="Normal"/>
    <w:next w:val="Normal"/>
    <w:link w:val="Titlu1Caracter"/>
    <w:qFormat/>
    <w:rsid w:val="0081515A"/>
    <w:pPr>
      <w:keepNext/>
      <w:numPr>
        <w:numId w:val="5"/>
      </w:numPr>
      <w:spacing w:before="240" w:after="60" w:line="276" w:lineRule="auto"/>
      <w:ind w:left="0" w:firstLine="0"/>
      <w:outlineLvl w:val="0"/>
    </w:pPr>
    <w:rPr>
      <w:rFonts w:ascii="Cambria" w:eastAsia="Times New Roman" w:hAnsi="Cambria" w:cs="Times New Roman"/>
      <w:b/>
      <w:bCs/>
      <w:kern w:val="32"/>
      <w:sz w:val="32"/>
      <w:szCs w:val="32"/>
      <w:lang w:val="en-US"/>
    </w:rPr>
  </w:style>
  <w:style w:type="paragraph" w:styleId="Titlu2">
    <w:name w:val="heading 2"/>
    <w:basedOn w:val="Style1"/>
    <w:next w:val="Style1"/>
    <w:link w:val="Titlu2Caracter"/>
    <w:autoRedefine/>
    <w:qFormat/>
    <w:rsid w:val="001C7169"/>
    <w:pPr>
      <w:spacing w:after="0"/>
      <w:ind w:left="360"/>
      <w:outlineLvl w:val="1"/>
    </w:pPr>
    <w:rPr>
      <w:spacing w:val="-2"/>
      <w:sz w:val="24"/>
      <w:szCs w:val="24"/>
    </w:rPr>
  </w:style>
  <w:style w:type="paragraph" w:styleId="Titlu3">
    <w:name w:val="heading 3"/>
    <w:basedOn w:val="Normal"/>
    <w:next w:val="Normal"/>
    <w:link w:val="Titlu3Caracter"/>
    <w:autoRedefine/>
    <w:qFormat/>
    <w:rsid w:val="0081515A"/>
    <w:pPr>
      <w:numPr>
        <w:ilvl w:val="2"/>
        <w:numId w:val="5"/>
      </w:numPr>
      <w:spacing w:before="240" w:after="120" w:line="240" w:lineRule="auto"/>
      <w:jc w:val="both"/>
      <w:outlineLvl w:val="2"/>
    </w:pPr>
    <w:rPr>
      <w:rFonts w:ascii="Verdana" w:eastAsia="Times New Roman" w:hAnsi="Verdana" w:cs="Arial"/>
      <w:bCs/>
      <w:szCs w:val="38"/>
    </w:rPr>
  </w:style>
  <w:style w:type="paragraph" w:styleId="Titlu4">
    <w:name w:val="heading 4"/>
    <w:basedOn w:val="Normal"/>
    <w:next w:val="Normal"/>
    <w:link w:val="Titlu4Caracter"/>
    <w:qFormat/>
    <w:rsid w:val="0081515A"/>
    <w:pPr>
      <w:numPr>
        <w:ilvl w:val="3"/>
        <w:numId w:val="5"/>
      </w:numPr>
      <w:tabs>
        <w:tab w:val="left" w:pos="993"/>
      </w:tabs>
      <w:spacing w:after="120" w:line="288" w:lineRule="auto"/>
      <w:jc w:val="both"/>
      <w:outlineLvl w:val="3"/>
    </w:pPr>
    <w:rPr>
      <w:rFonts w:ascii="Verdana" w:eastAsia="Times New Roman" w:hAnsi="Verdana" w:cs="Arial"/>
      <w:sz w:val="20"/>
      <w:szCs w:val="20"/>
      <w:lang w:val="en-GB"/>
    </w:rPr>
  </w:style>
  <w:style w:type="paragraph" w:styleId="Titlu5">
    <w:name w:val="heading 5"/>
    <w:basedOn w:val="Normal"/>
    <w:next w:val="Normal"/>
    <w:link w:val="Titlu5Caracter"/>
    <w:uiPriority w:val="9"/>
    <w:qFormat/>
    <w:rsid w:val="0081515A"/>
    <w:pPr>
      <w:keepNext/>
      <w:numPr>
        <w:ilvl w:val="4"/>
        <w:numId w:val="5"/>
      </w:numPr>
      <w:spacing w:before="80" w:after="80" w:line="240" w:lineRule="auto"/>
      <w:jc w:val="both"/>
      <w:outlineLvl w:val="4"/>
    </w:pPr>
    <w:rPr>
      <w:rFonts w:ascii="Times New Roman" w:eastAsia="Times New Roman" w:hAnsi="Times New Roman" w:cs="Times New Roman"/>
      <w:b/>
      <w:sz w:val="28"/>
      <w:szCs w:val="20"/>
    </w:rPr>
  </w:style>
  <w:style w:type="paragraph" w:styleId="Titlu6">
    <w:name w:val="heading 6"/>
    <w:basedOn w:val="Normal"/>
    <w:next w:val="Normal"/>
    <w:link w:val="Titlu6Caracter"/>
    <w:qFormat/>
    <w:rsid w:val="0081515A"/>
    <w:pPr>
      <w:keepNext/>
      <w:numPr>
        <w:ilvl w:val="5"/>
        <w:numId w:val="5"/>
      </w:numPr>
      <w:spacing w:after="0" w:line="240" w:lineRule="auto"/>
      <w:jc w:val="center"/>
      <w:outlineLvl w:val="5"/>
    </w:pPr>
    <w:rPr>
      <w:rFonts w:ascii="Times New Roman" w:eastAsia="Times New Roman" w:hAnsi="Times New Roman" w:cs="Times New Roman"/>
      <w:b/>
      <w:sz w:val="32"/>
      <w:szCs w:val="24"/>
    </w:rPr>
  </w:style>
  <w:style w:type="paragraph" w:styleId="Titlu7">
    <w:name w:val="heading 7"/>
    <w:basedOn w:val="Normal"/>
    <w:next w:val="Normal"/>
    <w:link w:val="Titlu7Caracter"/>
    <w:qFormat/>
    <w:rsid w:val="0081515A"/>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Titlu8">
    <w:name w:val="heading 8"/>
    <w:basedOn w:val="Normal"/>
    <w:next w:val="Normal"/>
    <w:link w:val="Titlu8Caracter"/>
    <w:qFormat/>
    <w:rsid w:val="0081515A"/>
    <w:pPr>
      <w:keepNext/>
      <w:numPr>
        <w:ilvl w:val="7"/>
        <w:numId w:val="5"/>
      </w:numPr>
      <w:spacing w:after="0" w:line="240" w:lineRule="auto"/>
      <w:jc w:val="both"/>
      <w:outlineLvl w:val="7"/>
    </w:pPr>
    <w:rPr>
      <w:rFonts w:ascii="Arial" w:eastAsia="Times New Roman" w:hAnsi="Arial" w:cs="Arial"/>
      <w:sz w:val="24"/>
      <w:szCs w:val="20"/>
      <w:lang w:val="en-GB"/>
    </w:rPr>
  </w:style>
  <w:style w:type="paragraph" w:styleId="Titlu9">
    <w:name w:val="heading 9"/>
    <w:basedOn w:val="Normal"/>
    <w:next w:val="Normal"/>
    <w:link w:val="Titlu9Caracter"/>
    <w:unhideWhenUsed/>
    <w:qFormat/>
    <w:rsid w:val="0081515A"/>
    <w:pPr>
      <w:spacing w:before="240" w:after="60" w:line="240" w:lineRule="auto"/>
      <w:ind w:left="1584" w:hanging="1584"/>
      <w:outlineLvl w:val="8"/>
    </w:pPr>
    <w:rPr>
      <w:rFonts w:ascii="Cambria" w:eastAsia="Times New Roman" w:hAnsi="Cambria"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0"/>
    <w:rsid w:val="0081515A"/>
    <w:rPr>
      <w:rFonts w:ascii="Cambria" w:eastAsia="Times New Roman" w:hAnsi="Cambria" w:cs="Times New Roman"/>
      <w:b/>
      <w:bCs/>
      <w:kern w:val="32"/>
      <w:sz w:val="32"/>
      <w:szCs w:val="32"/>
      <w:lang w:val="en-US"/>
    </w:rPr>
  </w:style>
  <w:style w:type="character" w:customStyle="1" w:styleId="Titlu2Caracter">
    <w:name w:val="Titlu 2 Caracter"/>
    <w:basedOn w:val="Fontdeparagrafimplicit"/>
    <w:link w:val="Titlu2"/>
    <w:rsid w:val="001C7169"/>
    <w:rPr>
      <w:rFonts w:ascii="Verdana" w:eastAsia="Times New Roman" w:hAnsi="Verdana" w:cs="Times New Roman"/>
      <w:spacing w:val="-2"/>
      <w:sz w:val="24"/>
      <w:szCs w:val="24"/>
    </w:rPr>
  </w:style>
  <w:style w:type="character" w:customStyle="1" w:styleId="Titlu3Caracter">
    <w:name w:val="Titlu 3 Caracter"/>
    <w:basedOn w:val="Fontdeparagrafimplicit"/>
    <w:link w:val="Titlu3"/>
    <w:rsid w:val="0081515A"/>
    <w:rPr>
      <w:rFonts w:ascii="Verdana" w:eastAsia="Times New Roman" w:hAnsi="Verdana" w:cs="Arial"/>
      <w:bCs/>
      <w:szCs w:val="38"/>
    </w:rPr>
  </w:style>
  <w:style w:type="character" w:customStyle="1" w:styleId="Titlu4Caracter">
    <w:name w:val="Titlu 4 Caracter"/>
    <w:basedOn w:val="Fontdeparagrafimplicit"/>
    <w:link w:val="Titlu4"/>
    <w:rsid w:val="0081515A"/>
    <w:rPr>
      <w:rFonts w:ascii="Verdana" w:eastAsia="Times New Roman" w:hAnsi="Verdana" w:cs="Arial"/>
      <w:sz w:val="20"/>
      <w:szCs w:val="20"/>
      <w:lang w:val="en-GB"/>
    </w:rPr>
  </w:style>
  <w:style w:type="character" w:customStyle="1" w:styleId="Titlu5Caracter">
    <w:name w:val="Titlu 5 Caracter"/>
    <w:basedOn w:val="Fontdeparagrafimplicit"/>
    <w:link w:val="Titlu5"/>
    <w:uiPriority w:val="9"/>
    <w:rsid w:val="0081515A"/>
    <w:rPr>
      <w:rFonts w:ascii="Times New Roman" w:eastAsia="Times New Roman" w:hAnsi="Times New Roman" w:cs="Times New Roman"/>
      <w:b/>
      <w:sz w:val="28"/>
      <w:szCs w:val="20"/>
    </w:rPr>
  </w:style>
  <w:style w:type="character" w:customStyle="1" w:styleId="Titlu6Caracter">
    <w:name w:val="Titlu 6 Caracter"/>
    <w:basedOn w:val="Fontdeparagrafimplicit"/>
    <w:link w:val="Titlu6"/>
    <w:rsid w:val="0081515A"/>
    <w:rPr>
      <w:rFonts w:ascii="Times New Roman" w:eastAsia="Times New Roman" w:hAnsi="Times New Roman" w:cs="Times New Roman"/>
      <w:b/>
      <w:sz w:val="32"/>
      <w:szCs w:val="24"/>
    </w:rPr>
  </w:style>
  <w:style w:type="character" w:customStyle="1" w:styleId="Titlu7Caracter">
    <w:name w:val="Titlu 7 Caracter"/>
    <w:basedOn w:val="Fontdeparagrafimplicit"/>
    <w:link w:val="Titlu7"/>
    <w:rsid w:val="0081515A"/>
    <w:rPr>
      <w:rFonts w:ascii="Times New Roman" w:eastAsia="Times New Roman" w:hAnsi="Times New Roman" w:cs="Times New Roman"/>
      <w:sz w:val="24"/>
      <w:szCs w:val="24"/>
    </w:rPr>
  </w:style>
  <w:style w:type="character" w:customStyle="1" w:styleId="Titlu8Caracter">
    <w:name w:val="Titlu 8 Caracter"/>
    <w:basedOn w:val="Fontdeparagrafimplicit"/>
    <w:link w:val="Titlu8"/>
    <w:rsid w:val="0081515A"/>
    <w:rPr>
      <w:rFonts w:ascii="Arial" w:eastAsia="Times New Roman" w:hAnsi="Arial" w:cs="Arial"/>
      <w:sz w:val="24"/>
      <w:szCs w:val="20"/>
      <w:lang w:val="en-GB"/>
    </w:rPr>
  </w:style>
  <w:style w:type="character" w:customStyle="1" w:styleId="Titlu9Caracter">
    <w:name w:val="Titlu 9 Caracter"/>
    <w:basedOn w:val="Fontdeparagrafimplicit"/>
    <w:link w:val="Titlu9"/>
    <w:rsid w:val="0081515A"/>
    <w:rPr>
      <w:rFonts w:ascii="Cambria" w:eastAsia="Times New Roman" w:hAnsi="Cambria" w:cs="Times New Roman"/>
      <w:lang w:val="en-US"/>
    </w:rPr>
  </w:style>
  <w:style w:type="numbering" w:customStyle="1" w:styleId="FrListare1">
    <w:name w:val="Fără Listare1"/>
    <w:next w:val="FrListare"/>
    <w:semiHidden/>
    <w:rsid w:val="0081515A"/>
  </w:style>
  <w:style w:type="paragraph" w:styleId="Antet">
    <w:name w:val="header"/>
    <w:basedOn w:val="Normal"/>
    <w:link w:val="AntetCaracter"/>
    <w:uiPriority w:val="99"/>
    <w:unhideWhenUsed/>
    <w:rsid w:val="0081515A"/>
    <w:pPr>
      <w:tabs>
        <w:tab w:val="center" w:pos="4680"/>
        <w:tab w:val="right" w:pos="9360"/>
      </w:tabs>
      <w:spacing w:after="0" w:line="240" w:lineRule="auto"/>
    </w:pPr>
    <w:rPr>
      <w:rFonts w:ascii="Calibri" w:eastAsia="Calibri" w:hAnsi="Calibri" w:cs="Times New Roman"/>
      <w:lang w:val="en-US"/>
    </w:rPr>
  </w:style>
  <w:style w:type="character" w:customStyle="1" w:styleId="AntetCaracter">
    <w:name w:val="Antet Caracter"/>
    <w:basedOn w:val="Fontdeparagrafimplicit"/>
    <w:link w:val="Antet"/>
    <w:uiPriority w:val="99"/>
    <w:rsid w:val="0081515A"/>
    <w:rPr>
      <w:rFonts w:ascii="Calibri" w:eastAsia="Calibri" w:hAnsi="Calibri" w:cs="Times New Roman"/>
      <w:lang w:val="en-US"/>
    </w:rPr>
  </w:style>
  <w:style w:type="character" w:styleId="Hyperlink">
    <w:name w:val="Hyperlink"/>
    <w:uiPriority w:val="99"/>
    <w:rsid w:val="0081515A"/>
    <w:rPr>
      <w:color w:val="0000FF"/>
      <w:u w:val="single"/>
    </w:rPr>
  </w:style>
  <w:style w:type="character" w:customStyle="1" w:styleId="stpar">
    <w:name w:val="st_par"/>
    <w:basedOn w:val="Fontdeparagrafimplicit"/>
    <w:rsid w:val="0081515A"/>
  </w:style>
  <w:style w:type="character" w:customStyle="1" w:styleId="sttpar">
    <w:name w:val="st_tpar"/>
    <w:basedOn w:val="Fontdeparagrafimplicit"/>
    <w:rsid w:val="0081515A"/>
  </w:style>
  <w:style w:type="character" w:customStyle="1" w:styleId="stpunct">
    <w:name w:val="st_punct"/>
    <w:basedOn w:val="Fontdeparagrafimplicit"/>
    <w:rsid w:val="0081515A"/>
  </w:style>
  <w:style w:type="character" w:customStyle="1" w:styleId="sttpunct">
    <w:name w:val="st_tpunct"/>
    <w:basedOn w:val="Fontdeparagrafimplicit"/>
    <w:rsid w:val="0081515A"/>
  </w:style>
  <w:style w:type="character" w:customStyle="1" w:styleId="stlitera">
    <w:name w:val="st_litera"/>
    <w:basedOn w:val="Fontdeparagrafimplicit"/>
    <w:rsid w:val="0081515A"/>
  </w:style>
  <w:style w:type="character" w:customStyle="1" w:styleId="sttlitera">
    <w:name w:val="st_tlitera"/>
    <w:basedOn w:val="Fontdeparagrafimplicit"/>
    <w:rsid w:val="0081515A"/>
  </w:style>
  <w:style w:type="paragraph" w:styleId="NormalWeb">
    <w:name w:val="Normal (Web)"/>
    <w:basedOn w:val="Normal"/>
    <w:uiPriority w:val="99"/>
    <w:rsid w:val="0081515A"/>
    <w:pPr>
      <w:spacing w:after="75" w:line="240" w:lineRule="auto"/>
      <w:jc w:val="both"/>
    </w:pPr>
    <w:rPr>
      <w:rFonts w:ascii="Times New Roman" w:eastAsia="Times New Roman" w:hAnsi="Times New Roman" w:cs="Times New Roman"/>
      <w:sz w:val="24"/>
      <w:szCs w:val="24"/>
      <w:lang w:eastAsia="ro-RO"/>
    </w:rPr>
  </w:style>
  <w:style w:type="character" w:customStyle="1" w:styleId="CharChar2">
    <w:name w:val="Char Char2"/>
    <w:semiHidden/>
    <w:locked/>
    <w:rsid w:val="0081515A"/>
    <w:rPr>
      <w:rFonts w:ascii="Calibri" w:eastAsia="Calibri" w:hAnsi="Calibri"/>
      <w:sz w:val="22"/>
      <w:szCs w:val="22"/>
      <w:lang w:val="en-US" w:eastAsia="en-US" w:bidi="ar-SA"/>
    </w:rPr>
  </w:style>
  <w:style w:type="paragraph" w:styleId="Corptext">
    <w:name w:val="Body Text"/>
    <w:aliases w:val="Char"/>
    <w:basedOn w:val="Normal"/>
    <w:link w:val="CorptextCaracter"/>
    <w:uiPriority w:val="1"/>
    <w:qFormat/>
    <w:rsid w:val="0081515A"/>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CorptextCaracter">
    <w:name w:val="Corp text Caracter"/>
    <w:aliases w:val="Char Caracter"/>
    <w:basedOn w:val="Fontdeparagrafimplicit"/>
    <w:link w:val="Corptext"/>
    <w:uiPriority w:val="1"/>
    <w:rsid w:val="0081515A"/>
    <w:rPr>
      <w:rFonts w:ascii="Times New Roman" w:eastAsia="Times New Roman" w:hAnsi="Times New Roman" w:cs="Times New Roman"/>
      <w:snapToGrid w:val="0"/>
      <w:color w:val="000000"/>
      <w:sz w:val="24"/>
      <w:szCs w:val="20"/>
      <w:lang w:val="en-US"/>
    </w:rPr>
  </w:style>
  <w:style w:type="paragraph" w:styleId="Subsol">
    <w:name w:val="footer"/>
    <w:basedOn w:val="Normal"/>
    <w:link w:val="SubsolCaracter"/>
    <w:uiPriority w:val="99"/>
    <w:rsid w:val="0081515A"/>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basedOn w:val="Fontdeparagrafimplicit"/>
    <w:link w:val="Subsol"/>
    <w:uiPriority w:val="99"/>
    <w:rsid w:val="0081515A"/>
    <w:rPr>
      <w:rFonts w:ascii="Times New Roman" w:eastAsia="Times New Roman" w:hAnsi="Times New Roman" w:cs="Times New Roman"/>
      <w:sz w:val="24"/>
      <w:szCs w:val="24"/>
      <w:lang w:eastAsia="ro-RO"/>
    </w:rPr>
  </w:style>
  <w:style w:type="character" w:styleId="Numrdepagin">
    <w:name w:val="page number"/>
    <w:basedOn w:val="Fontdeparagrafimplicit"/>
    <w:rsid w:val="0081515A"/>
  </w:style>
  <w:style w:type="paragraph" w:styleId="TextnBalon">
    <w:name w:val="Balloon Text"/>
    <w:basedOn w:val="Normal"/>
    <w:link w:val="TextnBalonCaracter"/>
    <w:rsid w:val="0081515A"/>
    <w:pPr>
      <w:spacing w:after="0" w:line="240" w:lineRule="auto"/>
    </w:pPr>
    <w:rPr>
      <w:rFonts w:ascii="Tahoma" w:eastAsia="Times New Roman" w:hAnsi="Tahoma" w:cs="Tahoma"/>
      <w:sz w:val="16"/>
      <w:szCs w:val="16"/>
      <w:lang w:eastAsia="ro-RO"/>
    </w:rPr>
  </w:style>
  <w:style w:type="character" w:customStyle="1" w:styleId="TextnBalonCaracter">
    <w:name w:val="Text în Balon Caracter"/>
    <w:basedOn w:val="Fontdeparagrafimplicit"/>
    <w:link w:val="TextnBalon"/>
    <w:rsid w:val="0081515A"/>
    <w:rPr>
      <w:rFonts w:ascii="Tahoma" w:eastAsia="Times New Roman" w:hAnsi="Tahoma" w:cs="Tahoma"/>
      <w:sz w:val="16"/>
      <w:szCs w:val="16"/>
      <w:lang w:eastAsia="ro-RO"/>
    </w:rPr>
  </w:style>
  <w:style w:type="character" w:customStyle="1" w:styleId="FontStyle66">
    <w:name w:val="Font Style66"/>
    <w:rsid w:val="0081515A"/>
    <w:rPr>
      <w:rFonts w:ascii="Times New Roman" w:hAnsi="Times New Roman" w:cs="Times New Roman"/>
      <w:sz w:val="20"/>
      <w:szCs w:val="20"/>
    </w:rPr>
  </w:style>
  <w:style w:type="character" w:customStyle="1" w:styleId="FontStyle68">
    <w:name w:val="Font Style68"/>
    <w:rsid w:val="0081515A"/>
    <w:rPr>
      <w:rFonts w:ascii="Times New Roman" w:hAnsi="Times New Roman" w:cs="Times New Roman"/>
      <w:b/>
      <w:bCs/>
      <w:sz w:val="20"/>
      <w:szCs w:val="20"/>
    </w:rPr>
  </w:style>
  <w:style w:type="paragraph" w:customStyle="1" w:styleId="Style11">
    <w:name w:val="Style11"/>
    <w:basedOn w:val="Normal"/>
    <w:rsid w:val="0081515A"/>
    <w:pPr>
      <w:widowControl w:val="0"/>
      <w:autoSpaceDE w:val="0"/>
      <w:autoSpaceDN w:val="0"/>
      <w:adjustRightInd w:val="0"/>
      <w:spacing w:after="0" w:line="283" w:lineRule="exact"/>
      <w:jc w:val="both"/>
    </w:pPr>
    <w:rPr>
      <w:rFonts w:ascii="Garamond" w:eastAsia="Times New Roman" w:hAnsi="Garamond" w:cs="Times New Roman"/>
      <w:sz w:val="24"/>
      <w:szCs w:val="24"/>
      <w:lang w:val="en-US"/>
    </w:rPr>
  </w:style>
  <w:style w:type="paragraph" w:styleId="Indentcorptext">
    <w:name w:val="Body Text Indent"/>
    <w:basedOn w:val="Normal"/>
    <w:link w:val="IndentcorptextCaracter"/>
    <w:rsid w:val="0081515A"/>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sid w:val="0081515A"/>
    <w:rPr>
      <w:rFonts w:ascii="Times New Roman" w:eastAsia="Times New Roman" w:hAnsi="Times New Roman" w:cs="Times New Roman"/>
      <w:sz w:val="24"/>
      <w:szCs w:val="24"/>
      <w:lang w:val="en-US"/>
    </w:rPr>
  </w:style>
  <w:style w:type="paragraph" w:styleId="Indentcorptext3">
    <w:name w:val="Body Text Indent 3"/>
    <w:basedOn w:val="Normal"/>
    <w:link w:val="Indentcorptext3Caracter"/>
    <w:rsid w:val="0081515A"/>
    <w:pPr>
      <w:spacing w:after="120" w:line="240" w:lineRule="auto"/>
      <w:ind w:left="283"/>
    </w:pPr>
    <w:rPr>
      <w:rFonts w:ascii="Times New Roman" w:eastAsia="Times New Roman" w:hAnsi="Times New Roman" w:cs="Times New Roman"/>
      <w:sz w:val="16"/>
      <w:szCs w:val="16"/>
      <w:lang w:val="en-US"/>
    </w:rPr>
  </w:style>
  <w:style w:type="character" w:customStyle="1" w:styleId="Indentcorptext3Caracter">
    <w:name w:val="Indent corp text 3 Caracter"/>
    <w:basedOn w:val="Fontdeparagrafimplicit"/>
    <w:link w:val="Indentcorptext3"/>
    <w:rsid w:val="0081515A"/>
    <w:rPr>
      <w:rFonts w:ascii="Times New Roman" w:eastAsia="Times New Roman" w:hAnsi="Times New Roman" w:cs="Times New Roman"/>
      <w:sz w:val="16"/>
      <w:szCs w:val="16"/>
      <w:lang w:val="en-US"/>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rsid w:val="0081515A"/>
    <w:pPr>
      <w:spacing w:after="200" w:line="276" w:lineRule="auto"/>
      <w:ind w:left="720"/>
    </w:pPr>
    <w:rPr>
      <w:rFonts w:ascii="Calibri" w:eastAsia="Calibri" w:hAnsi="Calibri" w:cs="Times New Roman"/>
      <w:lang w:val="en-US"/>
    </w:rPr>
  </w:style>
  <w:style w:type="paragraph" w:customStyle="1" w:styleId="Default">
    <w:name w:val="Default"/>
    <w:rsid w:val="008151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pt1">
    <w:name w:val="tpt1"/>
    <w:rsid w:val="0081515A"/>
  </w:style>
  <w:style w:type="character" w:customStyle="1" w:styleId="FontStyle426">
    <w:name w:val="Font Style426"/>
    <w:rsid w:val="0081515A"/>
    <w:rPr>
      <w:rFonts w:ascii="Arial" w:hAnsi="Arial" w:cs="Arial" w:hint="default"/>
      <w:color w:val="000000"/>
      <w:sz w:val="18"/>
      <w:szCs w:val="18"/>
    </w:rPr>
  </w:style>
  <w:style w:type="paragraph" w:customStyle="1" w:styleId="Style251">
    <w:name w:val="Style251"/>
    <w:basedOn w:val="Normal"/>
    <w:rsid w:val="0081515A"/>
    <w:pPr>
      <w:widowControl w:val="0"/>
      <w:suppressAutoHyphens/>
      <w:autoSpaceDE w:val="0"/>
      <w:spacing w:after="0" w:line="259" w:lineRule="exact"/>
      <w:ind w:firstLine="658"/>
      <w:jc w:val="both"/>
    </w:pPr>
    <w:rPr>
      <w:rFonts w:ascii="Arial" w:eastAsia="Times New Roman" w:hAnsi="Arial" w:cs="Arial"/>
      <w:sz w:val="24"/>
      <w:szCs w:val="24"/>
      <w:lang w:eastAsia="zh-CN"/>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1"/>
    <w:locked/>
    <w:rsid w:val="0081515A"/>
    <w:rPr>
      <w:rFonts w:ascii="Calibri" w:eastAsia="Calibri" w:hAnsi="Calibri" w:cs="Times New Roman"/>
      <w:lang w:val="en-US"/>
    </w:rPr>
  </w:style>
  <w:style w:type="paragraph" w:customStyle="1" w:styleId="al">
    <w:name w:val="a_l"/>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1">
    <w:name w:val="No List1"/>
    <w:next w:val="FrListare"/>
    <w:uiPriority w:val="99"/>
    <w:semiHidden/>
    <w:unhideWhenUsed/>
    <w:rsid w:val="0081515A"/>
  </w:style>
  <w:style w:type="paragraph" w:customStyle="1" w:styleId="Char1CharChar1Char">
    <w:name w:val="Char1 Char Char1 Char"/>
    <w:basedOn w:val="Normal"/>
    <w:rsid w:val="0081515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rsid w:val="0081515A"/>
  </w:style>
  <w:style w:type="table" w:styleId="Umbriredeculoaredeschis">
    <w:name w:val="Light Shading"/>
    <w:basedOn w:val="TabelNormal"/>
    <w:uiPriority w:val="60"/>
    <w:rsid w:val="0081515A"/>
    <w:pPr>
      <w:spacing w:after="0" w:line="240" w:lineRule="auto"/>
    </w:pPr>
    <w:rPr>
      <w:rFonts w:ascii="Calibri" w:eastAsia="Calibri" w:hAnsi="Calibri"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gril">
    <w:name w:val="Table Grid"/>
    <w:basedOn w:val="TabelNormal"/>
    <w:uiPriority w:val="59"/>
    <w:rsid w:val="0081515A"/>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81515A"/>
  </w:style>
  <w:style w:type="paragraph" w:customStyle="1" w:styleId="CaracterCaracter4CharCharCaracterCaracter">
    <w:name w:val="Caracter Caracter4 Char Char Caracter Caracter"/>
    <w:basedOn w:val="Normal"/>
    <w:rsid w:val="0081515A"/>
    <w:pPr>
      <w:spacing w:after="0" w:line="240" w:lineRule="auto"/>
    </w:pPr>
    <w:rPr>
      <w:rFonts w:ascii="Times New Roman" w:eastAsia="Times New Roman" w:hAnsi="Times New Roman" w:cs="Times New Roman"/>
      <w:sz w:val="24"/>
      <w:szCs w:val="24"/>
      <w:lang w:val="pl-PL" w:eastAsia="pl-PL"/>
    </w:rPr>
  </w:style>
  <w:style w:type="character" w:customStyle="1" w:styleId="tli1">
    <w:name w:val="tli1"/>
    <w:rsid w:val="0081515A"/>
  </w:style>
  <w:style w:type="character" w:customStyle="1" w:styleId="tpa1">
    <w:name w:val="tpa1"/>
    <w:rsid w:val="0081515A"/>
  </w:style>
  <w:style w:type="paragraph" w:customStyle="1" w:styleId="ac">
    <w:name w:val="a_c"/>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2">
    <w:name w:val="Body text (2)_"/>
    <w:link w:val="Bodytext21"/>
    <w:uiPriority w:val="99"/>
    <w:locked/>
    <w:rsid w:val="0081515A"/>
    <w:rPr>
      <w:rFonts w:ascii="Candara" w:hAnsi="Candara" w:cs="Candara"/>
      <w:shd w:val="clear" w:color="auto" w:fill="FFFFFF"/>
    </w:rPr>
  </w:style>
  <w:style w:type="paragraph" w:customStyle="1" w:styleId="Bodytext21">
    <w:name w:val="Body text (2)1"/>
    <w:basedOn w:val="Normal"/>
    <w:link w:val="Bodytext2"/>
    <w:uiPriority w:val="99"/>
    <w:rsid w:val="0081515A"/>
    <w:pPr>
      <w:widowControl w:val="0"/>
      <w:shd w:val="clear" w:color="auto" w:fill="FFFFFF"/>
      <w:spacing w:after="60" w:line="240" w:lineRule="atLeast"/>
      <w:ind w:hanging="300"/>
    </w:pPr>
    <w:rPr>
      <w:rFonts w:ascii="Candara" w:hAnsi="Candara" w:cs="Candara"/>
    </w:rPr>
  </w:style>
  <w:style w:type="paragraph" w:customStyle="1" w:styleId="Cornel">
    <w:name w:val="Cornel"/>
    <w:basedOn w:val="Titlu10"/>
    <w:rsid w:val="0081515A"/>
    <w:pPr>
      <w:autoSpaceDE w:val="0"/>
      <w:autoSpaceDN w:val="0"/>
      <w:adjustRightInd w:val="0"/>
      <w:spacing w:before="0" w:after="0" w:line="360" w:lineRule="atLeast"/>
      <w:jc w:val="both"/>
      <w:outlineLvl w:val="9"/>
    </w:pPr>
    <w:rPr>
      <w:rFonts w:ascii="Times New Roman" w:hAnsi="Times New Roman"/>
      <w:b w:val="0"/>
      <w:bCs w:val="0"/>
      <w:kern w:val="0"/>
      <w:sz w:val="28"/>
      <w:szCs w:val="28"/>
      <w:lang w:val="ro-RO" w:eastAsia="ro-RO"/>
    </w:rPr>
  </w:style>
  <w:style w:type="paragraph" w:styleId="Frspaiere">
    <w:name w:val="No Spacing"/>
    <w:link w:val="FrspaiereCaracter"/>
    <w:qFormat/>
    <w:rsid w:val="0081515A"/>
    <w:pPr>
      <w:spacing w:after="0" w:line="240" w:lineRule="auto"/>
    </w:pPr>
    <w:rPr>
      <w:rFonts w:ascii="Calibri" w:eastAsia="Calibri" w:hAnsi="Calibri" w:cs="Calibri"/>
    </w:rPr>
  </w:style>
  <w:style w:type="paragraph" w:customStyle="1" w:styleId="Style19">
    <w:name w:val="Style19"/>
    <w:basedOn w:val="Normal"/>
    <w:rsid w:val="0081515A"/>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rspaiereCaracter">
    <w:name w:val="Fără spațiere Caracter"/>
    <w:link w:val="Frspaiere"/>
    <w:rsid w:val="0081515A"/>
    <w:rPr>
      <w:rFonts w:ascii="Calibri" w:eastAsia="Calibri" w:hAnsi="Calibri" w:cs="Calibri"/>
    </w:rPr>
  </w:style>
  <w:style w:type="paragraph" w:customStyle="1" w:styleId="Indentcorptext31">
    <w:name w:val="Indent corp text 31"/>
    <w:basedOn w:val="Normal"/>
    <w:rsid w:val="0081515A"/>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rPr>
  </w:style>
  <w:style w:type="character" w:customStyle="1" w:styleId="Bodytext8">
    <w:name w:val="Body text (8)_"/>
    <w:link w:val="Bodytext80"/>
    <w:rsid w:val="0081515A"/>
    <w:rPr>
      <w:rFonts w:ascii="Arial" w:eastAsia="Arial" w:hAnsi="Arial" w:cs="Arial"/>
      <w:sz w:val="17"/>
      <w:szCs w:val="17"/>
      <w:shd w:val="clear" w:color="auto" w:fill="FFFFFF"/>
    </w:rPr>
  </w:style>
  <w:style w:type="paragraph" w:customStyle="1" w:styleId="Bodytext80">
    <w:name w:val="Body text (8)"/>
    <w:basedOn w:val="Normal"/>
    <w:link w:val="Bodytext8"/>
    <w:rsid w:val="0081515A"/>
    <w:pPr>
      <w:shd w:val="clear" w:color="auto" w:fill="FFFFFF"/>
      <w:spacing w:before="60" w:after="0" w:line="230" w:lineRule="exact"/>
      <w:ind w:hanging="440"/>
      <w:jc w:val="center"/>
    </w:pPr>
    <w:rPr>
      <w:rFonts w:ascii="Arial" w:eastAsia="Arial" w:hAnsi="Arial" w:cs="Arial"/>
      <w:sz w:val="17"/>
      <w:szCs w:val="17"/>
    </w:rPr>
  </w:style>
  <w:style w:type="paragraph" w:styleId="Cuprins1">
    <w:name w:val="toc 1"/>
    <w:basedOn w:val="Normal"/>
    <w:next w:val="Normal"/>
    <w:autoRedefine/>
    <w:uiPriority w:val="39"/>
    <w:qFormat/>
    <w:rsid w:val="0081515A"/>
    <w:pPr>
      <w:spacing w:before="240" w:after="120" w:line="240" w:lineRule="auto"/>
    </w:pPr>
    <w:rPr>
      <w:rFonts w:ascii="Verdana" w:eastAsia="Times New Roman" w:hAnsi="Verdana" w:cs="Times New Roman"/>
      <w:bCs/>
      <w:szCs w:val="20"/>
    </w:rPr>
  </w:style>
  <w:style w:type="character" w:styleId="Accentuat">
    <w:name w:val="Emphasis"/>
    <w:uiPriority w:val="20"/>
    <w:qFormat/>
    <w:rsid w:val="0081515A"/>
    <w:rPr>
      <w:rFonts w:ascii="Arial Black" w:hAnsi="Arial Black" w:hint="default"/>
      <w:i w:val="0"/>
      <w:iCs w:val="0"/>
      <w:sz w:val="18"/>
    </w:rPr>
  </w:style>
  <w:style w:type="paragraph" w:styleId="Listacumarcatori3">
    <w:name w:val="List Bullet 3"/>
    <w:basedOn w:val="Normal"/>
    <w:autoRedefine/>
    <w:rsid w:val="0081515A"/>
    <w:pPr>
      <w:tabs>
        <w:tab w:val="num" w:pos="420"/>
      </w:tabs>
      <w:suppressAutoHyphens/>
      <w:spacing w:after="0" w:line="240" w:lineRule="auto"/>
      <w:ind w:left="1915" w:hanging="420"/>
      <w:jc w:val="both"/>
    </w:pPr>
    <w:rPr>
      <w:rFonts w:ascii="Times New Roman" w:eastAsia="Times New Roman" w:hAnsi="Times New Roman" w:cs="Times New Roman"/>
      <w:sz w:val="20"/>
      <w:szCs w:val="20"/>
      <w:lang w:eastAsia="ro-RO"/>
    </w:rPr>
  </w:style>
  <w:style w:type="character" w:styleId="HyperlinkParcurs">
    <w:name w:val="FollowedHyperlink"/>
    <w:rsid w:val="0081515A"/>
    <w:rPr>
      <w:color w:val="800080"/>
      <w:u w:val="single"/>
    </w:rPr>
  </w:style>
  <w:style w:type="paragraph" w:customStyle="1" w:styleId="Framecontents">
    <w:name w:val="Frame contents"/>
    <w:basedOn w:val="Corptext"/>
    <w:rsid w:val="0081515A"/>
    <w:pPr>
      <w:widowControl/>
      <w:suppressAutoHyphens/>
      <w:ind w:firstLine="567"/>
      <w:jc w:val="both"/>
    </w:pPr>
    <w:rPr>
      <w:rFonts w:ascii="Verdana" w:hAnsi="Verdana"/>
      <w:snapToGrid/>
      <w:color w:val="auto"/>
      <w:sz w:val="20"/>
      <w:lang w:val="ro-RO" w:eastAsia="ro-RO"/>
    </w:rPr>
  </w:style>
  <w:style w:type="paragraph" w:styleId="Corptext2">
    <w:name w:val="Body Text 2"/>
    <w:basedOn w:val="Normal"/>
    <w:link w:val="Corptext2Caracter"/>
    <w:rsid w:val="0081515A"/>
    <w:pPr>
      <w:spacing w:after="0" w:line="240" w:lineRule="auto"/>
    </w:pPr>
    <w:rPr>
      <w:rFonts w:ascii="Times New Roman" w:eastAsia="Times New Roman" w:hAnsi="Times New Roman" w:cs="Times New Roman"/>
      <w:sz w:val="28"/>
      <w:szCs w:val="20"/>
    </w:rPr>
  </w:style>
  <w:style w:type="character" w:customStyle="1" w:styleId="Corptext2Caracter">
    <w:name w:val="Corp text 2 Caracter"/>
    <w:basedOn w:val="Fontdeparagrafimplicit"/>
    <w:link w:val="Corptext2"/>
    <w:rsid w:val="0081515A"/>
    <w:rPr>
      <w:rFonts w:ascii="Times New Roman" w:eastAsia="Times New Roman" w:hAnsi="Times New Roman" w:cs="Times New Roman"/>
      <w:sz w:val="28"/>
      <w:szCs w:val="20"/>
    </w:rPr>
  </w:style>
  <w:style w:type="paragraph" w:styleId="Corptext3">
    <w:name w:val="Body Text 3"/>
    <w:basedOn w:val="Normal"/>
    <w:link w:val="Corptext3Caracter"/>
    <w:rsid w:val="0081515A"/>
    <w:pPr>
      <w:spacing w:before="80" w:after="80" w:line="240" w:lineRule="auto"/>
      <w:jc w:val="both"/>
    </w:pPr>
    <w:rPr>
      <w:rFonts w:ascii="Times New Roman" w:eastAsia="Times New Roman" w:hAnsi="Times New Roman" w:cs="Times New Roman"/>
      <w:sz w:val="26"/>
      <w:szCs w:val="20"/>
    </w:rPr>
  </w:style>
  <w:style w:type="character" w:customStyle="1" w:styleId="Corptext3Caracter">
    <w:name w:val="Corp text 3 Caracter"/>
    <w:basedOn w:val="Fontdeparagrafimplicit"/>
    <w:link w:val="Corptext3"/>
    <w:rsid w:val="0081515A"/>
    <w:rPr>
      <w:rFonts w:ascii="Times New Roman" w:eastAsia="Times New Roman" w:hAnsi="Times New Roman" w:cs="Times New Roman"/>
      <w:sz w:val="26"/>
      <w:szCs w:val="20"/>
    </w:rPr>
  </w:style>
  <w:style w:type="paragraph" w:customStyle="1" w:styleId="xl32">
    <w:name w:val="xl32"/>
    <w:basedOn w:val="Normal"/>
    <w:rsid w:val="0081515A"/>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font5">
    <w:name w:val="font5"/>
    <w:basedOn w:val="Normal"/>
    <w:rsid w:val="0081515A"/>
    <w:pPr>
      <w:spacing w:before="100" w:beforeAutospacing="1" w:after="100" w:afterAutospacing="1" w:line="240" w:lineRule="auto"/>
    </w:pPr>
    <w:rPr>
      <w:rFonts w:ascii="Verdana" w:eastAsia="Times New Roman" w:hAnsi="Verdana" w:cs="Times New Roman"/>
      <w:b/>
      <w:bCs/>
      <w:sz w:val="32"/>
      <w:szCs w:val="32"/>
    </w:rPr>
  </w:style>
  <w:style w:type="paragraph" w:customStyle="1" w:styleId="font6">
    <w:name w:val="font6"/>
    <w:basedOn w:val="Normal"/>
    <w:rsid w:val="0081515A"/>
    <w:pPr>
      <w:spacing w:before="100" w:beforeAutospacing="1" w:after="100" w:afterAutospacing="1" w:line="240" w:lineRule="auto"/>
    </w:pPr>
    <w:rPr>
      <w:rFonts w:ascii="Verdana" w:eastAsia="Times New Roman" w:hAnsi="Verdana" w:cs="Times New Roman"/>
      <w:b/>
      <w:bCs/>
      <w:sz w:val="20"/>
      <w:szCs w:val="20"/>
    </w:rPr>
  </w:style>
  <w:style w:type="paragraph" w:customStyle="1" w:styleId="Style1">
    <w:name w:val="Style1"/>
    <w:basedOn w:val="Normal"/>
    <w:link w:val="Style1Char"/>
    <w:autoRedefine/>
    <w:rsid w:val="0081515A"/>
    <w:pPr>
      <w:tabs>
        <w:tab w:val="left" w:pos="5670"/>
      </w:tabs>
      <w:spacing w:after="120" w:line="288" w:lineRule="auto"/>
      <w:jc w:val="both"/>
    </w:pPr>
    <w:rPr>
      <w:rFonts w:ascii="Verdana" w:eastAsia="Times New Roman" w:hAnsi="Verdana" w:cs="Times New Roman"/>
      <w:szCs w:val="20"/>
    </w:rPr>
  </w:style>
  <w:style w:type="paragraph" w:customStyle="1" w:styleId="text">
    <w:name w:val="text"/>
    <w:basedOn w:val="Normal"/>
    <w:rsid w:val="0081515A"/>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uiPriority w:val="22"/>
    <w:qFormat/>
    <w:rsid w:val="0081515A"/>
    <w:rPr>
      <w:b/>
      <w:bCs/>
    </w:rPr>
  </w:style>
  <w:style w:type="paragraph" w:styleId="Legend">
    <w:name w:val="caption"/>
    <w:basedOn w:val="Normal"/>
    <w:next w:val="Normal"/>
    <w:qFormat/>
    <w:rsid w:val="0081515A"/>
    <w:pPr>
      <w:spacing w:after="0" w:line="240" w:lineRule="auto"/>
    </w:pPr>
    <w:rPr>
      <w:rFonts w:ascii="Times New Roman" w:eastAsia="Times New Roman" w:hAnsi="Times New Roman" w:cs="Times New Roman"/>
      <w:b/>
      <w:bCs/>
      <w:sz w:val="20"/>
      <w:szCs w:val="20"/>
    </w:rPr>
  </w:style>
  <w:style w:type="paragraph" w:styleId="Cuprins2">
    <w:name w:val="toc 2"/>
    <w:basedOn w:val="Normal"/>
    <w:next w:val="Normal"/>
    <w:autoRedefine/>
    <w:uiPriority w:val="39"/>
    <w:qFormat/>
    <w:rsid w:val="0081515A"/>
    <w:pPr>
      <w:spacing w:before="120" w:after="0" w:line="240" w:lineRule="auto"/>
      <w:ind w:left="240"/>
    </w:pPr>
    <w:rPr>
      <w:rFonts w:ascii="Calibri" w:eastAsia="Times New Roman" w:hAnsi="Calibri" w:cs="Times New Roman"/>
      <w:i/>
      <w:iCs/>
      <w:sz w:val="20"/>
      <w:szCs w:val="20"/>
    </w:rPr>
  </w:style>
  <w:style w:type="paragraph" w:styleId="Cuprins3">
    <w:name w:val="toc 3"/>
    <w:basedOn w:val="Normal"/>
    <w:next w:val="Normal"/>
    <w:autoRedefine/>
    <w:uiPriority w:val="39"/>
    <w:qFormat/>
    <w:rsid w:val="0081515A"/>
    <w:pPr>
      <w:spacing w:after="0" w:line="240" w:lineRule="auto"/>
      <w:ind w:left="480"/>
    </w:pPr>
    <w:rPr>
      <w:rFonts w:ascii="Calibri" w:eastAsia="Times New Roman" w:hAnsi="Calibri" w:cs="Times New Roman"/>
      <w:sz w:val="20"/>
      <w:szCs w:val="20"/>
    </w:rPr>
  </w:style>
  <w:style w:type="paragraph" w:styleId="Cuprins4">
    <w:name w:val="toc 4"/>
    <w:basedOn w:val="Normal"/>
    <w:next w:val="Normal"/>
    <w:autoRedefine/>
    <w:uiPriority w:val="39"/>
    <w:rsid w:val="0081515A"/>
    <w:pPr>
      <w:spacing w:after="0" w:line="240" w:lineRule="auto"/>
      <w:ind w:left="720"/>
    </w:pPr>
    <w:rPr>
      <w:rFonts w:ascii="Calibri" w:eastAsia="Times New Roman" w:hAnsi="Calibri" w:cs="Times New Roman"/>
      <w:sz w:val="20"/>
      <w:szCs w:val="20"/>
    </w:rPr>
  </w:style>
  <w:style w:type="paragraph" w:styleId="Cuprins5">
    <w:name w:val="toc 5"/>
    <w:basedOn w:val="Normal"/>
    <w:next w:val="Normal"/>
    <w:autoRedefine/>
    <w:uiPriority w:val="39"/>
    <w:rsid w:val="0081515A"/>
    <w:pPr>
      <w:spacing w:after="0" w:line="240" w:lineRule="auto"/>
      <w:ind w:left="960"/>
    </w:pPr>
    <w:rPr>
      <w:rFonts w:ascii="Calibri" w:eastAsia="Times New Roman" w:hAnsi="Calibri" w:cs="Times New Roman"/>
      <w:sz w:val="20"/>
      <w:szCs w:val="20"/>
    </w:rPr>
  </w:style>
  <w:style w:type="paragraph" w:styleId="Cuprins6">
    <w:name w:val="toc 6"/>
    <w:basedOn w:val="Normal"/>
    <w:next w:val="Normal"/>
    <w:autoRedefine/>
    <w:uiPriority w:val="39"/>
    <w:rsid w:val="0081515A"/>
    <w:pPr>
      <w:spacing w:after="0" w:line="240" w:lineRule="auto"/>
      <w:ind w:left="1200"/>
    </w:pPr>
    <w:rPr>
      <w:rFonts w:ascii="Calibri" w:eastAsia="Times New Roman" w:hAnsi="Calibri" w:cs="Times New Roman"/>
      <w:sz w:val="20"/>
      <w:szCs w:val="20"/>
    </w:rPr>
  </w:style>
  <w:style w:type="paragraph" w:styleId="Cuprins7">
    <w:name w:val="toc 7"/>
    <w:basedOn w:val="Normal"/>
    <w:next w:val="Normal"/>
    <w:autoRedefine/>
    <w:uiPriority w:val="39"/>
    <w:rsid w:val="0081515A"/>
    <w:pPr>
      <w:spacing w:after="0" w:line="240" w:lineRule="auto"/>
      <w:ind w:left="1440"/>
    </w:pPr>
    <w:rPr>
      <w:rFonts w:ascii="Calibri" w:eastAsia="Times New Roman" w:hAnsi="Calibri" w:cs="Times New Roman"/>
      <w:sz w:val="20"/>
      <w:szCs w:val="20"/>
    </w:rPr>
  </w:style>
  <w:style w:type="paragraph" w:styleId="Cuprins8">
    <w:name w:val="toc 8"/>
    <w:basedOn w:val="Normal"/>
    <w:next w:val="Normal"/>
    <w:autoRedefine/>
    <w:uiPriority w:val="39"/>
    <w:rsid w:val="0081515A"/>
    <w:pPr>
      <w:spacing w:after="0" w:line="240" w:lineRule="auto"/>
      <w:ind w:left="1680"/>
    </w:pPr>
    <w:rPr>
      <w:rFonts w:ascii="Calibri" w:eastAsia="Times New Roman" w:hAnsi="Calibri" w:cs="Times New Roman"/>
      <w:sz w:val="20"/>
      <w:szCs w:val="20"/>
    </w:rPr>
  </w:style>
  <w:style w:type="paragraph" w:styleId="Cuprins9">
    <w:name w:val="toc 9"/>
    <w:basedOn w:val="Normal"/>
    <w:next w:val="Normal"/>
    <w:autoRedefine/>
    <w:uiPriority w:val="39"/>
    <w:rsid w:val="0081515A"/>
    <w:pPr>
      <w:spacing w:after="0" w:line="240" w:lineRule="auto"/>
      <w:ind w:left="1920"/>
    </w:pPr>
    <w:rPr>
      <w:rFonts w:ascii="Calibri" w:eastAsia="Times New Roman" w:hAnsi="Calibri" w:cs="Times New Roman"/>
      <w:sz w:val="20"/>
      <w:szCs w:val="20"/>
    </w:rPr>
  </w:style>
  <w:style w:type="paragraph" w:styleId="Plandocument">
    <w:name w:val="Document Map"/>
    <w:basedOn w:val="Normal"/>
    <w:link w:val="PlandocumentCaracter"/>
    <w:uiPriority w:val="99"/>
    <w:unhideWhenUsed/>
    <w:rsid w:val="0081515A"/>
    <w:pPr>
      <w:spacing w:after="0" w:line="240" w:lineRule="auto"/>
    </w:pPr>
    <w:rPr>
      <w:rFonts w:ascii="Tahoma" w:eastAsia="Times New Roman" w:hAnsi="Tahoma" w:cs="Tahoma"/>
      <w:sz w:val="16"/>
      <w:szCs w:val="16"/>
    </w:rPr>
  </w:style>
  <w:style w:type="character" w:customStyle="1" w:styleId="PlandocumentCaracter">
    <w:name w:val="Plan document Caracter"/>
    <w:basedOn w:val="Fontdeparagrafimplicit"/>
    <w:link w:val="Plandocument"/>
    <w:uiPriority w:val="99"/>
    <w:rsid w:val="0081515A"/>
    <w:rPr>
      <w:rFonts w:ascii="Tahoma" w:eastAsia="Times New Roman" w:hAnsi="Tahoma" w:cs="Tahoma"/>
      <w:sz w:val="16"/>
      <w:szCs w:val="16"/>
    </w:rPr>
  </w:style>
  <w:style w:type="paragraph" w:styleId="Titlucuprins">
    <w:name w:val="TOC Heading"/>
    <w:basedOn w:val="Titlu10"/>
    <w:next w:val="Normal"/>
    <w:uiPriority w:val="39"/>
    <w:qFormat/>
    <w:rsid w:val="0081515A"/>
    <w:pPr>
      <w:keepLines/>
      <w:spacing w:before="0" w:after="0"/>
      <w:ind w:hanging="567"/>
      <w:jc w:val="both"/>
      <w:outlineLvl w:val="9"/>
    </w:pPr>
    <w:rPr>
      <w:b w:val="0"/>
      <w:bCs w:val="0"/>
      <w:caps/>
      <w:color w:val="365F91"/>
      <w:kern w:val="0"/>
      <w:sz w:val="28"/>
      <w:szCs w:val="28"/>
      <w:lang w:val="ro-RO"/>
    </w:rPr>
  </w:style>
  <w:style w:type="paragraph" w:customStyle="1" w:styleId="Level1">
    <w:name w:val="Level 1"/>
    <w:basedOn w:val="Normal"/>
    <w:rsid w:val="0081515A"/>
    <w:pPr>
      <w:widowControl w:val="0"/>
      <w:tabs>
        <w:tab w:val="num" w:pos="720"/>
      </w:tabs>
      <w:spacing w:after="0" w:line="240" w:lineRule="auto"/>
      <w:ind w:left="720" w:hanging="360"/>
      <w:outlineLvl w:val="0"/>
    </w:pPr>
    <w:rPr>
      <w:rFonts w:ascii="Courier" w:eastAsia="Times New Roman" w:hAnsi="Courier" w:cs="Times New Roman"/>
      <w:snapToGrid w:val="0"/>
      <w:sz w:val="24"/>
      <w:szCs w:val="20"/>
    </w:rPr>
  </w:style>
  <w:style w:type="paragraph" w:customStyle="1" w:styleId="Level2">
    <w:name w:val="Level 2"/>
    <w:basedOn w:val="Normal"/>
    <w:rsid w:val="0081515A"/>
    <w:pPr>
      <w:widowControl w:val="0"/>
      <w:tabs>
        <w:tab w:val="num" w:pos="360"/>
      </w:tabs>
      <w:spacing w:after="0" w:line="240" w:lineRule="auto"/>
      <w:outlineLvl w:val="1"/>
    </w:pPr>
    <w:rPr>
      <w:rFonts w:ascii="Courier" w:eastAsia="Times New Roman" w:hAnsi="Courier" w:cs="Times New Roman"/>
      <w:snapToGrid w:val="0"/>
      <w:sz w:val="24"/>
      <w:szCs w:val="20"/>
    </w:rPr>
  </w:style>
  <w:style w:type="paragraph" w:customStyle="1" w:styleId="Level3">
    <w:name w:val="Level 3"/>
    <w:basedOn w:val="Normal"/>
    <w:rsid w:val="0081515A"/>
    <w:pPr>
      <w:widowControl w:val="0"/>
      <w:tabs>
        <w:tab w:val="num" w:pos="360"/>
      </w:tabs>
      <w:spacing w:after="0" w:line="240" w:lineRule="auto"/>
      <w:outlineLvl w:val="2"/>
    </w:pPr>
    <w:rPr>
      <w:rFonts w:ascii="Courier" w:eastAsia="Times New Roman" w:hAnsi="Courier" w:cs="Times New Roman"/>
      <w:snapToGrid w:val="0"/>
      <w:sz w:val="24"/>
      <w:szCs w:val="20"/>
    </w:rPr>
  </w:style>
  <w:style w:type="paragraph" w:customStyle="1" w:styleId="Level4">
    <w:name w:val="Level 4"/>
    <w:basedOn w:val="Normal"/>
    <w:rsid w:val="0081515A"/>
    <w:pPr>
      <w:widowControl w:val="0"/>
      <w:tabs>
        <w:tab w:val="num" w:pos="360"/>
      </w:tabs>
      <w:spacing w:after="0" w:line="240" w:lineRule="auto"/>
      <w:outlineLvl w:val="3"/>
    </w:pPr>
    <w:rPr>
      <w:rFonts w:ascii="Courier" w:eastAsia="Times New Roman" w:hAnsi="Courier" w:cs="Times New Roman"/>
      <w:snapToGrid w:val="0"/>
      <w:sz w:val="24"/>
      <w:szCs w:val="20"/>
    </w:rPr>
  </w:style>
  <w:style w:type="paragraph" w:styleId="Textnotdesubsol">
    <w:name w:val="footnote text"/>
    <w:basedOn w:val="Normal"/>
    <w:link w:val="TextnotdesubsolCaracter"/>
    <w:uiPriority w:val="99"/>
    <w:unhideWhenUsed/>
    <w:rsid w:val="0081515A"/>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rsid w:val="0081515A"/>
    <w:rPr>
      <w:rFonts w:ascii="Calibri" w:eastAsia="Calibri" w:hAnsi="Calibri" w:cs="Times New Roman"/>
      <w:sz w:val="20"/>
      <w:szCs w:val="20"/>
    </w:rPr>
  </w:style>
  <w:style w:type="character" w:styleId="Referinnotdesubsol">
    <w:name w:val="footnote reference"/>
    <w:uiPriority w:val="99"/>
    <w:unhideWhenUsed/>
    <w:rsid w:val="0081515A"/>
    <w:rPr>
      <w:vertAlign w:val="superscript"/>
    </w:rPr>
  </w:style>
  <w:style w:type="paragraph" w:styleId="Indentcorptext2">
    <w:name w:val="Body Text Indent 2"/>
    <w:basedOn w:val="Normal"/>
    <w:link w:val="Indentcorptext2Caracter"/>
    <w:rsid w:val="0081515A"/>
    <w:pPr>
      <w:spacing w:after="120" w:line="480" w:lineRule="auto"/>
      <w:ind w:left="360"/>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rsid w:val="0081515A"/>
    <w:rPr>
      <w:rFonts w:ascii="Times New Roman" w:eastAsia="Times New Roman" w:hAnsi="Times New Roman" w:cs="Times New Roman"/>
      <w:sz w:val="24"/>
      <w:szCs w:val="24"/>
    </w:rPr>
  </w:style>
  <w:style w:type="paragraph" w:styleId="Titlu">
    <w:name w:val="Title"/>
    <w:basedOn w:val="Normal"/>
    <w:link w:val="TitluCaracter"/>
    <w:qFormat/>
    <w:rsid w:val="0081515A"/>
    <w:pPr>
      <w:spacing w:after="0" w:line="240" w:lineRule="auto"/>
      <w:jc w:val="center"/>
    </w:pPr>
    <w:rPr>
      <w:rFonts w:ascii="Arial" w:eastAsia="Times New Roman" w:hAnsi="Arial" w:cs="Times New Roman"/>
      <w:b/>
      <w:sz w:val="24"/>
      <w:szCs w:val="24"/>
    </w:rPr>
  </w:style>
  <w:style w:type="character" w:customStyle="1" w:styleId="TitluCaracter">
    <w:name w:val="Titlu Caracter"/>
    <w:basedOn w:val="Fontdeparagrafimplicit"/>
    <w:link w:val="Titlu"/>
    <w:rsid w:val="0081515A"/>
    <w:rPr>
      <w:rFonts w:ascii="Arial" w:eastAsia="Times New Roman" w:hAnsi="Arial" w:cs="Times New Roman"/>
      <w:b/>
      <w:sz w:val="24"/>
      <w:szCs w:val="24"/>
    </w:rPr>
  </w:style>
  <w:style w:type="paragraph" w:customStyle="1" w:styleId="Titlu11">
    <w:name w:val="Titlu 1.1"/>
    <w:basedOn w:val="Normal"/>
    <w:next w:val="Normal"/>
    <w:rsid w:val="0081515A"/>
    <w:pPr>
      <w:numPr>
        <w:ilvl w:val="1"/>
        <w:numId w:val="1"/>
      </w:numPr>
      <w:spacing w:after="240" w:line="240" w:lineRule="auto"/>
      <w:ind w:left="0"/>
      <w:jc w:val="both"/>
    </w:pPr>
    <w:rPr>
      <w:rFonts w:ascii="Times New Roman" w:eastAsia="PMingLiU" w:hAnsi="Times New Roman" w:cs="Times New Roman"/>
      <w:b/>
      <w:sz w:val="24"/>
      <w:szCs w:val="24"/>
      <w:lang w:eastAsia="zh-TW"/>
    </w:rPr>
  </w:style>
  <w:style w:type="paragraph" w:customStyle="1" w:styleId="Titlu111">
    <w:name w:val="Titlu 1.1.1"/>
    <w:basedOn w:val="Normal"/>
    <w:next w:val="Normal"/>
    <w:rsid w:val="0081515A"/>
    <w:pPr>
      <w:numPr>
        <w:ilvl w:val="2"/>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111">
    <w:name w:val="Titlu 1.1.1.1"/>
    <w:basedOn w:val="Normal"/>
    <w:next w:val="Normal"/>
    <w:rsid w:val="0081515A"/>
    <w:pPr>
      <w:numPr>
        <w:ilvl w:val="3"/>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
    <w:name w:val="Titlu 1."/>
    <w:basedOn w:val="Normal"/>
    <w:rsid w:val="0081515A"/>
    <w:pPr>
      <w:numPr>
        <w:numId w:val="1"/>
      </w:numPr>
      <w:spacing w:before="60" w:after="240" w:line="240" w:lineRule="auto"/>
      <w:jc w:val="both"/>
    </w:pPr>
    <w:rPr>
      <w:rFonts w:ascii="Times New Roman" w:eastAsia="PMingLiU" w:hAnsi="Times New Roman" w:cs="Times New Roman"/>
      <w:b/>
      <w:sz w:val="24"/>
      <w:szCs w:val="24"/>
      <w:lang w:eastAsia="zh-TW"/>
    </w:rPr>
  </w:style>
  <w:style w:type="paragraph" w:customStyle="1" w:styleId="titlu11111">
    <w:name w:val="titlu 1.1.1.1.1"/>
    <w:basedOn w:val="Normal"/>
    <w:rsid w:val="0081515A"/>
    <w:pPr>
      <w:numPr>
        <w:ilvl w:val="4"/>
        <w:numId w:val="1"/>
      </w:numPr>
      <w:spacing w:after="120" w:line="240" w:lineRule="auto"/>
      <w:jc w:val="both"/>
    </w:pPr>
    <w:rPr>
      <w:rFonts w:ascii="Times New Roman" w:eastAsia="PMingLiU" w:hAnsi="Times New Roman" w:cs="Times New Roman"/>
      <w:b/>
      <w:sz w:val="24"/>
      <w:szCs w:val="24"/>
      <w:lang w:eastAsia="zh-TW"/>
    </w:rPr>
  </w:style>
  <w:style w:type="character" w:customStyle="1" w:styleId="EmailStyle751">
    <w:name w:val="EmailStyle751"/>
    <w:semiHidden/>
    <w:rsid w:val="0081515A"/>
    <w:rPr>
      <w:rFonts w:ascii="Arial" w:hAnsi="Arial" w:cs="Arial"/>
      <w:color w:val="auto"/>
      <w:sz w:val="20"/>
      <w:szCs w:val="20"/>
    </w:rPr>
  </w:style>
  <w:style w:type="numbering" w:customStyle="1" w:styleId="StyleBulleted">
    <w:name w:val="Style Bulleted"/>
    <w:basedOn w:val="FrListare"/>
    <w:rsid w:val="0081515A"/>
    <w:pPr>
      <w:numPr>
        <w:numId w:val="2"/>
      </w:numPr>
    </w:pPr>
  </w:style>
  <w:style w:type="paragraph" w:customStyle="1" w:styleId="StyleHeading2Verdana10ptJustifiedLeft0cmHanging">
    <w:name w:val="Style Heading 2 + Verdana 10 pt Justified Left:  0 cm Hanging: ..."/>
    <w:basedOn w:val="Titlu2"/>
    <w:rsid w:val="0081515A"/>
    <w:pPr>
      <w:keepNext/>
      <w:spacing w:before="240" w:line="360" w:lineRule="auto"/>
      <w:ind w:left="567" w:hanging="567"/>
    </w:pPr>
    <w:rPr>
      <w:b/>
      <w:bCs/>
      <w:lang w:val="en-US"/>
    </w:rPr>
  </w:style>
  <w:style w:type="paragraph" w:customStyle="1" w:styleId="Bullet1">
    <w:name w:val="Bullet 1"/>
    <w:basedOn w:val="Style1"/>
    <w:qFormat/>
    <w:rsid w:val="0081515A"/>
    <w:pPr>
      <w:numPr>
        <w:numId w:val="3"/>
      </w:numPr>
      <w:tabs>
        <w:tab w:val="clear" w:pos="284"/>
      </w:tabs>
      <w:ind w:left="720" w:hanging="360"/>
    </w:pPr>
    <w:rPr>
      <w:lang w:val="fr-FR"/>
    </w:rPr>
  </w:style>
  <w:style w:type="character" w:customStyle="1" w:styleId="EmailStyle79">
    <w:name w:val="EmailStyle79"/>
    <w:semiHidden/>
    <w:rsid w:val="0081515A"/>
    <w:rPr>
      <w:rFonts w:ascii="Arial" w:hAnsi="Arial" w:cs="Arial"/>
      <w:color w:val="auto"/>
      <w:sz w:val="20"/>
      <w:szCs w:val="20"/>
    </w:rPr>
  </w:style>
  <w:style w:type="character" w:customStyle="1" w:styleId="CharCharChar">
    <w:name w:val="Char Char Char"/>
    <w:rsid w:val="0081515A"/>
    <w:rPr>
      <w:sz w:val="24"/>
      <w:szCs w:val="24"/>
      <w:lang w:val="en-US" w:eastAsia="en-US" w:bidi="ar-SA"/>
    </w:rPr>
  </w:style>
  <w:style w:type="paragraph" w:styleId="Textsimplu">
    <w:name w:val="Plain Text"/>
    <w:basedOn w:val="Normal"/>
    <w:link w:val="TextsimpluCaracter"/>
    <w:uiPriority w:val="99"/>
    <w:unhideWhenUsed/>
    <w:rsid w:val="0081515A"/>
    <w:pPr>
      <w:spacing w:after="0" w:line="240" w:lineRule="auto"/>
    </w:pPr>
    <w:rPr>
      <w:rFonts w:ascii="Consolas" w:eastAsia="Calibri" w:hAnsi="Consolas" w:cs="Times New Roman"/>
      <w:sz w:val="21"/>
      <w:szCs w:val="21"/>
      <w:lang w:val="en-US"/>
    </w:rPr>
  </w:style>
  <w:style w:type="character" w:customStyle="1" w:styleId="TextsimpluCaracter">
    <w:name w:val="Text simplu Caracter"/>
    <w:basedOn w:val="Fontdeparagrafimplicit"/>
    <w:link w:val="Textsimplu"/>
    <w:uiPriority w:val="99"/>
    <w:rsid w:val="0081515A"/>
    <w:rPr>
      <w:rFonts w:ascii="Consolas" w:eastAsia="Calibri" w:hAnsi="Consolas" w:cs="Times New Roman"/>
      <w:sz w:val="21"/>
      <w:szCs w:val="21"/>
      <w:lang w:val="en-US"/>
    </w:rPr>
  </w:style>
  <w:style w:type="paragraph" w:customStyle="1" w:styleId="Style2">
    <w:name w:val="Style2"/>
    <w:basedOn w:val="Normal"/>
    <w:link w:val="Style2Char"/>
    <w:qFormat/>
    <w:rsid w:val="0081515A"/>
    <w:pPr>
      <w:numPr>
        <w:ilvl w:val="3"/>
        <w:numId w:val="4"/>
      </w:numPr>
      <w:spacing w:after="120" w:line="288" w:lineRule="auto"/>
      <w:jc w:val="both"/>
    </w:pPr>
    <w:rPr>
      <w:rFonts w:ascii="Verdana" w:eastAsia="Times New Roman" w:hAnsi="Verdana" w:cs="Arial"/>
      <w:sz w:val="20"/>
      <w:szCs w:val="20"/>
      <w:lang w:val="en-US"/>
    </w:rPr>
  </w:style>
  <w:style w:type="paragraph" w:customStyle="1" w:styleId="StyleBodyTextCharVerdana10ptBefore6ptLinespacing">
    <w:name w:val="Style Body TextChar + Verdana 10 pt Before:  6 pt Line spacing:..."/>
    <w:basedOn w:val="Corptext"/>
    <w:autoRedefine/>
    <w:rsid w:val="0081515A"/>
    <w:pPr>
      <w:widowControl/>
      <w:spacing w:before="120" w:line="288" w:lineRule="auto"/>
      <w:jc w:val="both"/>
    </w:pPr>
    <w:rPr>
      <w:rFonts w:ascii="Verdana" w:hAnsi="Verdana"/>
      <w:snapToGrid/>
      <w:color w:val="auto"/>
      <w:sz w:val="20"/>
    </w:rPr>
  </w:style>
  <w:style w:type="character" w:customStyle="1" w:styleId="Style2Char">
    <w:name w:val="Style2 Char"/>
    <w:link w:val="Style2"/>
    <w:rsid w:val="0081515A"/>
    <w:rPr>
      <w:rFonts w:ascii="Verdana" w:eastAsia="Times New Roman" w:hAnsi="Verdana" w:cs="Arial"/>
      <w:sz w:val="20"/>
      <w:szCs w:val="20"/>
      <w:lang w:val="en-US"/>
    </w:rPr>
  </w:style>
  <w:style w:type="paragraph" w:customStyle="1" w:styleId="StyleBodyTextCharVerdana10ptBefore6ptLinespacing1">
    <w:name w:val="Style Body TextChar + Verdana 10 pt Before:  6 pt Line spacing:...1"/>
    <w:basedOn w:val="Corptext"/>
    <w:autoRedefine/>
    <w:rsid w:val="0081515A"/>
    <w:pPr>
      <w:widowControl/>
      <w:spacing w:after="120" w:line="288" w:lineRule="auto"/>
      <w:jc w:val="both"/>
    </w:pPr>
    <w:rPr>
      <w:rFonts w:ascii="Verdana" w:hAnsi="Verdana"/>
      <w:snapToGrid/>
      <w:color w:val="auto"/>
      <w:sz w:val="20"/>
    </w:rPr>
  </w:style>
  <w:style w:type="paragraph" w:styleId="Revizuire">
    <w:name w:val="Revision"/>
    <w:hidden/>
    <w:uiPriority w:val="99"/>
    <w:semiHidden/>
    <w:rsid w:val="0081515A"/>
    <w:pPr>
      <w:spacing w:after="0" w:line="240" w:lineRule="auto"/>
    </w:pPr>
    <w:rPr>
      <w:rFonts w:ascii="Times New Roman" w:eastAsia="Times New Roman" w:hAnsi="Times New Roman" w:cs="Times New Roman"/>
      <w:sz w:val="24"/>
      <w:szCs w:val="24"/>
    </w:rPr>
  </w:style>
  <w:style w:type="paragraph" w:customStyle="1" w:styleId="StyleVerdana10ptJustifiedBefore6pt">
    <w:name w:val="Style Verdana 10 pt Justified Before:  6 pt"/>
    <w:basedOn w:val="Normal"/>
    <w:rsid w:val="0081515A"/>
    <w:pPr>
      <w:spacing w:after="0" w:line="240" w:lineRule="auto"/>
      <w:jc w:val="both"/>
    </w:pPr>
    <w:rPr>
      <w:rFonts w:ascii="Verdana" w:eastAsia="Times New Roman" w:hAnsi="Verdana" w:cs="Times New Roman"/>
      <w:sz w:val="20"/>
      <w:szCs w:val="20"/>
      <w:lang w:val="en-US"/>
    </w:rPr>
  </w:style>
  <w:style w:type="paragraph" w:customStyle="1" w:styleId="Bullets1">
    <w:name w:val="Bullets 1"/>
    <w:basedOn w:val="Style1"/>
    <w:qFormat/>
    <w:rsid w:val="0081515A"/>
    <w:pPr>
      <w:tabs>
        <w:tab w:val="num" w:pos="720"/>
      </w:tabs>
      <w:ind w:left="720" w:hanging="360"/>
    </w:pPr>
    <w:rPr>
      <w:rFonts w:cs="Verdana"/>
      <w:lang w:val="en-US"/>
    </w:rPr>
  </w:style>
  <w:style w:type="paragraph" w:customStyle="1" w:styleId="StyleHeading2After6pt">
    <w:name w:val="Style Heading 2 + After:  6 pt"/>
    <w:basedOn w:val="Titlu2"/>
    <w:rsid w:val="0081515A"/>
    <w:pPr>
      <w:tabs>
        <w:tab w:val="num" w:pos="2148"/>
      </w:tabs>
      <w:spacing w:after="120"/>
      <w:ind w:left="2148" w:hanging="360"/>
    </w:pPr>
  </w:style>
  <w:style w:type="character" w:styleId="Textsubstituent">
    <w:name w:val="Placeholder Text"/>
    <w:uiPriority w:val="99"/>
    <w:semiHidden/>
    <w:rsid w:val="0081515A"/>
    <w:rPr>
      <w:color w:val="808080"/>
    </w:rPr>
  </w:style>
  <w:style w:type="character" w:customStyle="1" w:styleId="Style1Char">
    <w:name w:val="Style1 Char"/>
    <w:link w:val="Style1"/>
    <w:rsid w:val="0081515A"/>
    <w:rPr>
      <w:rFonts w:ascii="Verdana" w:eastAsia="Times New Roman" w:hAnsi="Verdana" w:cs="Times New Roman"/>
      <w:szCs w:val="20"/>
    </w:rPr>
  </w:style>
  <w:style w:type="paragraph" w:customStyle="1" w:styleId="StyleHeading310ptBefore0pt">
    <w:name w:val="Style Heading 3 + 10 pt Before:  0 pt"/>
    <w:basedOn w:val="Titlu3"/>
    <w:rsid w:val="0081515A"/>
    <w:pPr>
      <w:numPr>
        <w:numId w:val="0"/>
      </w:numPr>
      <w:spacing w:before="0"/>
      <w:ind w:left="720" w:hanging="720"/>
    </w:pPr>
    <w:rPr>
      <w:rFonts w:cs="Times New Roman"/>
      <w:bCs w:val="0"/>
      <w:szCs w:val="20"/>
    </w:rPr>
  </w:style>
  <w:style w:type="paragraph" w:customStyle="1" w:styleId="StyleHeading310pt">
    <w:name w:val="Style Heading 3 + 10 pt"/>
    <w:basedOn w:val="Titlu3"/>
    <w:rsid w:val="0081515A"/>
    <w:pPr>
      <w:numPr>
        <w:numId w:val="0"/>
      </w:numPr>
      <w:ind w:left="720" w:hanging="720"/>
    </w:pPr>
    <w:rPr>
      <w:bCs w:val="0"/>
    </w:rPr>
  </w:style>
  <w:style w:type="paragraph" w:customStyle="1" w:styleId="StyleBodyText">
    <w:name w:val="Style Body Text"/>
    <w:aliases w:val="Char + After:  6 pt Line spacing:  Multiple 1.2 li"/>
    <w:basedOn w:val="Corptext"/>
    <w:rsid w:val="0081515A"/>
    <w:pPr>
      <w:widowControl/>
      <w:spacing w:after="120" w:line="288" w:lineRule="auto"/>
      <w:jc w:val="both"/>
    </w:pPr>
    <w:rPr>
      <w:rFonts w:ascii="Verdana" w:hAnsi="Verdana"/>
      <w:snapToGrid/>
      <w:color w:val="auto"/>
      <w:sz w:val="22"/>
      <w:lang w:val="ro-RO"/>
    </w:rPr>
  </w:style>
  <w:style w:type="character" w:customStyle="1" w:styleId="StyleVerdana10pt">
    <w:name w:val="Style Verdana 10 pt"/>
    <w:rsid w:val="0081515A"/>
    <w:rPr>
      <w:rFonts w:ascii="Verdana" w:hAnsi="Verdana"/>
      <w:sz w:val="22"/>
    </w:rPr>
  </w:style>
  <w:style w:type="paragraph" w:customStyle="1" w:styleId="StyleVerdana10ptCentered">
    <w:name w:val="Style Verdana 10 pt Centered"/>
    <w:basedOn w:val="Normal"/>
    <w:rsid w:val="0081515A"/>
    <w:pPr>
      <w:spacing w:after="0" w:line="240" w:lineRule="auto"/>
      <w:jc w:val="center"/>
    </w:pPr>
    <w:rPr>
      <w:rFonts w:ascii="Verdana" w:eastAsia="Times New Roman" w:hAnsi="Verdana" w:cs="Times New Roman"/>
      <w:szCs w:val="20"/>
    </w:rPr>
  </w:style>
  <w:style w:type="paragraph" w:customStyle="1" w:styleId="StyleVerdana10ptJustified">
    <w:name w:val="Style Verdana 10 pt Justified"/>
    <w:basedOn w:val="Normal"/>
    <w:rsid w:val="0081515A"/>
    <w:pPr>
      <w:spacing w:after="0" w:line="240" w:lineRule="auto"/>
      <w:jc w:val="both"/>
    </w:pPr>
    <w:rPr>
      <w:rFonts w:ascii="Verdana" w:eastAsia="Times New Roman" w:hAnsi="Verdana" w:cs="Times New Roman"/>
      <w:szCs w:val="20"/>
    </w:rPr>
  </w:style>
  <w:style w:type="paragraph" w:customStyle="1" w:styleId="yiv822990958msolistparagraph">
    <w:name w:val="yiv822990958msolistparagraph"/>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Citatintens">
    <w:name w:val="Intense Quote"/>
    <w:basedOn w:val="Normal"/>
    <w:next w:val="Normal"/>
    <w:link w:val="CitatintensCaracter"/>
    <w:uiPriority w:val="30"/>
    <w:qFormat/>
    <w:rsid w:val="0081515A"/>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eastAsia="ja-JP"/>
    </w:rPr>
  </w:style>
  <w:style w:type="character" w:customStyle="1" w:styleId="CitatintensCaracter">
    <w:name w:val="Citat intens Caracter"/>
    <w:basedOn w:val="Fontdeparagrafimplicit"/>
    <w:link w:val="Citatintens"/>
    <w:uiPriority w:val="30"/>
    <w:rsid w:val="0081515A"/>
    <w:rPr>
      <w:rFonts w:ascii="Calibri" w:eastAsia="Times New Roman" w:hAnsi="Calibri" w:cs="Times New Roman"/>
      <w:b/>
      <w:bCs/>
      <w:i/>
      <w:iCs/>
      <w:color w:val="4F81BD"/>
      <w:lang w:val="en-US" w:eastAsia="ja-JP"/>
    </w:rPr>
  </w:style>
  <w:style w:type="character" w:customStyle="1" w:styleId="Bodytext">
    <w:name w:val="Body text_"/>
    <w:link w:val="BodyText5"/>
    <w:rsid w:val="0081515A"/>
    <w:rPr>
      <w:shd w:val="clear" w:color="auto" w:fill="FFFFFF"/>
    </w:rPr>
  </w:style>
  <w:style w:type="paragraph" w:customStyle="1" w:styleId="BodyText5">
    <w:name w:val="Body Text5"/>
    <w:basedOn w:val="Normal"/>
    <w:link w:val="Bodytext"/>
    <w:rsid w:val="0081515A"/>
    <w:pPr>
      <w:shd w:val="clear" w:color="auto" w:fill="FFFFFF"/>
      <w:spacing w:after="0" w:line="259" w:lineRule="exact"/>
      <w:ind w:hanging="360"/>
      <w:jc w:val="both"/>
    </w:pPr>
  </w:style>
  <w:style w:type="character" w:customStyle="1" w:styleId="BodyText1">
    <w:name w:val="Body Text1"/>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paragraph" w:customStyle="1" w:styleId="BodyText20">
    <w:name w:val="Body Text2"/>
    <w:basedOn w:val="Normal"/>
    <w:rsid w:val="0081515A"/>
    <w:pPr>
      <w:widowControl w:val="0"/>
      <w:shd w:val="clear" w:color="auto" w:fill="FFFFFF"/>
      <w:spacing w:before="240" w:after="0" w:line="293" w:lineRule="exact"/>
    </w:pPr>
    <w:rPr>
      <w:rFonts w:ascii="Times New Roman" w:eastAsia="Times New Roman" w:hAnsi="Times New Roman" w:cs="Times New Roman"/>
      <w:color w:val="000000"/>
      <w:sz w:val="25"/>
      <w:szCs w:val="25"/>
      <w:lang w:eastAsia="ro-RO"/>
    </w:rPr>
  </w:style>
  <w:style w:type="character" w:customStyle="1" w:styleId="Bodytext3">
    <w:name w:val="Body text (3)_"/>
    <w:rsid w:val="0081515A"/>
    <w:rPr>
      <w:rFonts w:ascii="Times New Roman" w:eastAsia="Times New Roman" w:hAnsi="Times New Roman" w:cs="Times New Roman"/>
      <w:b w:val="0"/>
      <w:bCs w:val="0"/>
      <w:i w:val="0"/>
      <w:iCs w:val="0"/>
      <w:smallCaps w:val="0"/>
      <w:strike w:val="0"/>
      <w:sz w:val="25"/>
      <w:szCs w:val="25"/>
      <w:u w:val="none"/>
    </w:rPr>
  </w:style>
  <w:style w:type="character" w:customStyle="1" w:styleId="Bodytext30">
    <w:name w:val="Body text (3)"/>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rsid w:val="0081515A"/>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rsid w:val="0081515A"/>
  </w:style>
  <w:style w:type="character" w:customStyle="1" w:styleId="apple-converted-space">
    <w:name w:val="apple-converted-space"/>
    <w:rsid w:val="0081515A"/>
  </w:style>
  <w:style w:type="character" w:customStyle="1" w:styleId="field-name">
    <w:name w:val="field-name"/>
    <w:rsid w:val="0081515A"/>
  </w:style>
  <w:style w:type="character" w:customStyle="1" w:styleId="field-code">
    <w:name w:val="field-code"/>
    <w:rsid w:val="0081515A"/>
  </w:style>
  <w:style w:type="paragraph" w:customStyle="1" w:styleId="helptext">
    <w:name w:val="helptext"/>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ield-reproduction">
    <w:name w:val="field-reproduction"/>
    <w:rsid w:val="0081515A"/>
  </w:style>
  <w:style w:type="character" w:customStyle="1" w:styleId="field-population">
    <w:name w:val="field-population"/>
    <w:rsid w:val="0081515A"/>
  </w:style>
  <w:style w:type="character" w:customStyle="1" w:styleId="field-conservation">
    <w:name w:val="field-conservation"/>
    <w:rsid w:val="0081515A"/>
  </w:style>
  <w:style w:type="character" w:customStyle="1" w:styleId="field-isolation">
    <w:name w:val="field-isolation"/>
    <w:rsid w:val="0081515A"/>
  </w:style>
  <w:style w:type="character" w:customStyle="1" w:styleId="field-globaleval">
    <w:name w:val="field-global_eval"/>
    <w:rsid w:val="0081515A"/>
  </w:style>
  <w:style w:type="character" w:customStyle="1" w:styleId="field-passage">
    <w:name w:val="field-passage"/>
    <w:rsid w:val="0081515A"/>
  </w:style>
  <w:style w:type="character" w:customStyle="1" w:styleId="field-resident">
    <w:name w:val="field-resident"/>
    <w:rsid w:val="0081515A"/>
  </w:style>
  <w:style w:type="character" w:customStyle="1" w:styleId="field-n07">
    <w:name w:val="field-n07"/>
    <w:rsid w:val="0081515A"/>
  </w:style>
  <w:style w:type="character" w:customStyle="1" w:styleId="field-n09">
    <w:name w:val="field-n09"/>
    <w:rsid w:val="0081515A"/>
  </w:style>
  <w:style w:type="character" w:customStyle="1" w:styleId="field-n12">
    <w:name w:val="field-n12"/>
    <w:rsid w:val="0081515A"/>
  </w:style>
  <w:style w:type="character" w:customStyle="1" w:styleId="field-n14">
    <w:name w:val="field-n14"/>
    <w:rsid w:val="0081515A"/>
  </w:style>
  <w:style w:type="character" w:customStyle="1" w:styleId="field-n15">
    <w:name w:val="field-n15"/>
    <w:rsid w:val="0081515A"/>
  </w:style>
  <w:style w:type="character" w:customStyle="1" w:styleId="field-n17">
    <w:name w:val="field-n17"/>
    <w:rsid w:val="0081515A"/>
  </w:style>
  <w:style w:type="character" w:customStyle="1" w:styleId="field-n19">
    <w:name w:val="field-n19"/>
    <w:rsid w:val="0081515A"/>
  </w:style>
  <w:style w:type="character" w:customStyle="1" w:styleId="field-n26">
    <w:name w:val="field-n26"/>
    <w:rsid w:val="0081515A"/>
  </w:style>
  <w:style w:type="paragraph" w:customStyle="1" w:styleId="Listparagraf1">
    <w:name w:val="Listă paragraf1"/>
    <w:basedOn w:val="Normal"/>
    <w:uiPriority w:val="34"/>
    <w:qFormat/>
    <w:rsid w:val="0081515A"/>
    <w:pPr>
      <w:spacing w:after="200" w:line="276" w:lineRule="auto"/>
      <w:ind w:left="720"/>
      <w:contextualSpacing/>
    </w:pPr>
    <w:rPr>
      <w:rFonts w:ascii="Calibri" w:eastAsia="Calibri" w:hAnsi="Calibri" w:cs="Times New Roman"/>
      <w:lang w:val="en-US"/>
    </w:rPr>
  </w:style>
  <w:style w:type="character" w:customStyle="1" w:styleId="field-coverage">
    <w:name w:val="field-coverage"/>
    <w:rsid w:val="0081515A"/>
  </w:style>
  <w:style w:type="character" w:customStyle="1" w:styleId="field-percentage">
    <w:name w:val="field-percentage"/>
    <w:rsid w:val="0081515A"/>
  </w:style>
  <w:style w:type="character" w:customStyle="1" w:styleId="field-representativeness">
    <w:name w:val="field-representativeness"/>
    <w:rsid w:val="0081515A"/>
  </w:style>
  <w:style w:type="character" w:customStyle="1" w:styleId="field-relativearea">
    <w:name w:val="field-relative_area"/>
    <w:rsid w:val="0081515A"/>
  </w:style>
  <w:style w:type="character" w:customStyle="1" w:styleId="field-conservationstatus">
    <w:name w:val="field-conservation_status"/>
    <w:rsid w:val="0081515A"/>
  </w:style>
  <w:style w:type="character" w:customStyle="1" w:styleId="field-globalevaluation">
    <w:name w:val="field-global_evaluation"/>
    <w:rsid w:val="0081515A"/>
  </w:style>
  <w:style w:type="character" w:customStyle="1" w:styleId="field-n06">
    <w:name w:val="field-n06"/>
    <w:rsid w:val="0081515A"/>
  </w:style>
  <w:style w:type="character" w:customStyle="1" w:styleId="field-n21">
    <w:name w:val="field-n21"/>
    <w:rsid w:val="0081515A"/>
  </w:style>
  <w:style w:type="character" w:customStyle="1" w:styleId="field-wintering">
    <w:name w:val="field-wintering"/>
    <w:rsid w:val="0081515A"/>
  </w:style>
  <w:style w:type="character" w:customStyle="1" w:styleId="HeaderChar1">
    <w:name w:val="Header Char1"/>
    <w:uiPriority w:val="99"/>
    <w:rsid w:val="0081515A"/>
    <w:rPr>
      <w:rFonts w:ascii="Calibri" w:eastAsia="Calibri" w:hAnsi="Calibri" w:cs="Calibri"/>
      <w:sz w:val="22"/>
      <w:szCs w:val="22"/>
      <w:lang w:val="ro-RO" w:eastAsia="ar-SA"/>
    </w:rPr>
  </w:style>
  <w:style w:type="character" w:styleId="Referincomentariu">
    <w:name w:val="annotation reference"/>
    <w:unhideWhenUsed/>
    <w:rsid w:val="0081515A"/>
    <w:rPr>
      <w:sz w:val="16"/>
      <w:szCs w:val="16"/>
    </w:rPr>
  </w:style>
  <w:style w:type="paragraph" w:styleId="Textcomentariu">
    <w:name w:val="annotation text"/>
    <w:basedOn w:val="Normal"/>
    <w:link w:val="TextcomentariuCaracter"/>
    <w:unhideWhenUsed/>
    <w:rsid w:val="0081515A"/>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rsid w:val="0081515A"/>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nhideWhenUsed/>
    <w:rsid w:val="0081515A"/>
    <w:rPr>
      <w:b/>
      <w:bCs/>
    </w:rPr>
  </w:style>
  <w:style w:type="character" w:customStyle="1" w:styleId="SubiectComentariuCaracter">
    <w:name w:val="Subiect Comentariu Caracter"/>
    <w:basedOn w:val="TextcomentariuCaracter"/>
    <w:link w:val="SubiectComentariu"/>
    <w:rsid w:val="0081515A"/>
    <w:rPr>
      <w:rFonts w:ascii="Times New Roman" w:eastAsia="Times New Roman" w:hAnsi="Times New Roman" w:cs="Times New Roman"/>
      <w:b/>
      <w:bCs/>
      <w:sz w:val="20"/>
      <w:szCs w:val="20"/>
    </w:rPr>
  </w:style>
  <w:style w:type="table" w:customStyle="1" w:styleId="TableGrid12">
    <w:name w:val="Table Grid12"/>
    <w:basedOn w:val="TabelNormal"/>
    <w:next w:val="Tabelgril"/>
    <w:rsid w:val="0081515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515A"/>
    <w:pPr>
      <w:widowControl w:val="0"/>
      <w:autoSpaceDE w:val="0"/>
      <w:autoSpaceDN w:val="0"/>
      <w:spacing w:after="0" w:line="240" w:lineRule="auto"/>
    </w:pPr>
    <w:rPr>
      <w:rFonts w:ascii="Times New Roman" w:eastAsia="Times New Roman" w:hAnsi="Times New Roman" w:cs="Times New Roman"/>
      <w:lang w:val="en-US"/>
    </w:rPr>
  </w:style>
  <w:style w:type="table" w:styleId="Tabelgril1Luminos">
    <w:name w:val="Grid Table 1 Light"/>
    <w:basedOn w:val="TabelNormal"/>
    <w:uiPriority w:val="46"/>
    <w:rsid w:val="00CA00E6"/>
    <w:pPr>
      <w:spacing w:after="0" w:line="240" w:lineRule="auto"/>
    </w:pPr>
    <w:rPr>
      <w:kern w:val="2"/>
      <w14:ligatures w14:val="standardContextua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ztmmjv/ordinul-nr-2314-2004-privind-aprobarea-listei-monumentelor-istorice-actualizata-si-a-listei-monumentelor-istorice-disparute?d=2018-12-1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d=2018-12-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zdiobqgy/ordonanta-nr-43-2000-privind-protectia-patrimoniului-arheologic-si-declararea-unor-situri-arheologice-ca-zone-de-interes-national?d=2018-12-11"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5115-F053-4A11-A7F1-081117FA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17</Pages>
  <Words>6496</Words>
  <Characters>37678</Characters>
  <Application>Microsoft Office Word</Application>
  <DocSecurity>0</DocSecurity>
  <Lines>313</Lines>
  <Paragraphs>88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 Maria</dc:creator>
  <cp:keywords/>
  <dc:description/>
  <cp:lastModifiedBy>Madalin Maria</cp:lastModifiedBy>
  <cp:revision>183</cp:revision>
  <cp:lastPrinted>2023-10-02T10:21:00Z</cp:lastPrinted>
  <dcterms:created xsi:type="dcterms:W3CDTF">2023-06-22T09:42:00Z</dcterms:created>
  <dcterms:modified xsi:type="dcterms:W3CDTF">2023-10-13T09:40:00Z</dcterms:modified>
</cp:coreProperties>
</file>