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E6B" w:rsidRDefault="001D0E6B" w:rsidP="000A453F">
      <w:pPr>
        <w:tabs>
          <w:tab w:val="left" w:pos="3180"/>
        </w:tabs>
        <w:autoSpaceDE w:val="0"/>
        <w:autoSpaceDN w:val="0"/>
        <w:adjustRightInd w:val="0"/>
        <w:ind w:hanging="142"/>
        <w:jc w:val="both"/>
        <w:rPr>
          <w:rFonts w:ascii="Trebuchet MS" w:hAnsi="Trebuchet MS"/>
          <w:color w:val="000000" w:themeColor="text1"/>
          <w:sz w:val="22"/>
          <w:szCs w:val="22"/>
        </w:rPr>
      </w:pPr>
    </w:p>
    <w:p w:rsidR="001D0E6B" w:rsidRDefault="001D0E6B" w:rsidP="000A453F">
      <w:pPr>
        <w:tabs>
          <w:tab w:val="left" w:pos="3180"/>
        </w:tabs>
        <w:autoSpaceDE w:val="0"/>
        <w:autoSpaceDN w:val="0"/>
        <w:adjustRightInd w:val="0"/>
        <w:ind w:hanging="142"/>
        <w:jc w:val="both"/>
        <w:rPr>
          <w:rFonts w:ascii="Trebuchet MS" w:hAnsi="Trebuchet MS"/>
          <w:color w:val="000000" w:themeColor="text1"/>
          <w:sz w:val="22"/>
          <w:szCs w:val="22"/>
        </w:rPr>
      </w:pPr>
      <w:r>
        <w:rPr>
          <w:noProof/>
          <w:lang w:val="ro-RO" w:eastAsia="ro-RO"/>
        </w:rPr>
        <w:drawing>
          <wp:inline distT="0" distB="0" distL="0" distR="0" wp14:anchorId="5611EBD5" wp14:editId="08912AF7">
            <wp:extent cx="6447790" cy="11623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7790" cy="1162329"/>
                    </a:xfrm>
                    <a:prstGeom prst="rect">
                      <a:avLst/>
                    </a:prstGeom>
                    <a:noFill/>
                  </pic:spPr>
                </pic:pic>
              </a:graphicData>
            </a:graphic>
          </wp:inline>
        </w:drawing>
      </w:r>
    </w:p>
    <w:p w:rsidR="000A453F" w:rsidRPr="000A453F" w:rsidRDefault="000A453F" w:rsidP="000A453F">
      <w:pPr>
        <w:tabs>
          <w:tab w:val="left" w:pos="3180"/>
        </w:tabs>
        <w:autoSpaceDE w:val="0"/>
        <w:autoSpaceDN w:val="0"/>
        <w:adjustRightInd w:val="0"/>
        <w:ind w:hanging="142"/>
        <w:jc w:val="both"/>
        <w:rPr>
          <w:rFonts w:ascii="Trebuchet MS" w:hAnsi="Trebuchet MS"/>
          <w:b/>
          <w:bCs/>
          <w:color w:val="000000" w:themeColor="text1"/>
          <w:lang w:val="ro-RO"/>
        </w:rPr>
      </w:pPr>
      <w:r w:rsidRPr="000A453F">
        <w:rPr>
          <w:rFonts w:ascii="Trebuchet MS" w:hAnsi="Trebuchet MS"/>
          <w:b/>
          <w:bCs/>
          <w:color w:val="000000" w:themeColor="text1"/>
          <w:lang w:val="ro-RO"/>
        </w:rPr>
        <w:t>AGENȚIA PENTRU PROTECȚIA MEDIULUI MEHEDINTI</w:t>
      </w:r>
    </w:p>
    <w:p w:rsidR="00DA20D4" w:rsidRPr="00940FD6" w:rsidRDefault="000A453F" w:rsidP="00940FD6">
      <w:pPr>
        <w:tabs>
          <w:tab w:val="left" w:pos="3180"/>
        </w:tabs>
        <w:autoSpaceDE w:val="0"/>
        <w:autoSpaceDN w:val="0"/>
        <w:adjustRightInd w:val="0"/>
        <w:ind w:hanging="142"/>
        <w:jc w:val="both"/>
        <w:rPr>
          <w:rFonts w:ascii="Trebuchet MS" w:hAnsi="Trebuchet MS"/>
          <w:color w:val="000000" w:themeColor="text1"/>
          <w:sz w:val="22"/>
          <w:szCs w:val="22"/>
          <w:lang w:val="ro-RO"/>
        </w:rPr>
      </w:pPr>
      <w:r>
        <w:rPr>
          <w:rStyle w:val="stpar"/>
          <w:rFonts w:ascii="Trebuchet MS" w:hAnsi="Trebuchet MS"/>
          <w:color w:val="000000" w:themeColor="text1"/>
          <w:sz w:val="22"/>
          <w:szCs w:val="22"/>
          <w:lang w:val="ro-RO"/>
        </w:rPr>
        <w:t xml:space="preserve"> </w:t>
      </w:r>
      <w:r w:rsidR="00DA20D4" w:rsidRPr="00940FD6">
        <w:rPr>
          <w:rStyle w:val="stpar"/>
          <w:rFonts w:ascii="Trebuchet MS" w:hAnsi="Trebuchet MS"/>
          <w:color w:val="000000" w:themeColor="text1"/>
          <w:sz w:val="22"/>
          <w:szCs w:val="22"/>
          <w:lang w:val="ro-RO"/>
        </w:rPr>
        <w:t> </w:t>
      </w:r>
      <w:r w:rsidR="00DA20D4" w:rsidRPr="00940FD6">
        <w:rPr>
          <w:rStyle w:val="sttpar"/>
          <w:rFonts w:ascii="Trebuchet MS" w:hAnsi="Trebuchet MS"/>
          <w:color w:val="000000" w:themeColor="text1"/>
          <w:sz w:val="22"/>
          <w:szCs w:val="22"/>
          <w:lang w:val="ro-RO"/>
        </w:rPr>
        <w:t>Nr. ................/………….............</w:t>
      </w:r>
      <w:r w:rsidR="00DA20D4" w:rsidRPr="00940FD6">
        <w:rPr>
          <w:rFonts w:ascii="Trebuchet MS" w:hAnsi="Trebuchet MS"/>
          <w:color w:val="000000" w:themeColor="text1"/>
          <w:sz w:val="22"/>
          <w:szCs w:val="22"/>
          <w:lang w:val="ro-RO"/>
        </w:rPr>
        <w:t xml:space="preserve"> </w:t>
      </w:r>
    </w:p>
    <w:p w:rsidR="00003058" w:rsidRPr="00940FD6" w:rsidRDefault="00792ABB" w:rsidP="00F12214">
      <w:pPr>
        <w:autoSpaceDE w:val="0"/>
        <w:autoSpaceDN w:val="0"/>
        <w:adjustRightInd w:val="0"/>
        <w:ind w:hanging="142"/>
        <w:jc w:val="center"/>
        <w:rPr>
          <w:rFonts w:ascii="Trebuchet MS" w:hAnsi="Trebuchet MS"/>
          <w:b/>
          <w:bCs/>
          <w:color w:val="000000" w:themeColor="text1"/>
          <w:sz w:val="22"/>
          <w:szCs w:val="22"/>
        </w:rPr>
      </w:pPr>
      <w:r w:rsidRPr="00940FD6">
        <w:rPr>
          <w:rFonts w:ascii="Trebuchet MS" w:hAnsi="Trebuchet MS"/>
          <w:b/>
          <w:bCs/>
          <w:color w:val="000000" w:themeColor="text1"/>
          <w:sz w:val="22"/>
          <w:szCs w:val="22"/>
        </w:rPr>
        <w:t xml:space="preserve">   </w:t>
      </w:r>
    </w:p>
    <w:p w:rsidR="000A453F" w:rsidRDefault="000A453F" w:rsidP="00F12214">
      <w:pPr>
        <w:autoSpaceDE w:val="0"/>
        <w:autoSpaceDN w:val="0"/>
        <w:adjustRightInd w:val="0"/>
        <w:ind w:hanging="142"/>
        <w:jc w:val="center"/>
        <w:rPr>
          <w:rFonts w:ascii="Trebuchet MS" w:hAnsi="Trebuchet MS"/>
          <w:b/>
          <w:bCs/>
          <w:color w:val="000000" w:themeColor="text1"/>
          <w:sz w:val="22"/>
          <w:szCs w:val="22"/>
        </w:rPr>
      </w:pPr>
    </w:p>
    <w:p w:rsidR="00BF139C" w:rsidRPr="00940FD6" w:rsidRDefault="00DA20D4" w:rsidP="00F12214">
      <w:pPr>
        <w:autoSpaceDE w:val="0"/>
        <w:autoSpaceDN w:val="0"/>
        <w:adjustRightInd w:val="0"/>
        <w:ind w:hanging="142"/>
        <w:jc w:val="center"/>
        <w:rPr>
          <w:rFonts w:ascii="Trebuchet MS" w:hAnsi="Trebuchet MS"/>
          <w:b/>
          <w:bCs/>
          <w:color w:val="000000" w:themeColor="text1"/>
          <w:sz w:val="22"/>
          <w:szCs w:val="22"/>
        </w:rPr>
      </w:pPr>
      <w:r w:rsidRPr="00940FD6">
        <w:rPr>
          <w:rFonts w:ascii="Trebuchet MS" w:hAnsi="Trebuchet MS"/>
          <w:b/>
          <w:bCs/>
          <w:color w:val="000000" w:themeColor="text1"/>
          <w:sz w:val="22"/>
          <w:szCs w:val="22"/>
        </w:rPr>
        <w:t>Decizia etapei de încadrare</w:t>
      </w:r>
    </w:p>
    <w:p w:rsidR="00F9538B" w:rsidRDefault="0003673B" w:rsidP="00F12214">
      <w:pPr>
        <w:autoSpaceDE w:val="0"/>
        <w:autoSpaceDN w:val="0"/>
        <w:adjustRightInd w:val="0"/>
        <w:ind w:hanging="142"/>
        <w:jc w:val="center"/>
        <w:rPr>
          <w:rFonts w:ascii="Trebuchet MS" w:hAnsi="Trebuchet MS"/>
          <w:b/>
          <w:bCs/>
          <w:color w:val="000000" w:themeColor="text1"/>
          <w:sz w:val="22"/>
          <w:szCs w:val="22"/>
        </w:rPr>
      </w:pPr>
      <w:r w:rsidRPr="00940FD6">
        <w:rPr>
          <w:rFonts w:ascii="Trebuchet MS" w:hAnsi="Trebuchet MS"/>
          <w:b/>
          <w:bCs/>
          <w:color w:val="000000" w:themeColor="text1"/>
          <w:sz w:val="22"/>
          <w:szCs w:val="22"/>
        </w:rPr>
        <w:t>Nr.</w:t>
      </w:r>
      <w:r w:rsidR="00E55795" w:rsidRPr="00940FD6">
        <w:rPr>
          <w:rFonts w:ascii="Trebuchet MS" w:hAnsi="Trebuchet MS"/>
          <w:b/>
          <w:bCs/>
          <w:color w:val="000000" w:themeColor="text1"/>
          <w:sz w:val="22"/>
          <w:szCs w:val="22"/>
        </w:rPr>
        <w:t xml:space="preserve"> </w:t>
      </w:r>
      <w:r w:rsidR="00912762" w:rsidRPr="00940FD6">
        <w:rPr>
          <w:rFonts w:ascii="Trebuchet MS" w:hAnsi="Trebuchet MS"/>
          <w:b/>
          <w:bCs/>
          <w:color w:val="000000" w:themeColor="text1"/>
          <w:sz w:val="22"/>
          <w:szCs w:val="22"/>
        </w:rPr>
        <w:t xml:space="preserve"> </w:t>
      </w:r>
      <w:proofErr w:type="gramStart"/>
      <w:r w:rsidRPr="00940FD6">
        <w:rPr>
          <w:rFonts w:ascii="Trebuchet MS" w:hAnsi="Trebuchet MS"/>
          <w:b/>
          <w:bCs/>
          <w:color w:val="000000" w:themeColor="text1"/>
          <w:sz w:val="22"/>
          <w:szCs w:val="22"/>
        </w:rPr>
        <w:t>din</w:t>
      </w:r>
      <w:proofErr w:type="gramEnd"/>
      <w:r w:rsidR="00D743AF" w:rsidRPr="00940FD6">
        <w:rPr>
          <w:rFonts w:ascii="Trebuchet MS" w:hAnsi="Trebuchet MS"/>
          <w:b/>
          <w:bCs/>
          <w:color w:val="000000" w:themeColor="text1"/>
          <w:sz w:val="22"/>
          <w:szCs w:val="22"/>
        </w:rPr>
        <w:t xml:space="preserve"> </w:t>
      </w:r>
      <w:r w:rsidR="00912762" w:rsidRPr="00940FD6">
        <w:rPr>
          <w:rFonts w:ascii="Trebuchet MS" w:hAnsi="Trebuchet MS"/>
          <w:b/>
          <w:bCs/>
          <w:color w:val="000000" w:themeColor="text1"/>
          <w:sz w:val="22"/>
          <w:szCs w:val="22"/>
        </w:rPr>
        <w:t xml:space="preserve"> </w:t>
      </w:r>
      <w:r w:rsidR="00C8161B">
        <w:rPr>
          <w:rFonts w:ascii="Trebuchet MS" w:hAnsi="Trebuchet MS"/>
          <w:b/>
          <w:bCs/>
          <w:color w:val="000000" w:themeColor="text1"/>
          <w:sz w:val="22"/>
          <w:szCs w:val="22"/>
        </w:rPr>
        <w:t xml:space="preserve">     </w:t>
      </w:r>
      <w:r w:rsidR="007E01F1">
        <w:rPr>
          <w:rFonts w:ascii="Trebuchet MS" w:hAnsi="Trebuchet MS"/>
          <w:b/>
          <w:bCs/>
          <w:color w:val="000000" w:themeColor="text1"/>
          <w:sz w:val="22"/>
          <w:szCs w:val="22"/>
        </w:rPr>
        <w:t>2024</w:t>
      </w:r>
      <w:r w:rsidR="00912762" w:rsidRPr="00940FD6">
        <w:rPr>
          <w:rFonts w:ascii="Trebuchet MS" w:hAnsi="Trebuchet MS"/>
          <w:b/>
          <w:bCs/>
          <w:color w:val="000000" w:themeColor="text1"/>
          <w:sz w:val="22"/>
          <w:szCs w:val="22"/>
        </w:rPr>
        <w:t xml:space="preserve">    </w:t>
      </w:r>
    </w:p>
    <w:p w:rsidR="00C8161B" w:rsidRPr="00940FD6" w:rsidRDefault="00C8161B" w:rsidP="00F12214">
      <w:pPr>
        <w:autoSpaceDE w:val="0"/>
        <w:autoSpaceDN w:val="0"/>
        <w:adjustRightInd w:val="0"/>
        <w:ind w:hanging="142"/>
        <w:jc w:val="center"/>
        <w:rPr>
          <w:rFonts w:ascii="Trebuchet MS" w:hAnsi="Trebuchet MS"/>
          <w:b/>
          <w:bCs/>
          <w:color w:val="000000" w:themeColor="text1"/>
          <w:sz w:val="22"/>
          <w:szCs w:val="22"/>
        </w:rPr>
      </w:pPr>
      <w:r>
        <w:rPr>
          <w:rFonts w:ascii="Trebuchet MS" w:hAnsi="Trebuchet MS"/>
          <w:b/>
          <w:bCs/>
          <w:color w:val="000000" w:themeColor="text1"/>
          <w:sz w:val="22"/>
          <w:szCs w:val="22"/>
        </w:rPr>
        <w:t>DRAFT</w:t>
      </w:r>
    </w:p>
    <w:p w:rsidR="001F649C" w:rsidRPr="00940FD6" w:rsidRDefault="001F649C" w:rsidP="00F12214">
      <w:pPr>
        <w:autoSpaceDE w:val="0"/>
        <w:autoSpaceDN w:val="0"/>
        <w:adjustRightInd w:val="0"/>
        <w:ind w:hanging="142"/>
        <w:jc w:val="center"/>
        <w:rPr>
          <w:rFonts w:ascii="Trebuchet MS" w:hAnsi="Trebuchet MS"/>
          <w:b/>
          <w:bCs/>
          <w:color w:val="000000" w:themeColor="text1"/>
          <w:sz w:val="22"/>
          <w:szCs w:val="22"/>
        </w:rPr>
      </w:pPr>
    </w:p>
    <w:p w:rsidR="003F31EE" w:rsidRPr="00940FD6" w:rsidRDefault="001F649C" w:rsidP="00F12214">
      <w:pPr>
        <w:autoSpaceDE w:val="0"/>
        <w:autoSpaceDN w:val="0"/>
        <w:adjustRightInd w:val="0"/>
        <w:ind w:hanging="142"/>
        <w:jc w:val="both"/>
        <w:rPr>
          <w:rFonts w:ascii="Trebuchet MS" w:hAnsi="Trebuchet MS"/>
          <w:sz w:val="22"/>
          <w:szCs w:val="22"/>
        </w:rPr>
      </w:pPr>
      <w:r w:rsidRPr="00940FD6">
        <w:rPr>
          <w:rFonts w:ascii="Trebuchet MS" w:hAnsi="Trebuchet MS"/>
          <w:color w:val="000000" w:themeColor="text1"/>
          <w:sz w:val="22"/>
          <w:szCs w:val="22"/>
        </w:rPr>
        <w:t xml:space="preserve">      </w:t>
      </w:r>
      <w:r w:rsidR="00DA20D4" w:rsidRPr="00940FD6">
        <w:rPr>
          <w:rFonts w:ascii="Trebuchet MS" w:hAnsi="Trebuchet MS"/>
          <w:color w:val="000000" w:themeColor="text1"/>
          <w:sz w:val="22"/>
          <w:szCs w:val="22"/>
        </w:rPr>
        <w:t xml:space="preserve">    Ca urmare a solicitării de emitere a acordului de m</w:t>
      </w:r>
      <w:r w:rsidR="00133FC6" w:rsidRPr="00940FD6">
        <w:rPr>
          <w:rFonts w:ascii="Trebuchet MS" w:hAnsi="Trebuchet MS"/>
          <w:color w:val="000000" w:themeColor="text1"/>
          <w:sz w:val="22"/>
          <w:szCs w:val="22"/>
        </w:rPr>
        <w:t xml:space="preserve">ediu adresate </w:t>
      </w:r>
      <w:r w:rsidR="00C97D52" w:rsidRPr="00940FD6">
        <w:rPr>
          <w:rFonts w:ascii="Trebuchet MS" w:hAnsi="Trebuchet MS"/>
          <w:color w:val="000000" w:themeColor="text1"/>
          <w:sz w:val="22"/>
          <w:szCs w:val="22"/>
        </w:rPr>
        <w:t>de</w:t>
      </w:r>
      <w:r w:rsidR="005665E1" w:rsidRPr="00940FD6">
        <w:rPr>
          <w:rFonts w:ascii="Trebuchet MS" w:hAnsi="Trebuchet MS"/>
          <w:color w:val="000000" w:themeColor="text1"/>
          <w:sz w:val="22"/>
          <w:szCs w:val="22"/>
        </w:rPr>
        <w:t xml:space="preserve"> </w:t>
      </w:r>
      <w:r w:rsidR="00C8161B" w:rsidRPr="00C8161B">
        <w:rPr>
          <w:rFonts w:ascii="Trebuchet MS" w:hAnsi="Trebuchet MS"/>
          <w:b/>
          <w:iCs/>
          <w:color w:val="000000" w:themeColor="text1"/>
          <w:sz w:val="22"/>
          <w:szCs w:val="22"/>
        </w:rPr>
        <w:t>U</w:t>
      </w:r>
      <w:r w:rsidR="00C8161B" w:rsidRPr="00C8161B">
        <w:rPr>
          <w:rFonts w:ascii="Trebuchet MS" w:hAnsi="Trebuchet MS"/>
          <w:b/>
          <w:bCs/>
          <w:color w:val="000000" w:themeColor="text1"/>
          <w:sz w:val="22"/>
          <w:szCs w:val="22"/>
        </w:rPr>
        <w:t>.</w:t>
      </w:r>
      <w:r w:rsidR="00C8161B" w:rsidRPr="00C8161B">
        <w:rPr>
          <w:rFonts w:ascii="Trebuchet MS" w:hAnsi="Trebuchet MS"/>
          <w:b/>
          <w:iCs/>
          <w:color w:val="000000" w:themeColor="text1"/>
          <w:sz w:val="22"/>
          <w:szCs w:val="22"/>
        </w:rPr>
        <w:t>A.T. BAIA DE ARAMA</w:t>
      </w:r>
      <w:r w:rsidR="00C8161B" w:rsidRPr="00C8161B">
        <w:rPr>
          <w:rFonts w:ascii="Trebuchet MS" w:hAnsi="Trebuchet MS"/>
          <w:b/>
          <w:color w:val="000000" w:themeColor="text1"/>
          <w:sz w:val="22"/>
          <w:szCs w:val="22"/>
        </w:rPr>
        <w:t xml:space="preserve"> </w:t>
      </w:r>
      <w:r w:rsidR="00133FC6" w:rsidRPr="00940FD6">
        <w:rPr>
          <w:rFonts w:ascii="Trebuchet MS" w:hAnsi="Trebuchet MS"/>
          <w:color w:val="000000" w:themeColor="text1"/>
          <w:sz w:val="22"/>
          <w:szCs w:val="22"/>
        </w:rPr>
        <w:t xml:space="preserve">cu </w:t>
      </w:r>
      <w:r w:rsidR="00133FC6" w:rsidRPr="00940FD6">
        <w:rPr>
          <w:rFonts w:ascii="Trebuchet MS" w:hAnsi="Trebuchet MS"/>
          <w:sz w:val="22"/>
          <w:szCs w:val="22"/>
        </w:rPr>
        <w:t>sediu</w:t>
      </w:r>
      <w:r w:rsidR="00890435" w:rsidRPr="00940FD6">
        <w:rPr>
          <w:rFonts w:ascii="Trebuchet MS" w:hAnsi="Trebuchet MS"/>
          <w:sz w:val="22"/>
          <w:szCs w:val="22"/>
        </w:rPr>
        <w:t xml:space="preserve">l in </w:t>
      </w:r>
      <w:r w:rsidR="00C8161B">
        <w:rPr>
          <w:rFonts w:ascii="Trebuchet MS" w:hAnsi="Trebuchet MS"/>
          <w:sz w:val="22"/>
          <w:szCs w:val="22"/>
        </w:rPr>
        <w:t>Baia de Arama</w:t>
      </w:r>
      <w:r w:rsidR="00E64D1E" w:rsidRPr="00940FD6">
        <w:rPr>
          <w:rFonts w:ascii="Trebuchet MS" w:hAnsi="Trebuchet MS"/>
          <w:sz w:val="22"/>
          <w:szCs w:val="22"/>
        </w:rPr>
        <w:t xml:space="preserve"> Jud Mehedinți,</w:t>
      </w:r>
      <w:r w:rsidR="00813AF0" w:rsidRPr="00940FD6">
        <w:rPr>
          <w:rFonts w:ascii="Trebuchet MS" w:hAnsi="Trebuchet MS"/>
          <w:sz w:val="22"/>
          <w:szCs w:val="22"/>
        </w:rPr>
        <w:t xml:space="preserve"> </w:t>
      </w:r>
      <w:r w:rsidR="00DA20D4" w:rsidRPr="00940FD6">
        <w:rPr>
          <w:rFonts w:ascii="Trebuchet MS" w:hAnsi="Trebuchet MS"/>
          <w:sz w:val="22"/>
          <w:szCs w:val="22"/>
        </w:rPr>
        <w:t>înregistrată la APM Mehedinţ</w:t>
      </w:r>
      <w:r w:rsidR="00890435" w:rsidRPr="00940FD6">
        <w:rPr>
          <w:rFonts w:ascii="Trebuchet MS" w:hAnsi="Trebuchet MS"/>
          <w:sz w:val="22"/>
          <w:szCs w:val="22"/>
        </w:rPr>
        <w:t>i cu nr.</w:t>
      </w:r>
      <w:r w:rsidR="00C8161B">
        <w:rPr>
          <w:rFonts w:ascii="Trebuchet MS" w:hAnsi="Trebuchet MS"/>
          <w:sz w:val="22"/>
          <w:szCs w:val="22"/>
        </w:rPr>
        <w:t>15062</w:t>
      </w:r>
      <w:r w:rsidR="00890435" w:rsidRPr="00940FD6">
        <w:rPr>
          <w:rFonts w:ascii="Trebuchet MS" w:hAnsi="Trebuchet MS"/>
          <w:sz w:val="22"/>
          <w:szCs w:val="22"/>
        </w:rPr>
        <w:t xml:space="preserve"> </w:t>
      </w:r>
      <w:r w:rsidR="00E174D2" w:rsidRPr="00940FD6">
        <w:rPr>
          <w:rFonts w:ascii="Trebuchet MS" w:hAnsi="Trebuchet MS"/>
          <w:sz w:val="22"/>
          <w:szCs w:val="22"/>
        </w:rPr>
        <w:t>din</w:t>
      </w:r>
      <w:r w:rsidR="00C8161B">
        <w:rPr>
          <w:rFonts w:ascii="Trebuchet MS" w:hAnsi="Trebuchet MS"/>
          <w:sz w:val="22"/>
          <w:szCs w:val="22"/>
        </w:rPr>
        <w:t xml:space="preserve"> 12.12</w:t>
      </w:r>
      <w:r w:rsidR="003F31EE" w:rsidRPr="00940FD6">
        <w:rPr>
          <w:rFonts w:ascii="Trebuchet MS" w:hAnsi="Trebuchet MS"/>
          <w:sz w:val="22"/>
          <w:szCs w:val="22"/>
        </w:rPr>
        <w:t>.</w:t>
      </w:r>
      <w:r w:rsidR="00F9538B" w:rsidRPr="00940FD6">
        <w:rPr>
          <w:rFonts w:ascii="Trebuchet MS" w:hAnsi="Trebuchet MS"/>
          <w:sz w:val="22"/>
          <w:szCs w:val="22"/>
        </w:rPr>
        <w:t xml:space="preserve">2023 </w:t>
      </w:r>
      <w:r w:rsidR="00DA20D4" w:rsidRPr="00940FD6">
        <w:rPr>
          <w:rFonts w:ascii="Trebuchet MS" w:hAnsi="Trebuchet MS"/>
          <w:sz w:val="22"/>
          <w:szCs w:val="22"/>
        </w:rPr>
        <w:t>în baza Legii nr.292/2018 privind evaluarea impactului anumitor proiecte publice şi private asupra mediului şi a Ordonanţei de urgenţă a Guvernului nr.57/2007 privind regimul ariilor naturale protejate, conservarea habitatelor naturale, a florei şi faunei sălbatice, aprobată cu modificări şi completări prin Legea nr. 49/2011, cu modificările şi completările ulterioare,</w:t>
      </w:r>
      <w:r w:rsidR="00CE7D0B" w:rsidRPr="00940FD6">
        <w:rPr>
          <w:rFonts w:ascii="Trebuchet MS" w:hAnsi="Trebuchet MS"/>
          <w:sz w:val="22"/>
          <w:szCs w:val="22"/>
        </w:rPr>
        <w:t xml:space="preserve"> </w:t>
      </w:r>
      <w:r w:rsidR="00DA20D4" w:rsidRPr="00940FD6">
        <w:rPr>
          <w:rFonts w:ascii="Trebuchet MS" w:hAnsi="Trebuchet MS"/>
          <w:sz w:val="22"/>
          <w:szCs w:val="22"/>
        </w:rPr>
        <w:t xml:space="preserve">autoritatea competentă pentru protecţia mediului APM Mehedinţi  </w:t>
      </w:r>
    </w:p>
    <w:p w:rsidR="003F31EE" w:rsidRPr="00940FD6" w:rsidRDefault="003F31EE" w:rsidP="00F12214">
      <w:pPr>
        <w:autoSpaceDE w:val="0"/>
        <w:autoSpaceDN w:val="0"/>
        <w:adjustRightInd w:val="0"/>
        <w:ind w:hanging="142"/>
        <w:jc w:val="both"/>
        <w:rPr>
          <w:rFonts w:ascii="Trebuchet MS" w:hAnsi="Trebuchet MS"/>
          <w:sz w:val="22"/>
          <w:szCs w:val="22"/>
        </w:rPr>
      </w:pPr>
      <w:r w:rsidRPr="00940FD6">
        <w:rPr>
          <w:rFonts w:ascii="Trebuchet MS" w:hAnsi="Trebuchet MS"/>
          <w:sz w:val="22"/>
          <w:szCs w:val="22"/>
        </w:rPr>
        <w:t xml:space="preserve">   </w:t>
      </w:r>
      <w:proofErr w:type="gramStart"/>
      <w:r w:rsidR="00DA20D4" w:rsidRPr="00940FD6">
        <w:rPr>
          <w:rFonts w:ascii="Trebuchet MS" w:hAnsi="Trebuchet MS"/>
          <w:sz w:val="22"/>
          <w:szCs w:val="22"/>
        </w:rPr>
        <w:t>decide</w:t>
      </w:r>
      <w:proofErr w:type="gramEnd"/>
      <w:r w:rsidR="00DA20D4" w:rsidRPr="00940FD6">
        <w:rPr>
          <w:rFonts w:ascii="Trebuchet MS" w:hAnsi="Trebuchet MS"/>
          <w:sz w:val="22"/>
          <w:szCs w:val="22"/>
        </w:rPr>
        <w:t xml:space="preserve">, </w:t>
      </w:r>
    </w:p>
    <w:p w:rsidR="00DA20D4" w:rsidRPr="00940FD6" w:rsidRDefault="003F31EE" w:rsidP="00C8161B">
      <w:pPr>
        <w:autoSpaceDE w:val="0"/>
        <w:autoSpaceDN w:val="0"/>
        <w:adjustRightInd w:val="0"/>
        <w:ind w:hanging="142"/>
        <w:jc w:val="both"/>
        <w:rPr>
          <w:rFonts w:ascii="Trebuchet MS" w:hAnsi="Trebuchet MS"/>
          <w:b/>
          <w:bCs/>
          <w:sz w:val="22"/>
          <w:szCs w:val="22"/>
          <w:lang w:val="ro-RO"/>
        </w:rPr>
      </w:pPr>
      <w:r w:rsidRPr="00940FD6">
        <w:rPr>
          <w:rFonts w:ascii="Trebuchet MS" w:hAnsi="Trebuchet MS"/>
          <w:sz w:val="22"/>
          <w:szCs w:val="22"/>
        </w:rPr>
        <w:t xml:space="preserve">  </w:t>
      </w:r>
      <w:r w:rsidR="00DA20D4" w:rsidRPr="00940FD6">
        <w:rPr>
          <w:rFonts w:ascii="Trebuchet MS" w:hAnsi="Trebuchet MS"/>
          <w:sz w:val="22"/>
          <w:szCs w:val="22"/>
        </w:rPr>
        <w:t>ca urmare a consultărilor desfăşurate în cadrul şedinţei Comisiei de</w:t>
      </w:r>
      <w:r w:rsidR="007345FD" w:rsidRPr="00940FD6">
        <w:rPr>
          <w:rFonts w:ascii="Trebuchet MS" w:hAnsi="Trebuchet MS"/>
          <w:sz w:val="22"/>
          <w:szCs w:val="22"/>
        </w:rPr>
        <w:t xml:space="preserve"> analiză </w:t>
      </w:r>
      <w:proofErr w:type="gramStart"/>
      <w:r w:rsidR="007345FD" w:rsidRPr="00940FD6">
        <w:rPr>
          <w:rFonts w:ascii="Trebuchet MS" w:hAnsi="Trebuchet MS"/>
          <w:sz w:val="22"/>
          <w:szCs w:val="22"/>
        </w:rPr>
        <w:t>tehnică  din</w:t>
      </w:r>
      <w:proofErr w:type="gramEnd"/>
      <w:r w:rsidR="007345FD" w:rsidRPr="00940FD6">
        <w:rPr>
          <w:rFonts w:ascii="Trebuchet MS" w:hAnsi="Trebuchet MS"/>
          <w:sz w:val="22"/>
          <w:szCs w:val="22"/>
        </w:rPr>
        <w:t xml:space="preserve"> data de</w:t>
      </w:r>
      <w:r w:rsidR="00B17555" w:rsidRPr="00940FD6">
        <w:rPr>
          <w:rFonts w:ascii="Trebuchet MS" w:hAnsi="Trebuchet MS"/>
          <w:sz w:val="22"/>
          <w:szCs w:val="22"/>
        </w:rPr>
        <w:t xml:space="preserve"> </w:t>
      </w:r>
      <w:r w:rsidR="003C3BF9">
        <w:rPr>
          <w:rFonts w:ascii="Trebuchet MS" w:hAnsi="Trebuchet MS"/>
          <w:sz w:val="22"/>
          <w:szCs w:val="22"/>
        </w:rPr>
        <w:t>25.0</w:t>
      </w:r>
      <w:r w:rsidR="00C8161B">
        <w:rPr>
          <w:rFonts w:ascii="Trebuchet MS" w:hAnsi="Trebuchet MS"/>
          <w:sz w:val="22"/>
          <w:szCs w:val="22"/>
        </w:rPr>
        <w:t>7</w:t>
      </w:r>
      <w:r w:rsidR="003C3BF9">
        <w:rPr>
          <w:rFonts w:ascii="Trebuchet MS" w:hAnsi="Trebuchet MS"/>
          <w:sz w:val="22"/>
          <w:szCs w:val="22"/>
        </w:rPr>
        <w:t xml:space="preserve">.2024 </w:t>
      </w:r>
      <w:r w:rsidR="00AA5746" w:rsidRPr="00940FD6">
        <w:rPr>
          <w:rFonts w:ascii="Trebuchet MS" w:hAnsi="Trebuchet MS"/>
          <w:sz w:val="22"/>
          <w:szCs w:val="22"/>
        </w:rPr>
        <w:t xml:space="preserve">că proiectul </w:t>
      </w:r>
      <w:r w:rsidR="00E64D1E" w:rsidRPr="00940FD6">
        <w:rPr>
          <w:rFonts w:ascii="Trebuchet MS" w:hAnsi="Trebuchet MS"/>
          <w:b/>
          <w:sz w:val="22"/>
          <w:szCs w:val="22"/>
        </w:rPr>
        <w:t>“</w:t>
      </w:r>
      <w:r w:rsidR="00C8161B" w:rsidRPr="00C8161B">
        <w:rPr>
          <w:rFonts w:ascii="Trebuchet MS" w:hAnsi="Trebuchet MS"/>
          <w:b/>
          <w:bCs/>
          <w:i/>
          <w:sz w:val="22"/>
          <w:szCs w:val="22"/>
          <w:lang w:val="ro-RO"/>
        </w:rPr>
        <w:t>REABILITARE DRUMURI SI CONSTRUIRE PODURI,U.A.T. BAIA DE ARAMA, JUD. MEHEDINTI</w:t>
      </w:r>
      <w:r w:rsidRPr="00940FD6">
        <w:rPr>
          <w:rFonts w:ascii="Trebuchet MS" w:hAnsi="Trebuchet MS"/>
          <w:b/>
          <w:bCs/>
          <w:sz w:val="22"/>
          <w:szCs w:val="22"/>
          <w:lang w:val="ro-RO"/>
        </w:rPr>
        <w:t xml:space="preserve">” </w:t>
      </w:r>
      <w:r w:rsidR="00DA20D4" w:rsidRPr="00940FD6">
        <w:rPr>
          <w:rFonts w:ascii="Trebuchet MS" w:hAnsi="Trebuchet MS"/>
          <w:sz w:val="22"/>
          <w:szCs w:val="22"/>
        </w:rPr>
        <w:t xml:space="preserve">propus </w:t>
      </w:r>
      <w:r w:rsidR="00C25743" w:rsidRPr="00940FD6">
        <w:rPr>
          <w:rFonts w:ascii="Trebuchet MS" w:hAnsi="Trebuchet MS"/>
          <w:sz w:val="22"/>
          <w:szCs w:val="22"/>
        </w:rPr>
        <w:t xml:space="preserve">a </w:t>
      </w:r>
      <w:r w:rsidR="00133FC6" w:rsidRPr="00940FD6">
        <w:rPr>
          <w:rFonts w:ascii="Trebuchet MS" w:hAnsi="Trebuchet MS"/>
          <w:sz w:val="22"/>
          <w:szCs w:val="22"/>
        </w:rPr>
        <w:t>fi amplasat în</w:t>
      </w:r>
      <w:r w:rsidRPr="00940FD6">
        <w:rPr>
          <w:rFonts w:ascii="Trebuchet MS" w:hAnsi="Trebuchet MS"/>
          <w:sz w:val="22"/>
          <w:szCs w:val="22"/>
        </w:rPr>
        <w:t xml:space="preserve"> </w:t>
      </w:r>
      <w:r w:rsidR="00C8161B" w:rsidRPr="00C8161B">
        <w:rPr>
          <w:rFonts w:ascii="Trebuchet MS" w:hAnsi="Trebuchet MS"/>
          <w:sz w:val="22"/>
          <w:szCs w:val="22"/>
        </w:rPr>
        <w:t>intravilanul Baia de Arama cat si localitatile: Brebina, Titerelesti, Bratilovu, Marasesti si Stanesti</w:t>
      </w:r>
      <w:r w:rsidR="00E64D1E" w:rsidRPr="00940FD6">
        <w:rPr>
          <w:rFonts w:ascii="Trebuchet MS" w:hAnsi="Trebuchet MS"/>
          <w:sz w:val="22"/>
          <w:szCs w:val="22"/>
        </w:rPr>
        <w:t xml:space="preserve">, </w:t>
      </w:r>
      <w:r w:rsidR="00C25743" w:rsidRPr="00940FD6">
        <w:rPr>
          <w:rFonts w:ascii="Trebuchet MS" w:hAnsi="Trebuchet MS"/>
          <w:sz w:val="22"/>
          <w:szCs w:val="22"/>
        </w:rPr>
        <w:t xml:space="preserve">judetul Mehedinti </w:t>
      </w:r>
      <w:r w:rsidR="00DA20D4" w:rsidRPr="00940FD6">
        <w:rPr>
          <w:rFonts w:ascii="Trebuchet MS" w:hAnsi="Trebuchet MS"/>
          <w:sz w:val="22"/>
          <w:szCs w:val="22"/>
        </w:rPr>
        <w:t>;</w:t>
      </w:r>
    </w:p>
    <w:p w:rsidR="00DA20D4" w:rsidRPr="00940FD6" w:rsidRDefault="00E64D1E" w:rsidP="00F12214">
      <w:pPr>
        <w:autoSpaceDE w:val="0"/>
        <w:autoSpaceDN w:val="0"/>
        <w:adjustRightInd w:val="0"/>
        <w:ind w:hanging="142"/>
        <w:jc w:val="both"/>
        <w:rPr>
          <w:rFonts w:ascii="Trebuchet MS" w:hAnsi="Trebuchet MS"/>
          <w:b/>
          <w:sz w:val="22"/>
          <w:szCs w:val="22"/>
        </w:rPr>
      </w:pPr>
      <w:r w:rsidRPr="00940FD6">
        <w:rPr>
          <w:rFonts w:ascii="Trebuchet MS" w:hAnsi="Trebuchet MS"/>
          <w:b/>
          <w:sz w:val="22"/>
          <w:szCs w:val="22"/>
        </w:rPr>
        <w:t xml:space="preserve">                    </w:t>
      </w:r>
      <w:r w:rsidR="00DA20D4" w:rsidRPr="00940FD6">
        <w:rPr>
          <w:rFonts w:ascii="Trebuchet MS" w:hAnsi="Trebuchet MS"/>
          <w:b/>
          <w:sz w:val="22"/>
          <w:szCs w:val="22"/>
        </w:rPr>
        <w:t xml:space="preserve">- </w:t>
      </w:r>
      <w:proofErr w:type="gramStart"/>
      <w:r w:rsidR="00DA20D4" w:rsidRPr="00940FD6">
        <w:rPr>
          <w:rFonts w:ascii="Trebuchet MS" w:hAnsi="Trebuchet MS"/>
          <w:b/>
          <w:sz w:val="22"/>
          <w:szCs w:val="22"/>
        </w:rPr>
        <w:t>nu</w:t>
      </w:r>
      <w:proofErr w:type="gramEnd"/>
      <w:r w:rsidR="00DA20D4" w:rsidRPr="00940FD6">
        <w:rPr>
          <w:rFonts w:ascii="Trebuchet MS" w:hAnsi="Trebuchet MS"/>
          <w:b/>
          <w:sz w:val="22"/>
          <w:szCs w:val="22"/>
        </w:rPr>
        <w:t xml:space="preserve"> se supune evalu</w:t>
      </w:r>
      <w:r w:rsidR="003A565B" w:rsidRPr="00940FD6">
        <w:rPr>
          <w:rFonts w:ascii="Trebuchet MS" w:hAnsi="Trebuchet MS"/>
          <w:b/>
          <w:sz w:val="22"/>
          <w:szCs w:val="22"/>
        </w:rPr>
        <w:t>ării impactului asupra mediului,;</w:t>
      </w:r>
    </w:p>
    <w:p w:rsidR="009F4A61" w:rsidRPr="00940FD6" w:rsidRDefault="00DA20D4" w:rsidP="00F12214">
      <w:pPr>
        <w:autoSpaceDE w:val="0"/>
        <w:autoSpaceDN w:val="0"/>
        <w:adjustRightInd w:val="0"/>
        <w:ind w:hanging="142"/>
        <w:jc w:val="both"/>
        <w:rPr>
          <w:rFonts w:ascii="Trebuchet MS" w:hAnsi="Trebuchet MS"/>
          <w:sz w:val="22"/>
          <w:szCs w:val="22"/>
        </w:rPr>
      </w:pPr>
      <w:r w:rsidRPr="00940FD6">
        <w:rPr>
          <w:rFonts w:ascii="Trebuchet MS" w:hAnsi="Trebuchet MS"/>
          <w:sz w:val="22"/>
          <w:szCs w:val="22"/>
        </w:rPr>
        <w:t>Justificarea prezentei decizii:</w:t>
      </w:r>
    </w:p>
    <w:p w:rsidR="000065D6" w:rsidRPr="00940FD6" w:rsidRDefault="00DA20D4" w:rsidP="00F12214">
      <w:pPr>
        <w:autoSpaceDE w:val="0"/>
        <w:autoSpaceDN w:val="0"/>
        <w:adjustRightInd w:val="0"/>
        <w:ind w:hanging="142"/>
        <w:jc w:val="both"/>
        <w:rPr>
          <w:rFonts w:ascii="Trebuchet MS" w:hAnsi="Trebuchet MS"/>
          <w:b/>
          <w:sz w:val="22"/>
          <w:szCs w:val="22"/>
        </w:rPr>
      </w:pPr>
      <w:r w:rsidRPr="00940FD6">
        <w:rPr>
          <w:rFonts w:ascii="Trebuchet MS" w:hAnsi="Trebuchet MS"/>
          <w:b/>
          <w:sz w:val="22"/>
          <w:szCs w:val="22"/>
        </w:rPr>
        <w:t xml:space="preserve">    I. Motivele pe baza cărora s-a stabilit necesitatea neefectuării evaluării impactului asupra mediului sunt următoarele:</w:t>
      </w:r>
    </w:p>
    <w:p w:rsidR="00986940" w:rsidRPr="00940FD6" w:rsidRDefault="00986940" w:rsidP="00F12214">
      <w:pPr>
        <w:autoSpaceDE w:val="0"/>
        <w:autoSpaceDN w:val="0"/>
        <w:adjustRightInd w:val="0"/>
        <w:jc w:val="both"/>
        <w:rPr>
          <w:rFonts w:ascii="Trebuchet MS" w:hAnsi="Trebuchet MS"/>
          <w:sz w:val="22"/>
          <w:szCs w:val="22"/>
        </w:rPr>
      </w:pPr>
      <w:r w:rsidRPr="00940FD6">
        <w:rPr>
          <w:rFonts w:ascii="Trebuchet MS" w:hAnsi="Trebuchet MS"/>
          <w:sz w:val="22"/>
          <w:szCs w:val="22"/>
        </w:rPr>
        <w:t xml:space="preserve">1) </w:t>
      </w:r>
      <w:proofErr w:type="gramStart"/>
      <w:r w:rsidRPr="00940FD6">
        <w:rPr>
          <w:rFonts w:ascii="Trebuchet MS" w:hAnsi="Trebuchet MS"/>
          <w:sz w:val="22"/>
          <w:szCs w:val="22"/>
        </w:rPr>
        <w:t>proiectul</w:t>
      </w:r>
      <w:proofErr w:type="gramEnd"/>
      <w:r w:rsidRPr="00940FD6">
        <w:rPr>
          <w:rFonts w:ascii="Trebuchet MS" w:hAnsi="Trebuchet MS"/>
          <w:sz w:val="22"/>
          <w:szCs w:val="22"/>
        </w:rPr>
        <w:t xml:space="preserve"> se încadrează în prevederile Legii nr.292/2018 privind evaluarea impactului anumitor proiecte publice şi private asupra mediului, anexa nr. 2, pct. 13</w:t>
      </w:r>
      <w:r w:rsidR="00657CE4" w:rsidRPr="00940FD6">
        <w:rPr>
          <w:rFonts w:ascii="Trebuchet MS" w:hAnsi="Trebuchet MS"/>
          <w:sz w:val="22"/>
          <w:szCs w:val="22"/>
        </w:rPr>
        <w:t>(</w:t>
      </w:r>
      <w:r w:rsidRPr="00940FD6">
        <w:rPr>
          <w:rFonts w:ascii="Trebuchet MS" w:hAnsi="Trebuchet MS"/>
          <w:sz w:val="22"/>
          <w:szCs w:val="22"/>
        </w:rPr>
        <w:t>a) – “</w:t>
      </w:r>
      <w:r w:rsidRPr="00940FD6">
        <w:rPr>
          <w:rFonts w:ascii="Trebuchet MS" w:hAnsi="Trebuchet MS"/>
          <w:i/>
          <w:sz w:val="22"/>
          <w:szCs w:val="22"/>
          <w:lang w:val="ro-RO"/>
        </w:rPr>
        <w:t>orice modificari sau extinderi, altele decat cele pravazute la pct.24 din anexa nr.1, ale proiectelor prevazute in anexa nr.1 sau in prezenta anexa, deja autorizate, executate sau in curs de a fi executate, care pot avea efecte semnificative negative asupra mediului”</w:t>
      </w:r>
      <w:r w:rsidRPr="00940FD6">
        <w:rPr>
          <w:rFonts w:ascii="Trebuchet MS" w:hAnsi="Trebuchet MS"/>
          <w:sz w:val="22"/>
          <w:szCs w:val="22"/>
        </w:rPr>
        <w:t>;</w:t>
      </w:r>
    </w:p>
    <w:p w:rsidR="004864ED" w:rsidRPr="00940FD6" w:rsidRDefault="004864ED" w:rsidP="00F12214">
      <w:pPr>
        <w:pStyle w:val="ListParagraph"/>
        <w:numPr>
          <w:ilvl w:val="0"/>
          <w:numId w:val="1"/>
        </w:numPr>
        <w:tabs>
          <w:tab w:val="left" w:pos="426"/>
        </w:tabs>
        <w:autoSpaceDE w:val="0"/>
        <w:autoSpaceDN w:val="0"/>
        <w:adjustRightInd w:val="0"/>
        <w:spacing w:after="0" w:line="240" w:lineRule="auto"/>
        <w:ind w:left="0" w:firstLine="218"/>
        <w:jc w:val="both"/>
        <w:rPr>
          <w:rFonts w:ascii="Trebuchet MS" w:hAnsi="Trebuchet MS"/>
        </w:rPr>
      </w:pPr>
      <w:r w:rsidRPr="00940FD6">
        <w:rPr>
          <w:rFonts w:ascii="Trebuchet MS" w:hAnsi="Trebuchet MS"/>
        </w:rPr>
        <w:t>proiectul propus intră sub incidenţa art.28 din Ordona</w:t>
      </w:r>
      <w:r w:rsidR="00256270" w:rsidRPr="00940FD6">
        <w:rPr>
          <w:rFonts w:ascii="Trebuchet MS" w:hAnsi="Trebuchet MS"/>
        </w:rPr>
        <w:t>nţa de urgenţă a Guvernului nr.</w:t>
      </w:r>
      <w:r w:rsidRPr="00940FD6">
        <w:rPr>
          <w:rFonts w:ascii="Trebuchet MS" w:hAnsi="Trebuchet MS"/>
        </w:rPr>
        <w:t xml:space="preserve">57/2007 privind regimul ariilor naturale protejate, conservarea habitatelor naturale, a florei şi faunei sălbatice, aprobată cu modificări şi completări prin Legea nr.49/2011, cu modificările şi completările ulterioare, cf </w:t>
      </w:r>
      <w:r w:rsidRPr="003C3BF9">
        <w:rPr>
          <w:rFonts w:ascii="Trebuchet MS" w:hAnsi="Trebuchet MS"/>
        </w:rPr>
        <w:t>pdv nr.</w:t>
      </w:r>
      <w:r w:rsidR="00C8161B">
        <w:rPr>
          <w:rFonts w:ascii="Trebuchet MS" w:hAnsi="Trebuchet MS"/>
        </w:rPr>
        <w:t>620 / 14.12.</w:t>
      </w:r>
      <w:r w:rsidR="003C3BF9" w:rsidRPr="003C3BF9">
        <w:rPr>
          <w:rFonts w:ascii="Trebuchet MS" w:hAnsi="Trebuchet MS"/>
        </w:rPr>
        <w:t>202</w:t>
      </w:r>
      <w:r w:rsidR="00C8161B">
        <w:rPr>
          <w:rFonts w:ascii="Trebuchet MS" w:hAnsi="Trebuchet MS"/>
        </w:rPr>
        <w:t>3</w:t>
      </w:r>
      <w:r w:rsidR="003C3BF9" w:rsidRPr="003C3BF9">
        <w:rPr>
          <w:rFonts w:ascii="Trebuchet MS" w:hAnsi="Trebuchet MS"/>
        </w:rPr>
        <w:t xml:space="preserve"> al</w:t>
      </w:r>
      <w:r w:rsidRPr="003C3BF9">
        <w:rPr>
          <w:rFonts w:ascii="Trebuchet MS" w:hAnsi="Trebuchet MS"/>
        </w:rPr>
        <w:t xml:space="preserve"> </w:t>
      </w:r>
      <w:r w:rsidRPr="00940FD6">
        <w:rPr>
          <w:rFonts w:ascii="Trebuchet MS" w:hAnsi="Trebuchet MS"/>
        </w:rPr>
        <w:t>Biroului CFM – Arii protejate</w:t>
      </w:r>
    </w:p>
    <w:p w:rsidR="00256270" w:rsidRPr="00C8161B" w:rsidRDefault="00256270" w:rsidP="00F12214">
      <w:pPr>
        <w:pStyle w:val="ListParagraph"/>
        <w:numPr>
          <w:ilvl w:val="0"/>
          <w:numId w:val="1"/>
        </w:numPr>
        <w:tabs>
          <w:tab w:val="left" w:pos="426"/>
        </w:tabs>
        <w:autoSpaceDE w:val="0"/>
        <w:autoSpaceDN w:val="0"/>
        <w:adjustRightInd w:val="0"/>
        <w:spacing w:after="0" w:line="240" w:lineRule="auto"/>
        <w:ind w:left="0" w:firstLine="142"/>
        <w:jc w:val="both"/>
        <w:rPr>
          <w:rFonts w:ascii="Trebuchet MS" w:hAnsi="Trebuchet MS"/>
          <w:color w:val="FF0000"/>
        </w:rPr>
      </w:pPr>
      <w:proofErr w:type="gramStart"/>
      <w:r w:rsidRPr="00940FD6">
        <w:rPr>
          <w:rFonts w:ascii="Trebuchet MS" w:hAnsi="Trebuchet MS"/>
        </w:rPr>
        <w:t>proiectul</w:t>
      </w:r>
      <w:proofErr w:type="gramEnd"/>
      <w:r w:rsidRPr="00940FD6">
        <w:rPr>
          <w:rFonts w:ascii="Trebuchet MS" w:hAnsi="Trebuchet MS"/>
        </w:rPr>
        <w:t xml:space="preserve"> propus intră sub incidenţa prevederilor art. 48 şi 54 din Legea apelor nr. 107/1996, cu modifică</w:t>
      </w:r>
      <w:r w:rsidR="008B1495" w:rsidRPr="00940FD6">
        <w:rPr>
          <w:rFonts w:ascii="Trebuchet MS" w:hAnsi="Trebuchet MS"/>
        </w:rPr>
        <w:t xml:space="preserve">rile şi completările ulterioare, fiind </w:t>
      </w:r>
      <w:r w:rsidR="006041D3">
        <w:rPr>
          <w:rFonts w:ascii="Trebuchet MS" w:hAnsi="Trebuchet MS"/>
        </w:rPr>
        <w:t>obtinut</w:t>
      </w:r>
      <w:r w:rsidR="009E5D73" w:rsidRPr="00940FD6">
        <w:rPr>
          <w:rFonts w:ascii="Trebuchet MS" w:hAnsi="Trebuchet MS"/>
        </w:rPr>
        <w:t xml:space="preserve"> </w:t>
      </w:r>
      <w:r w:rsidR="008B1495" w:rsidRPr="00C8161B">
        <w:rPr>
          <w:rFonts w:ascii="Trebuchet MS" w:hAnsi="Trebuchet MS"/>
          <w:color w:val="FF0000"/>
        </w:rPr>
        <w:t>Avizul de Gospodarire a Apelor</w:t>
      </w:r>
      <w:r w:rsidR="009E5D73" w:rsidRPr="00C8161B">
        <w:rPr>
          <w:rFonts w:ascii="Trebuchet MS" w:hAnsi="Trebuchet MS"/>
          <w:color w:val="FF0000"/>
        </w:rPr>
        <w:t xml:space="preserve"> </w:t>
      </w:r>
      <w:r w:rsidR="00C8161B" w:rsidRPr="00C8161B">
        <w:rPr>
          <w:rFonts w:ascii="Trebuchet MS" w:hAnsi="Trebuchet MS"/>
          <w:color w:val="FF0000"/>
        </w:rPr>
        <w:t xml:space="preserve">    </w:t>
      </w:r>
      <w:r w:rsidR="006041D3" w:rsidRPr="00C8161B">
        <w:rPr>
          <w:rFonts w:ascii="Trebuchet MS" w:hAnsi="Trebuchet MS"/>
          <w:color w:val="FF0000"/>
        </w:rPr>
        <w:t xml:space="preserve">din </w:t>
      </w:r>
      <w:r w:rsidR="00C8161B" w:rsidRPr="00C8161B">
        <w:rPr>
          <w:rFonts w:ascii="Trebuchet MS" w:hAnsi="Trebuchet MS"/>
          <w:color w:val="FF0000"/>
        </w:rPr>
        <w:t xml:space="preserve"> </w:t>
      </w:r>
      <w:r w:rsidR="006041D3" w:rsidRPr="00C8161B">
        <w:rPr>
          <w:rFonts w:ascii="Trebuchet MS" w:hAnsi="Trebuchet MS"/>
          <w:color w:val="FF0000"/>
        </w:rPr>
        <w:t xml:space="preserve">emis de ANAR </w:t>
      </w:r>
    </w:p>
    <w:p w:rsidR="004A2982" w:rsidRPr="00940FD6" w:rsidRDefault="00686D1D" w:rsidP="00F12214">
      <w:pPr>
        <w:autoSpaceDE w:val="0"/>
        <w:autoSpaceDN w:val="0"/>
        <w:adjustRightInd w:val="0"/>
        <w:ind w:hanging="142"/>
        <w:jc w:val="both"/>
        <w:rPr>
          <w:rFonts w:ascii="Trebuchet MS" w:hAnsi="Trebuchet MS"/>
          <w:sz w:val="22"/>
          <w:szCs w:val="22"/>
        </w:rPr>
      </w:pPr>
      <w:r w:rsidRPr="00940FD6">
        <w:rPr>
          <w:rFonts w:ascii="Trebuchet MS" w:hAnsi="Trebuchet MS"/>
          <w:color w:val="FF0000"/>
          <w:sz w:val="22"/>
          <w:szCs w:val="22"/>
        </w:rPr>
        <w:t xml:space="preserve">    </w:t>
      </w:r>
      <w:r w:rsidR="00986940" w:rsidRPr="00940FD6">
        <w:rPr>
          <w:rFonts w:ascii="Trebuchet MS" w:hAnsi="Trebuchet MS"/>
          <w:sz w:val="22"/>
          <w:szCs w:val="22"/>
        </w:rPr>
        <w:t>2</w:t>
      </w:r>
      <w:r w:rsidR="00DA20D4" w:rsidRPr="00940FD6">
        <w:rPr>
          <w:rFonts w:ascii="Trebuchet MS" w:hAnsi="Trebuchet MS"/>
          <w:sz w:val="22"/>
          <w:szCs w:val="22"/>
        </w:rPr>
        <w:t xml:space="preserve"> Caracteristicile proiectului:</w:t>
      </w:r>
    </w:p>
    <w:p w:rsidR="009E5D73" w:rsidRPr="00940FD6" w:rsidRDefault="00686D1D" w:rsidP="009E5D73">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rPr>
        <w:t xml:space="preserve">   </w:t>
      </w:r>
      <w:r w:rsidR="00986940" w:rsidRPr="00940FD6">
        <w:rPr>
          <w:rFonts w:ascii="Trebuchet MS" w:hAnsi="Trebuchet MS"/>
          <w:sz w:val="22"/>
          <w:szCs w:val="22"/>
        </w:rPr>
        <w:t>2.1</w:t>
      </w:r>
      <w:r w:rsidR="00DA20D4" w:rsidRPr="00940FD6">
        <w:rPr>
          <w:rFonts w:ascii="Trebuchet MS" w:hAnsi="Trebuchet MS"/>
          <w:sz w:val="22"/>
          <w:szCs w:val="22"/>
        </w:rPr>
        <w:t xml:space="preserve">) </w:t>
      </w:r>
      <w:r w:rsidR="00DA20D4" w:rsidRPr="00940FD6">
        <w:rPr>
          <w:rFonts w:ascii="Trebuchet MS" w:hAnsi="Trebuchet MS"/>
          <w:sz w:val="22"/>
          <w:szCs w:val="22"/>
          <w:lang w:val="ro-RO"/>
        </w:rPr>
        <w:t xml:space="preserve">dimensiunea și concepția întregului proiect: </w:t>
      </w:r>
    </w:p>
    <w:p w:rsidR="00C8161B" w:rsidRPr="00C8161B" w:rsidRDefault="00C8161B" w:rsidP="00C8161B">
      <w:pPr>
        <w:autoSpaceDE w:val="0"/>
        <w:autoSpaceDN w:val="0"/>
        <w:adjustRightInd w:val="0"/>
        <w:ind w:hanging="142"/>
        <w:jc w:val="both"/>
        <w:rPr>
          <w:rFonts w:ascii="Trebuchet MS" w:hAnsi="Trebuchet MS"/>
          <w:sz w:val="22"/>
          <w:szCs w:val="22"/>
          <w:lang w:val="it-IT"/>
        </w:rPr>
      </w:pPr>
      <w:r w:rsidRPr="00C8161B">
        <w:rPr>
          <w:rFonts w:ascii="Trebuchet MS" w:hAnsi="Trebuchet MS"/>
          <w:sz w:val="22"/>
          <w:szCs w:val="22"/>
          <w:lang w:val="it-IT"/>
        </w:rPr>
        <w:t>Suprafata totala ocupata de platforma drumurilor = 33 309,20 mp</w:t>
      </w:r>
    </w:p>
    <w:p w:rsidR="00C8161B" w:rsidRPr="00C8161B" w:rsidRDefault="00C8161B" w:rsidP="00C8161B">
      <w:pPr>
        <w:autoSpaceDE w:val="0"/>
        <w:autoSpaceDN w:val="0"/>
        <w:adjustRightInd w:val="0"/>
        <w:ind w:hanging="142"/>
        <w:jc w:val="both"/>
        <w:rPr>
          <w:rFonts w:ascii="Trebuchet MS" w:hAnsi="Trebuchet MS"/>
          <w:sz w:val="22"/>
          <w:szCs w:val="22"/>
          <w:lang w:val="it-IT"/>
        </w:rPr>
      </w:pPr>
      <w:r w:rsidRPr="00C8161B">
        <w:rPr>
          <w:rFonts w:ascii="Trebuchet MS" w:hAnsi="Trebuchet MS"/>
          <w:sz w:val="22"/>
          <w:szCs w:val="22"/>
          <w:lang w:val="it-IT"/>
        </w:rPr>
        <w:tab/>
        <w:t>Ampriza drumurilor satesti si a strazilor este cuprinsa intre 4,65 ml si 6,30 , iar platforma lor este intre 3,15 ml- 4,80 ml. Exceptie face strada Milco Baiesu care are un profil de strada de categoria III colectoare fiind amplasata chiar in orasul Baia de Arama. Aceasta strada are proiectate si doua trotuare incadrate de borduri prefabricate de beton 20x25 fata de parte carosabila si 10x15 fata de limitele de proprietate si zonele verzi.</w:t>
      </w:r>
    </w:p>
    <w:p w:rsidR="00C8161B" w:rsidRPr="00C8161B" w:rsidRDefault="00C8161B" w:rsidP="00C8161B">
      <w:pPr>
        <w:autoSpaceDE w:val="0"/>
        <w:autoSpaceDN w:val="0"/>
        <w:adjustRightInd w:val="0"/>
        <w:ind w:hanging="142"/>
        <w:jc w:val="both"/>
        <w:rPr>
          <w:rFonts w:ascii="Trebuchet MS" w:hAnsi="Trebuchet MS"/>
          <w:sz w:val="22"/>
          <w:szCs w:val="22"/>
          <w:lang w:val="it-IT"/>
        </w:rPr>
      </w:pPr>
      <w:r w:rsidRPr="00C8161B">
        <w:rPr>
          <w:rFonts w:ascii="Trebuchet MS" w:hAnsi="Trebuchet MS"/>
          <w:sz w:val="22"/>
          <w:szCs w:val="22"/>
          <w:lang w:val="it-IT"/>
        </w:rPr>
        <w:lastRenderedPageBreak/>
        <w:t>Pe strazile si drumurile satesti se va executa o structura rutiera supla nerigida – îmbrăcăminte permanentă din mixturi bituminoase, acostamente consolidate şi sistemul de scurgere a apelor pluviale prin rigole de acostament pereate de beton, rigole carosabile, santuri perate de beton şi podeţe de acces la proprietati si transversale.</w:t>
      </w:r>
    </w:p>
    <w:p w:rsidR="00C8161B" w:rsidRPr="00C8161B" w:rsidRDefault="00C8161B" w:rsidP="00C8161B">
      <w:pPr>
        <w:autoSpaceDE w:val="0"/>
        <w:autoSpaceDN w:val="0"/>
        <w:adjustRightInd w:val="0"/>
        <w:ind w:hanging="142"/>
        <w:jc w:val="both"/>
        <w:rPr>
          <w:rFonts w:ascii="Trebuchet MS" w:hAnsi="Trebuchet MS"/>
          <w:sz w:val="22"/>
          <w:szCs w:val="22"/>
          <w:lang w:val="it-IT"/>
        </w:rPr>
      </w:pPr>
      <w:r w:rsidRPr="00C8161B">
        <w:rPr>
          <w:rFonts w:ascii="Trebuchet MS" w:hAnsi="Trebuchet MS"/>
          <w:sz w:val="22"/>
          <w:szCs w:val="22"/>
          <w:lang w:val="it-IT"/>
        </w:rPr>
        <w:t>Se propun, conform scenariilor adoptate, urmatoarele elemente geometrice si tehnice pentru fiecare din caile de comunicatie studiate:</w:t>
      </w:r>
    </w:p>
    <w:p w:rsidR="00C8161B" w:rsidRPr="00C8161B" w:rsidRDefault="00C8161B" w:rsidP="00C8161B">
      <w:pPr>
        <w:numPr>
          <w:ilvl w:val="0"/>
          <w:numId w:val="22"/>
        </w:numPr>
        <w:autoSpaceDE w:val="0"/>
        <w:autoSpaceDN w:val="0"/>
        <w:adjustRightInd w:val="0"/>
        <w:jc w:val="both"/>
        <w:rPr>
          <w:rFonts w:ascii="Trebuchet MS" w:hAnsi="Trebuchet MS"/>
          <w:sz w:val="22"/>
          <w:szCs w:val="22"/>
          <w:lang w:val="ro-RO"/>
        </w:rPr>
      </w:pPr>
      <w:r w:rsidRPr="00C8161B">
        <w:rPr>
          <w:rFonts w:ascii="Trebuchet MS" w:hAnsi="Trebuchet MS"/>
          <w:b/>
          <w:sz w:val="22"/>
          <w:szCs w:val="22"/>
          <w:lang w:val="ro-RO"/>
        </w:rPr>
        <w:t xml:space="preserve">Strazile si drumuri satesti </w:t>
      </w:r>
      <w:r w:rsidRPr="00C8161B">
        <w:rPr>
          <w:rFonts w:ascii="Trebuchet MS" w:hAnsi="Trebuchet MS"/>
          <w:sz w:val="22"/>
          <w:szCs w:val="22"/>
          <w:lang w:val="ro-RO"/>
        </w:rPr>
        <w:t xml:space="preserve"> – reabilitare structura rutiera prin :</w:t>
      </w:r>
    </w:p>
    <w:p w:rsidR="00C8161B" w:rsidRPr="00C8161B" w:rsidRDefault="00C8161B" w:rsidP="00C8161B">
      <w:pPr>
        <w:numPr>
          <w:ilvl w:val="0"/>
          <w:numId w:val="23"/>
        </w:numPr>
        <w:autoSpaceDE w:val="0"/>
        <w:autoSpaceDN w:val="0"/>
        <w:adjustRightInd w:val="0"/>
        <w:jc w:val="both"/>
        <w:rPr>
          <w:rFonts w:ascii="Trebuchet MS" w:hAnsi="Trebuchet MS"/>
          <w:sz w:val="22"/>
          <w:szCs w:val="22"/>
          <w:lang w:val="ro-RO"/>
        </w:rPr>
      </w:pPr>
      <w:r w:rsidRPr="00C8161B">
        <w:rPr>
          <w:rFonts w:ascii="Trebuchet MS" w:hAnsi="Trebuchet MS"/>
          <w:sz w:val="22"/>
          <w:szCs w:val="22"/>
          <w:lang w:val="ro-RO"/>
        </w:rPr>
        <w:t>Saparea la cota de fundare, reprofilarea, compactarea, nivelarea si finisarea suprafetei partii carosabile;</w:t>
      </w:r>
    </w:p>
    <w:p w:rsidR="00C8161B" w:rsidRPr="00C8161B" w:rsidRDefault="00C8161B" w:rsidP="00C8161B">
      <w:pPr>
        <w:numPr>
          <w:ilvl w:val="0"/>
          <w:numId w:val="23"/>
        </w:numPr>
        <w:autoSpaceDE w:val="0"/>
        <w:autoSpaceDN w:val="0"/>
        <w:adjustRightInd w:val="0"/>
        <w:jc w:val="both"/>
        <w:rPr>
          <w:rFonts w:ascii="Trebuchet MS" w:hAnsi="Trebuchet MS"/>
          <w:sz w:val="22"/>
          <w:szCs w:val="22"/>
          <w:lang w:val="ro-RO"/>
        </w:rPr>
      </w:pPr>
      <w:r w:rsidRPr="00C8161B">
        <w:rPr>
          <w:rFonts w:ascii="Trebuchet MS" w:hAnsi="Trebuchet MS"/>
          <w:sz w:val="22"/>
          <w:szCs w:val="22"/>
          <w:lang w:val="ro-RO"/>
        </w:rPr>
        <w:t>asternerea unui strat inferior de fundatie de 20 cm de balast ;</w:t>
      </w:r>
    </w:p>
    <w:p w:rsidR="00C8161B" w:rsidRPr="00C8161B" w:rsidRDefault="00C8161B" w:rsidP="00C8161B">
      <w:pPr>
        <w:numPr>
          <w:ilvl w:val="0"/>
          <w:numId w:val="23"/>
        </w:numPr>
        <w:autoSpaceDE w:val="0"/>
        <w:autoSpaceDN w:val="0"/>
        <w:adjustRightInd w:val="0"/>
        <w:jc w:val="both"/>
        <w:rPr>
          <w:rFonts w:ascii="Trebuchet MS" w:hAnsi="Trebuchet MS"/>
          <w:sz w:val="22"/>
          <w:szCs w:val="22"/>
          <w:lang w:val="ro-RO"/>
        </w:rPr>
      </w:pPr>
      <w:r w:rsidRPr="00C8161B">
        <w:rPr>
          <w:rFonts w:ascii="Trebuchet MS" w:hAnsi="Trebuchet MS"/>
          <w:sz w:val="22"/>
          <w:szCs w:val="22"/>
          <w:lang w:val="ro-RO"/>
        </w:rPr>
        <w:t>asternere strat superior de fundatie de piatra sparta impanata – 15 cm; ;</w:t>
      </w:r>
    </w:p>
    <w:p w:rsidR="00C8161B" w:rsidRPr="00C8161B" w:rsidRDefault="00C8161B" w:rsidP="00C8161B">
      <w:pPr>
        <w:numPr>
          <w:ilvl w:val="0"/>
          <w:numId w:val="23"/>
        </w:numPr>
        <w:autoSpaceDE w:val="0"/>
        <w:autoSpaceDN w:val="0"/>
        <w:adjustRightInd w:val="0"/>
        <w:jc w:val="both"/>
        <w:rPr>
          <w:rFonts w:ascii="Trebuchet MS" w:hAnsi="Trebuchet MS"/>
          <w:sz w:val="22"/>
          <w:szCs w:val="22"/>
          <w:lang w:val="ro-RO"/>
        </w:rPr>
      </w:pPr>
      <w:r w:rsidRPr="00C8161B">
        <w:rPr>
          <w:rFonts w:ascii="Trebuchet MS" w:hAnsi="Trebuchet MS"/>
          <w:sz w:val="22"/>
          <w:szCs w:val="22"/>
          <w:lang w:val="ro-RO"/>
        </w:rPr>
        <w:t>asternerea stratului de legatura de 6 cm din beton asfaltic tip BADPC 22,4;</w:t>
      </w:r>
    </w:p>
    <w:p w:rsidR="00C8161B" w:rsidRPr="00C8161B" w:rsidRDefault="00C8161B" w:rsidP="00C8161B">
      <w:pPr>
        <w:numPr>
          <w:ilvl w:val="0"/>
          <w:numId w:val="23"/>
        </w:numPr>
        <w:autoSpaceDE w:val="0"/>
        <w:autoSpaceDN w:val="0"/>
        <w:adjustRightInd w:val="0"/>
        <w:jc w:val="both"/>
        <w:rPr>
          <w:rFonts w:ascii="Trebuchet MS" w:hAnsi="Trebuchet MS"/>
          <w:sz w:val="22"/>
          <w:szCs w:val="22"/>
          <w:lang w:val="ro-RO"/>
        </w:rPr>
      </w:pPr>
      <w:r w:rsidRPr="00C8161B">
        <w:rPr>
          <w:rFonts w:ascii="Trebuchet MS" w:hAnsi="Trebuchet MS"/>
          <w:sz w:val="22"/>
          <w:szCs w:val="22"/>
          <w:lang w:val="ro-RO"/>
        </w:rPr>
        <w:t>amorsarea suprafetei partii carosabile;</w:t>
      </w:r>
    </w:p>
    <w:p w:rsidR="00C8161B" w:rsidRPr="00C8161B" w:rsidRDefault="00C8161B" w:rsidP="00C8161B">
      <w:pPr>
        <w:numPr>
          <w:ilvl w:val="0"/>
          <w:numId w:val="23"/>
        </w:numPr>
        <w:autoSpaceDE w:val="0"/>
        <w:autoSpaceDN w:val="0"/>
        <w:adjustRightInd w:val="0"/>
        <w:jc w:val="both"/>
        <w:rPr>
          <w:rFonts w:ascii="Trebuchet MS" w:hAnsi="Trebuchet MS"/>
          <w:sz w:val="22"/>
          <w:szCs w:val="22"/>
          <w:lang w:val="ro-RO"/>
        </w:rPr>
      </w:pPr>
      <w:r w:rsidRPr="00C8161B">
        <w:rPr>
          <w:rFonts w:ascii="Trebuchet MS" w:hAnsi="Trebuchet MS"/>
          <w:sz w:val="22"/>
          <w:szCs w:val="22"/>
          <w:lang w:val="ro-RO"/>
        </w:rPr>
        <w:t xml:space="preserve">asternere strat de uzura 4 cm din beton asfaltic tip BAPC 16;  </w:t>
      </w:r>
    </w:p>
    <w:p w:rsidR="00C8161B" w:rsidRPr="00C8161B" w:rsidRDefault="00C8161B" w:rsidP="00C8161B">
      <w:pPr>
        <w:numPr>
          <w:ilvl w:val="0"/>
          <w:numId w:val="23"/>
        </w:numPr>
        <w:autoSpaceDE w:val="0"/>
        <w:autoSpaceDN w:val="0"/>
        <w:adjustRightInd w:val="0"/>
        <w:jc w:val="both"/>
        <w:rPr>
          <w:rFonts w:ascii="Trebuchet MS" w:hAnsi="Trebuchet MS"/>
          <w:sz w:val="22"/>
          <w:szCs w:val="22"/>
          <w:lang w:val="ro-RO"/>
        </w:rPr>
      </w:pPr>
      <w:r w:rsidRPr="00C8161B">
        <w:rPr>
          <w:rFonts w:ascii="Trebuchet MS" w:hAnsi="Trebuchet MS"/>
          <w:sz w:val="22"/>
          <w:szCs w:val="22"/>
          <w:lang w:val="ro-RO"/>
        </w:rPr>
        <w:t>lungime/suprafata trotuare – 845,00 ml / 1 690,00 mp;</w:t>
      </w:r>
    </w:p>
    <w:p w:rsidR="00C8161B" w:rsidRPr="00C8161B" w:rsidRDefault="00C8161B" w:rsidP="00C8161B">
      <w:pPr>
        <w:numPr>
          <w:ilvl w:val="0"/>
          <w:numId w:val="23"/>
        </w:numPr>
        <w:autoSpaceDE w:val="0"/>
        <w:autoSpaceDN w:val="0"/>
        <w:adjustRightInd w:val="0"/>
        <w:jc w:val="both"/>
        <w:rPr>
          <w:rFonts w:ascii="Trebuchet MS" w:hAnsi="Trebuchet MS"/>
          <w:sz w:val="22"/>
          <w:szCs w:val="22"/>
          <w:lang w:val="ro-RO"/>
        </w:rPr>
      </w:pPr>
      <w:r w:rsidRPr="00C8161B">
        <w:rPr>
          <w:rFonts w:ascii="Trebuchet MS" w:hAnsi="Trebuchet MS"/>
          <w:sz w:val="22"/>
          <w:szCs w:val="22"/>
          <w:lang w:val="ro-RO"/>
        </w:rPr>
        <w:t>realizare acostamente consolidate – 3 614,40 mp;</w:t>
      </w:r>
    </w:p>
    <w:p w:rsidR="00C8161B" w:rsidRPr="00C8161B" w:rsidRDefault="00C8161B" w:rsidP="00C8161B">
      <w:pPr>
        <w:numPr>
          <w:ilvl w:val="0"/>
          <w:numId w:val="23"/>
        </w:numPr>
        <w:tabs>
          <w:tab w:val="num" w:pos="960"/>
        </w:tabs>
        <w:autoSpaceDE w:val="0"/>
        <w:autoSpaceDN w:val="0"/>
        <w:adjustRightInd w:val="0"/>
        <w:jc w:val="both"/>
        <w:rPr>
          <w:rFonts w:ascii="Trebuchet MS" w:hAnsi="Trebuchet MS"/>
          <w:sz w:val="22"/>
          <w:szCs w:val="22"/>
          <w:lang w:val="ro-RO"/>
        </w:rPr>
      </w:pPr>
      <w:r w:rsidRPr="00C8161B">
        <w:rPr>
          <w:rFonts w:ascii="Trebuchet MS" w:hAnsi="Trebuchet MS"/>
          <w:sz w:val="22"/>
          <w:szCs w:val="22"/>
          <w:lang w:val="ro-RO"/>
        </w:rPr>
        <w:t>realizare rigole de acostament / carosabile – 970,00 ml/ 1 002,00 ml;</w:t>
      </w:r>
    </w:p>
    <w:p w:rsidR="00C8161B" w:rsidRPr="00C8161B" w:rsidRDefault="00C8161B" w:rsidP="00C8161B">
      <w:pPr>
        <w:numPr>
          <w:ilvl w:val="0"/>
          <w:numId w:val="23"/>
        </w:numPr>
        <w:tabs>
          <w:tab w:val="num" w:pos="960"/>
        </w:tabs>
        <w:autoSpaceDE w:val="0"/>
        <w:autoSpaceDN w:val="0"/>
        <w:adjustRightInd w:val="0"/>
        <w:jc w:val="both"/>
        <w:rPr>
          <w:rFonts w:ascii="Trebuchet MS" w:hAnsi="Trebuchet MS"/>
          <w:sz w:val="22"/>
          <w:szCs w:val="22"/>
          <w:lang w:val="ro-RO"/>
        </w:rPr>
      </w:pPr>
      <w:r w:rsidRPr="00C8161B">
        <w:rPr>
          <w:rFonts w:ascii="Trebuchet MS" w:hAnsi="Trebuchet MS"/>
          <w:sz w:val="22"/>
          <w:szCs w:val="22"/>
          <w:lang w:val="ro-RO"/>
        </w:rPr>
        <w:t>realizarea de santuri pereate de beton – 5 341,00 ml;</w:t>
      </w:r>
    </w:p>
    <w:p w:rsidR="00C8161B" w:rsidRPr="00C8161B" w:rsidRDefault="00C8161B" w:rsidP="00C8161B">
      <w:pPr>
        <w:numPr>
          <w:ilvl w:val="0"/>
          <w:numId w:val="23"/>
        </w:numPr>
        <w:tabs>
          <w:tab w:val="num" w:pos="960"/>
        </w:tabs>
        <w:autoSpaceDE w:val="0"/>
        <w:autoSpaceDN w:val="0"/>
        <w:adjustRightInd w:val="0"/>
        <w:jc w:val="both"/>
        <w:rPr>
          <w:rFonts w:ascii="Trebuchet MS" w:hAnsi="Trebuchet MS"/>
          <w:sz w:val="22"/>
          <w:szCs w:val="22"/>
          <w:lang w:val="ro-RO"/>
        </w:rPr>
      </w:pPr>
      <w:r w:rsidRPr="00C8161B">
        <w:rPr>
          <w:rFonts w:ascii="Trebuchet MS" w:hAnsi="Trebuchet MS"/>
          <w:sz w:val="22"/>
          <w:szCs w:val="22"/>
          <w:lang w:val="ro-RO"/>
        </w:rPr>
        <w:t>realizare ziduri de sprijin  - 173,00 ml;</w:t>
      </w:r>
    </w:p>
    <w:p w:rsidR="00C8161B" w:rsidRPr="00C8161B" w:rsidRDefault="00C8161B" w:rsidP="00C8161B">
      <w:pPr>
        <w:numPr>
          <w:ilvl w:val="0"/>
          <w:numId w:val="23"/>
        </w:numPr>
        <w:tabs>
          <w:tab w:val="num" w:pos="960"/>
        </w:tabs>
        <w:autoSpaceDE w:val="0"/>
        <w:autoSpaceDN w:val="0"/>
        <w:adjustRightInd w:val="0"/>
        <w:jc w:val="both"/>
        <w:rPr>
          <w:rFonts w:ascii="Trebuchet MS" w:hAnsi="Trebuchet MS"/>
          <w:sz w:val="22"/>
          <w:szCs w:val="22"/>
          <w:lang w:val="ro-RO"/>
        </w:rPr>
      </w:pPr>
      <w:r w:rsidRPr="00C8161B">
        <w:rPr>
          <w:rFonts w:ascii="Trebuchet MS" w:hAnsi="Trebuchet MS"/>
          <w:sz w:val="22"/>
          <w:szCs w:val="22"/>
          <w:lang w:val="ro-RO"/>
        </w:rPr>
        <w:t>parapeti metalici  - 203,00 ml;</w:t>
      </w:r>
    </w:p>
    <w:p w:rsidR="00C8161B" w:rsidRPr="00C8161B" w:rsidRDefault="00C8161B" w:rsidP="00C8161B">
      <w:pPr>
        <w:numPr>
          <w:ilvl w:val="0"/>
          <w:numId w:val="23"/>
        </w:numPr>
        <w:tabs>
          <w:tab w:val="num" w:pos="960"/>
        </w:tabs>
        <w:autoSpaceDE w:val="0"/>
        <w:autoSpaceDN w:val="0"/>
        <w:adjustRightInd w:val="0"/>
        <w:jc w:val="both"/>
        <w:rPr>
          <w:rFonts w:ascii="Trebuchet MS" w:hAnsi="Trebuchet MS"/>
          <w:sz w:val="22"/>
          <w:szCs w:val="22"/>
          <w:lang w:val="ro-RO"/>
        </w:rPr>
      </w:pPr>
      <w:r w:rsidRPr="00C8161B">
        <w:rPr>
          <w:rFonts w:ascii="Trebuchet MS" w:hAnsi="Trebuchet MS"/>
          <w:sz w:val="22"/>
          <w:szCs w:val="22"/>
          <w:lang w:val="ro-RO"/>
        </w:rPr>
        <w:t>indicatoare semnalizare rutiera – 35,00 buc;</w:t>
      </w:r>
    </w:p>
    <w:p w:rsidR="00C8161B" w:rsidRPr="00C8161B" w:rsidRDefault="00C8161B" w:rsidP="00C8161B">
      <w:pPr>
        <w:numPr>
          <w:ilvl w:val="0"/>
          <w:numId w:val="23"/>
        </w:numPr>
        <w:tabs>
          <w:tab w:val="num" w:pos="960"/>
        </w:tabs>
        <w:autoSpaceDE w:val="0"/>
        <w:autoSpaceDN w:val="0"/>
        <w:adjustRightInd w:val="0"/>
        <w:jc w:val="both"/>
        <w:rPr>
          <w:rFonts w:ascii="Trebuchet MS" w:hAnsi="Trebuchet MS"/>
          <w:sz w:val="22"/>
          <w:szCs w:val="22"/>
          <w:lang w:val="ro-RO"/>
        </w:rPr>
      </w:pPr>
      <w:r w:rsidRPr="00C8161B">
        <w:rPr>
          <w:rFonts w:ascii="Trebuchet MS" w:hAnsi="Trebuchet MS"/>
          <w:sz w:val="22"/>
          <w:szCs w:val="22"/>
          <w:lang w:val="ro-RO"/>
        </w:rPr>
        <w:t>borduri prefabricate de beton 20x25 – 1 023,00 ml;</w:t>
      </w:r>
    </w:p>
    <w:p w:rsidR="00C8161B" w:rsidRPr="00C8161B" w:rsidRDefault="00C8161B" w:rsidP="00C8161B">
      <w:pPr>
        <w:numPr>
          <w:ilvl w:val="0"/>
          <w:numId w:val="23"/>
        </w:numPr>
        <w:tabs>
          <w:tab w:val="num" w:pos="960"/>
        </w:tabs>
        <w:autoSpaceDE w:val="0"/>
        <w:autoSpaceDN w:val="0"/>
        <w:adjustRightInd w:val="0"/>
        <w:jc w:val="both"/>
        <w:rPr>
          <w:rFonts w:ascii="Trebuchet MS" w:hAnsi="Trebuchet MS"/>
          <w:sz w:val="22"/>
          <w:szCs w:val="22"/>
          <w:lang w:val="ro-RO"/>
        </w:rPr>
      </w:pPr>
      <w:r w:rsidRPr="00C8161B">
        <w:rPr>
          <w:rFonts w:ascii="Trebuchet MS" w:hAnsi="Trebuchet MS"/>
          <w:sz w:val="22"/>
          <w:szCs w:val="22"/>
          <w:lang w:val="ro-RO"/>
        </w:rPr>
        <w:t>borduri prefabricate de beton 10x15 – 845,00 ml</w:t>
      </w:r>
    </w:p>
    <w:p w:rsidR="00C8161B" w:rsidRPr="00C8161B" w:rsidRDefault="00C8161B" w:rsidP="00C8161B">
      <w:pPr>
        <w:numPr>
          <w:ilvl w:val="0"/>
          <w:numId w:val="23"/>
        </w:numPr>
        <w:tabs>
          <w:tab w:val="num" w:pos="960"/>
        </w:tabs>
        <w:autoSpaceDE w:val="0"/>
        <w:autoSpaceDN w:val="0"/>
        <w:adjustRightInd w:val="0"/>
        <w:jc w:val="both"/>
        <w:rPr>
          <w:rFonts w:ascii="Trebuchet MS" w:hAnsi="Trebuchet MS"/>
          <w:sz w:val="22"/>
          <w:szCs w:val="22"/>
          <w:lang w:val="ro-RO"/>
        </w:rPr>
      </w:pPr>
      <w:r w:rsidRPr="00C8161B">
        <w:rPr>
          <w:rFonts w:ascii="Trebuchet MS" w:hAnsi="Trebuchet MS"/>
          <w:sz w:val="22"/>
          <w:szCs w:val="22"/>
          <w:lang w:val="ro-RO"/>
        </w:rPr>
        <w:t>aducere la cota capace camine utilitati - 52,00 buc;</w:t>
      </w:r>
    </w:p>
    <w:p w:rsidR="00C8161B" w:rsidRPr="00C8161B" w:rsidRDefault="00C8161B" w:rsidP="00C8161B">
      <w:pPr>
        <w:numPr>
          <w:ilvl w:val="0"/>
          <w:numId w:val="23"/>
        </w:numPr>
        <w:autoSpaceDE w:val="0"/>
        <w:autoSpaceDN w:val="0"/>
        <w:adjustRightInd w:val="0"/>
        <w:jc w:val="both"/>
        <w:rPr>
          <w:rFonts w:ascii="Trebuchet MS" w:hAnsi="Trebuchet MS"/>
          <w:sz w:val="22"/>
          <w:szCs w:val="22"/>
          <w:lang w:val="ro-RO"/>
        </w:rPr>
      </w:pPr>
      <w:r w:rsidRPr="00C8161B">
        <w:rPr>
          <w:rFonts w:ascii="Trebuchet MS" w:hAnsi="Trebuchet MS"/>
          <w:sz w:val="22"/>
          <w:szCs w:val="22"/>
          <w:lang w:val="ro-RO"/>
        </w:rPr>
        <w:t>realizarea a 8,00 podete transversale Dn 600 mm, L=4,00 ml;</w:t>
      </w:r>
    </w:p>
    <w:p w:rsidR="00C8161B" w:rsidRPr="00C8161B" w:rsidRDefault="00C8161B" w:rsidP="00C8161B">
      <w:pPr>
        <w:numPr>
          <w:ilvl w:val="0"/>
          <w:numId w:val="23"/>
        </w:numPr>
        <w:autoSpaceDE w:val="0"/>
        <w:autoSpaceDN w:val="0"/>
        <w:adjustRightInd w:val="0"/>
        <w:jc w:val="both"/>
        <w:rPr>
          <w:rFonts w:ascii="Trebuchet MS" w:hAnsi="Trebuchet MS"/>
          <w:sz w:val="22"/>
          <w:szCs w:val="22"/>
          <w:lang w:val="ro-RO"/>
        </w:rPr>
      </w:pPr>
      <w:r w:rsidRPr="00C8161B">
        <w:rPr>
          <w:rFonts w:ascii="Trebuchet MS" w:hAnsi="Trebuchet MS"/>
          <w:sz w:val="22"/>
          <w:szCs w:val="22"/>
          <w:lang w:val="ro-RO"/>
        </w:rPr>
        <w:t>realizarea a 82,00 podete de acces la proprietati Dn 300 mm cu placa de beton armata L=5m;</w:t>
      </w:r>
    </w:p>
    <w:p w:rsidR="00C8161B" w:rsidRPr="00C8161B" w:rsidRDefault="00C8161B" w:rsidP="00C8161B">
      <w:pPr>
        <w:numPr>
          <w:ilvl w:val="0"/>
          <w:numId w:val="23"/>
        </w:numPr>
        <w:autoSpaceDE w:val="0"/>
        <w:autoSpaceDN w:val="0"/>
        <w:adjustRightInd w:val="0"/>
        <w:jc w:val="both"/>
        <w:rPr>
          <w:rFonts w:ascii="Trebuchet MS" w:hAnsi="Trebuchet MS"/>
          <w:sz w:val="22"/>
          <w:szCs w:val="22"/>
          <w:lang w:val="ro-RO"/>
        </w:rPr>
      </w:pPr>
      <w:r w:rsidRPr="00C8161B">
        <w:rPr>
          <w:rFonts w:ascii="Trebuchet MS" w:hAnsi="Trebuchet MS"/>
          <w:sz w:val="22"/>
          <w:szCs w:val="22"/>
          <w:lang w:val="ro-RO"/>
        </w:rPr>
        <w:t>realizare 3,00 podete transversale Dn 400 mm L= 4,00 ml.</w:t>
      </w:r>
    </w:p>
    <w:p w:rsidR="00C8161B" w:rsidRPr="00C8161B" w:rsidRDefault="00C8161B" w:rsidP="00C8161B">
      <w:pPr>
        <w:numPr>
          <w:ilvl w:val="0"/>
          <w:numId w:val="23"/>
        </w:numPr>
        <w:autoSpaceDE w:val="0"/>
        <w:autoSpaceDN w:val="0"/>
        <w:adjustRightInd w:val="0"/>
        <w:jc w:val="both"/>
        <w:rPr>
          <w:rFonts w:ascii="Trebuchet MS" w:hAnsi="Trebuchet MS"/>
          <w:sz w:val="22"/>
          <w:szCs w:val="22"/>
          <w:lang w:val="ro-RO"/>
        </w:rPr>
      </w:pPr>
      <w:r w:rsidRPr="00C8161B">
        <w:rPr>
          <w:rFonts w:ascii="Trebuchet MS" w:hAnsi="Trebuchet MS"/>
          <w:sz w:val="22"/>
          <w:szCs w:val="22"/>
          <w:lang w:val="ro-RO"/>
        </w:rPr>
        <w:t>realizarea a 3,00 podet transversal Dn 1000 mm; L=5,00 m.</w:t>
      </w:r>
    </w:p>
    <w:p w:rsidR="00C8161B" w:rsidRPr="00C8161B" w:rsidRDefault="00C8161B" w:rsidP="00C8161B">
      <w:pPr>
        <w:numPr>
          <w:ilvl w:val="0"/>
          <w:numId w:val="23"/>
        </w:numPr>
        <w:autoSpaceDE w:val="0"/>
        <w:autoSpaceDN w:val="0"/>
        <w:adjustRightInd w:val="0"/>
        <w:jc w:val="both"/>
        <w:rPr>
          <w:rFonts w:ascii="Trebuchet MS" w:hAnsi="Trebuchet MS"/>
          <w:sz w:val="22"/>
          <w:szCs w:val="22"/>
          <w:lang w:val="ro-RO"/>
        </w:rPr>
      </w:pPr>
      <w:r w:rsidRPr="00C8161B">
        <w:rPr>
          <w:rFonts w:ascii="Trebuchet MS" w:hAnsi="Trebuchet MS"/>
          <w:sz w:val="22"/>
          <w:szCs w:val="22"/>
          <w:lang w:val="ro-RO"/>
        </w:rPr>
        <w:t xml:space="preserve">refacere timpane si decolmatare la 3 buc.  podetele existente. </w:t>
      </w:r>
    </w:p>
    <w:p w:rsidR="00C8161B" w:rsidRPr="00C8161B" w:rsidRDefault="00C8161B" w:rsidP="00C8161B">
      <w:pPr>
        <w:numPr>
          <w:ilvl w:val="0"/>
          <w:numId w:val="23"/>
        </w:numPr>
        <w:autoSpaceDE w:val="0"/>
        <w:autoSpaceDN w:val="0"/>
        <w:adjustRightInd w:val="0"/>
        <w:jc w:val="both"/>
        <w:rPr>
          <w:rFonts w:ascii="Trebuchet MS" w:hAnsi="Trebuchet MS"/>
          <w:sz w:val="22"/>
          <w:szCs w:val="22"/>
          <w:lang w:val="ro-RO"/>
        </w:rPr>
      </w:pPr>
      <w:r w:rsidRPr="00C8161B">
        <w:rPr>
          <w:rFonts w:ascii="Trebuchet MS" w:hAnsi="Trebuchet MS"/>
          <w:sz w:val="22"/>
          <w:szCs w:val="22"/>
          <w:lang w:val="ro-RO"/>
        </w:rPr>
        <w:t xml:space="preserve">marcaje rutiere longitudinale 16,52 km. </w:t>
      </w:r>
    </w:p>
    <w:p w:rsidR="00C8161B" w:rsidRPr="00C8161B" w:rsidRDefault="00C8161B" w:rsidP="00C8161B">
      <w:pPr>
        <w:autoSpaceDE w:val="0"/>
        <w:autoSpaceDN w:val="0"/>
        <w:adjustRightInd w:val="0"/>
        <w:ind w:hanging="142"/>
        <w:jc w:val="both"/>
        <w:rPr>
          <w:rFonts w:ascii="Trebuchet MS" w:hAnsi="Trebuchet MS"/>
          <w:sz w:val="22"/>
          <w:szCs w:val="22"/>
          <w:lang w:val="it-IT"/>
        </w:rPr>
      </w:pPr>
      <w:r w:rsidRPr="00C8161B">
        <w:rPr>
          <w:rFonts w:ascii="Trebuchet MS" w:hAnsi="Trebuchet MS"/>
          <w:sz w:val="22"/>
          <w:szCs w:val="22"/>
          <w:lang w:val="it-IT"/>
        </w:rPr>
        <w:t>Conform temei de proiectare podetele de sant aferente fiecarui acces la proprietate fac obiectul acestui studiu de fezabilitate .</w:t>
      </w:r>
    </w:p>
    <w:p w:rsidR="00C8161B" w:rsidRPr="00C8161B" w:rsidRDefault="00C8161B" w:rsidP="00C8161B">
      <w:pPr>
        <w:autoSpaceDE w:val="0"/>
        <w:autoSpaceDN w:val="0"/>
        <w:adjustRightInd w:val="0"/>
        <w:ind w:hanging="142"/>
        <w:jc w:val="both"/>
        <w:rPr>
          <w:rFonts w:ascii="Trebuchet MS" w:hAnsi="Trebuchet MS"/>
          <w:sz w:val="22"/>
          <w:szCs w:val="22"/>
          <w:lang w:val="it-IT"/>
        </w:rPr>
      </w:pPr>
      <w:r w:rsidRPr="00C8161B">
        <w:rPr>
          <w:rFonts w:ascii="Trebuchet MS" w:hAnsi="Trebuchet MS"/>
          <w:sz w:val="22"/>
          <w:szCs w:val="22"/>
          <w:lang w:val="it-IT"/>
        </w:rPr>
        <w:t>Podetele transversale existente se vor decolmata de potmol impreuna cu camerele de cadere ale acestora si se vor monta altele noi acolo unde este necesar conf.profilului longitudinal.</w:t>
      </w:r>
    </w:p>
    <w:p w:rsidR="00C8161B" w:rsidRPr="00C8161B" w:rsidRDefault="00C8161B" w:rsidP="00C8161B">
      <w:pPr>
        <w:autoSpaceDE w:val="0"/>
        <w:autoSpaceDN w:val="0"/>
        <w:adjustRightInd w:val="0"/>
        <w:ind w:hanging="142"/>
        <w:jc w:val="both"/>
        <w:rPr>
          <w:rFonts w:ascii="Trebuchet MS" w:hAnsi="Trebuchet MS"/>
          <w:sz w:val="22"/>
          <w:szCs w:val="22"/>
          <w:lang w:val="it-IT"/>
        </w:rPr>
      </w:pPr>
      <w:r w:rsidRPr="00C8161B">
        <w:rPr>
          <w:rFonts w:ascii="Trebuchet MS" w:hAnsi="Trebuchet MS"/>
          <w:sz w:val="22"/>
          <w:szCs w:val="22"/>
          <w:lang w:val="it-IT"/>
        </w:rPr>
        <w:t>Pe strada Milco Baiesu din localitatea Baia de Arama si in zona drumurilor studiate unde exista un sistem de alimentare cu apa si canalizare, se vor intalni camine de vizitare ale sistemului de alimentare cu apa sau canalizare amplasate pe platforma acestora si care necesita ridicarea acestora la cotele finale ale suprastructurii rutiere.</w:t>
      </w:r>
    </w:p>
    <w:p w:rsidR="00C8161B" w:rsidRDefault="00C8161B" w:rsidP="00C8161B">
      <w:pPr>
        <w:autoSpaceDE w:val="0"/>
        <w:autoSpaceDN w:val="0"/>
        <w:adjustRightInd w:val="0"/>
        <w:ind w:hanging="142"/>
        <w:jc w:val="both"/>
        <w:rPr>
          <w:rFonts w:ascii="Trebuchet MS" w:hAnsi="Trebuchet MS"/>
          <w:sz w:val="22"/>
          <w:szCs w:val="22"/>
          <w:lang w:val="it-IT"/>
        </w:rPr>
      </w:pPr>
      <w:r w:rsidRPr="00C8161B">
        <w:rPr>
          <w:rFonts w:ascii="Trebuchet MS" w:hAnsi="Trebuchet MS"/>
          <w:sz w:val="22"/>
          <w:szCs w:val="22"/>
          <w:lang w:val="it-IT"/>
        </w:rPr>
        <w:t>In marea majoritate a localitatilor arondate, in zona drumurilor satesti, zona intravilana, nu are un sistem de alimentare cu apa sau canalizare, deci nu se vor intalni camine de vizitare ale sistemului de alimentare cu apa sau canalizare care sa fie amplasate pe platforma acestora si care ar necesita ridicarea acestora la cotele finale ale suprastructurii rutiere</w:t>
      </w:r>
    </w:p>
    <w:p w:rsidR="009842A4" w:rsidRPr="00940FD6" w:rsidRDefault="009E5D73" w:rsidP="00C8161B">
      <w:pPr>
        <w:autoSpaceDE w:val="0"/>
        <w:autoSpaceDN w:val="0"/>
        <w:adjustRightInd w:val="0"/>
        <w:ind w:hanging="142"/>
        <w:jc w:val="both"/>
        <w:rPr>
          <w:rFonts w:ascii="Trebuchet MS" w:hAnsi="Trebuchet MS"/>
          <w:sz w:val="22"/>
          <w:szCs w:val="22"/>
          <w:lang w:val="ro-RO"/>
        </w:rPr>
      </w:pPr>
      <w:r w:rsidRPr="00940FD6">
        <w:rPr>
          <w:rFonts w:ascii="Trebuchet MS" w:hAnsi="Trebuchet MS"/>
          <w:b/>
          <w:sz w:val="22"/>
          <w:szCs w:val="22"/>
        </w:rPr>
        <w:t xml:space="preserve"> </w:t>
      </w:r>
      <w:r w:rsidR="00986940" w:rsidRPr="00940FD6">
        <w:rPr>
          <w:rFonts w:ascii="Trebuchet MS" w:hAnsi="Trebuchet MS"/>
          <w:b/>
          <w:sz w:val="22"/>
          <w:szCs w:val="22"/>
        </w:rPr>
        <w:t>2.2</w:t>
      </w:r>
      <w:r w:rsidR="00DA20D4" w:rsidRPr="00940FD6">
        <w:rPr>
          <w:rFonts w:ascii="Trebuchet MS" w:hAnsi="Trebuchet MS"/>
          <w:b/>
          <w:sz w:val="22"/>
          <w:szCs w:val="22"/>
        </w:rPr>
        <w:t>)</w:t>
      </w:r>
      <w:r w:rsidR="00DA20D4" w:rsidRPr="00940FD6">
        <w:rPr>
          <w:rFonts w:ascii="Trebuchet MS" w:hAnsi="Trebuchet MS"/>
          <w:sz w:val="22"/>
          <w:szCs w:val="22"/>
        </w:rPr>
        <w:t xml:space="preserve"> </w:t>
      </w:r>
      <w:r w:rsidR="00DA20D4" w:rsidRPr="00940FD6">
        <w:rPr>
          <w:rFonts w:ascii="Trebuchet MS" w:hAnsi="Trebuchet MS"/>
          <w:sz w:val="22"/>
          <w:szCs w:val="22"/>
          <w:lang w:val="ro-RO"/>
        </w:rPr>
        <w:t xml:space="preserve">cumularea cu alte proiecte: nu </w:t>
      </w:r>
      <w:proofErr w:type="gramStart"/>
      <w:r w:rsidR="00DA20D4" w:rsidRPr="00940FD6">
        <w:rPr>
          <w:rFonts w:ascii="Trebuchet MS" w:hAnsi="Trebuchet MS"/>
          <w:sz w:val="22"/>
          <w:szCs w:val="22"/>
          <w:lang w:val="ro-RO"/>
        </w:rPr>
        <w:t>este</w:t>
      </w:r>
      <w:proofErr w:type="gramEnd"/>
      <w:r w:rsidR="00DA20D4" w:rsidRPr="00940FD6">
        <w:rPr>
          <w:rFonts w:ascii="Trebuchet MS" w:hAnsi="Trebuchet MS"/>
          <w:sz w:val="22"/>
          <w:szCs w:val="22"/>
          <w:lang w:val="ro-RO"/>
        </w:rPr>
        <w:t xml:space="preserve"> cazul</w:t>
      </w:r>
      <w:r w:rsidR="00DA20D4" w:rsidRPr="00940FD6">
        <w:rPr>
          <w:rFonts w:ascii="Trebuchet MS" w:hAnsi="Trebuchet MS"/>
          <w:sz w:val="22"/>
          <w:szCs w:val="22"/>
        </w:rPr>
        <w:t>;</w:t>
      </w:r>
    </w:p>
    <w:p w:rsidR="00B87650" w:rsidRPr="00940FD6" w:rsidRDefault="00AF69C8" w:rsidP="00F12214">
      <w:pPr>
        <w:ind w:hanging="142"/>
        <w:jc w:val="both"/>
        <w:textAlignment w:val="baseline"/>
        <w:rPr>
          <w:rFonts w:ascii="Trebuchet MS" w:hAnsi="Trebuchet MS"/>
          <w:sz w:val="22"/>
          <w:szCs w:val="22"/>
          <w:lang w:val="ro-RO"/>
        </w:rPr>
      </w:pPr>
      <w:r w:rsidRPr="00940FD6">
        <w:rPr>
          <w:rFonts w:ascii="Trebuchet MS" w:hAnsi="Trebuchet MS"/>
          <w:b/>
          <w:color w:val="FF0000"/>
          <w:sz w:val="22"/>
          <w:szCs w:val="22"/>
        </w:rPr>
        <w:t xml:space="preserve"> </w:t>
      </w:r>
      <w:r w:rsidR="00986940" w:rsidRPr="00940FD6">
        <w:rPr>
          <w:rFonts w:ascii="Trebuchet MS" w:hAnsi="Trebuchet MS"/>
          <w:b/>
          <w:sz w:val="22"/>
          <w:szCs w:val="22"/>
        </w:rPr>
        <w:t>2.3)</w:t>
      </w:r>
      <w:r w:rsidR="008956B4" w:rsidRPr="00940FD6">
        <w:rPr>
          <w:rFonts w:ascii="Trebuchet MS" w:hAnsi="Trebuchet MS"/>
          <w:b/>
          <w:sz w:val="22"/>
          <w:szCs w:val="22"/>
        </w:rPr>
        <w:t xml:space="preserve"> </w:t>
      </w:r>
      <w:r w:rsidR="00DA20D4" w:rsidRPr="00940FD6">
        <w:rPr>
          <w:rFonts w:ascii="Trebuchet MS" w:hAnsi="Trebuchet MS"/>
          <w:sz w:val="22"/>
          <w:szCs w:val="22"/>
          <w:lang w:val="ro-RO"/>
        </w:rPr>
        <w:t xml:space="preserve">utilizarea resurselor naturale, în special a solului, a terenurilor, </w:t>
      </w:r>
      <w:proofErr w:type="gramStart"/>
      <w:r w:rsidR="00DA20D4" w:rsidRPr="00940FD6">
        <w:rPr>
          <w:rFonts w:ascii="Trebuchet MS" w:hAnsi="Trebuchet MS"/>
          <w:sz w:val="22"/>
          <w:szCs w:val="22"/>
          <w:lang w:val="ro-RO"/>
        </w:rPr>
        <w:t>a</w:t>
      </w:r>
      <w:proofErr w:type="gramEnd"/>
      <w:r w:rsidR="00DA20D4" w:rsidRPr="00940FD6">
        <w:rPr>
          <w:rFonts w:ascii="Trebuchet MS" w:hAnsi="Trebuchet MS"/>
          <w:sz w:val="22"/>
          <w:szCs w:val="22"/>
          <w:lang w:val="ro-RO"/>
        </w:rPr>
        <w:t xml:space="preserve"> apei şi a biodivesităţii: </w:t>
      </w:r>
    </w:p>
    <w:p w:rsidR="00317314" w:rsidRPr="00940FD6" w:rsidRDefault="00B87650" w:rsidP="00317314">
      <w:pPr>
        <w:autoSpaceDE w:val="0"/>
        <w:autoSpaceDN w:val="0"/>
        <w:adjustRightInd w:val="0"/>
        <w:ind w:hanging="142"/>
        <w:jc w:val="both"/>
        <w:rPr>
          <w:rFonts w:ascii="Trebuchet MS" w:hAnsi="Trebuchet MS"/>
          <w:sz w:val="22"/>
          <w:szCs w:val="22"/>
          <w:lang w:val="ro-RO" w:eastAsia="ro-RO"/>
        </w:rPr>
      </w:pPr>
      <w:r w:rsidRPr="00940FD6">
        <w:rPr>
          <w:rFonts w:ascii="Trebuchet MS" w:hAnsi="Trebuchet MS"/>
          <w:sz w:val="22"/>
          <w:szCs w:val="22"/>
          <w:lang w:val="it-IT"/>
        </w:rPr>
        <w:t xml:space="preserve">    </w:t>
      </w:r>
      <w:r w:rsidR="00245A92" w:rsidRPr="00940FD6">
        <w:rPr>
          <w:rFonts w:ascii="Trebuchet MS" w:hAnsi="Trebuchet MS"/>
          <w:sz w:val="22"/>
          <w:szCs w:val="22"/>
          <w:lang w:val="it-IT"/>
        </w:rPr>
        <w:t xml:space="preserve">   </w:t>
      </w:r>
      <w:r w:rsidR="0095518E" w:rsidRPr="00940FD6">
        <w:rPr>
          <w:rFonts w:ascii="Trebuchet MS" w:hAnsi="Trebuchet MS"/>
          <w:sz w:val="22"/>
          <w:szCs w:val="22"/>
          <w:lang w:val="ro-RO"/>
        </w:rPr>
        <w:t xml:space="preserve">Proiectul are ca obiectiv modernizare drumuri, construirea de podete si dispozitive de scurgere. In cadrul proiectului sunt evidentiate lucrari de sapatura, lucrari de betonare, asternere balast/piatra si </w:t>
      </w:r>
      <w:r w:rsidR="006057A7" w:rsidRPr="00940FD6">
        <w:rPr>
          <w:rFonts w:ascii="Trebuchet MS" w:hAnsi="Trebuchet MS"/>
          <w:sz w:val="22"/>
          <w:szCs w:val="22"/>
          <w:lang w:val="ro-RO"/>
        </w:rPr>
        <w:t>îmbrăcăminti bituminoase</w:t>
      </w:r>
      <w:r w:rsidR="0095518E" w:rsidRPr="00940FD6">
        <w:rPr>
          <w:rFonts w:ascii="Trebuchet MS" w:hAnsi="Trebuchet MS"/>
          <w:sz w:val="22"/>
          <w:szCs w:val="22"/>
          <w:lang w:val="ro-RO"/>
        </w:rPr>
        <w:t>.</w:t>
      </w:r>
      <w:r w:rsidR="00317314" w:rsidRPr="00940FD6">
        <w:rPr>
          <w:rFonts w:ascii="Trebuchet MS" w:hAnsi="Trebuchet MS"/>
          <w:sz w:val="22"/>
          <w:szCs w:val="22"/>
          <w:lang w:val="ro-RO" w:eastAsia="ro-RO"/>
        </w:rPr>
        <w:t xml:space="preserve"> </w:t>
      </w:r>
    </w:p>
    <w:p w:rsidR="00317314" w:rsidRPr="00940FD6" w:rsidRDefault="00317314" w:rsidP="00317314">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lang w:val="ro-RO"/>
        </w:rPr>
        <w:t>Resursele naturale folosite in timpul construirii sunt : balast, piatra sparta si apa.</w:t>
      </w:r>
    </w:p>
    <w:p w:rsidR="00317314" w:rsidRPr="00940FD6" w:rsidRDefault="00317314" w:rsidP="00317314">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lang w:val="ro-RO"/>
        </w:rPr>
        <w:t>Pe timpul functionarii nu sunt folosite resurse naturale.</w:t>
      </w:r>
    </w:p>
    <w:p w:rsidR="00245A92" w:rsidRPr="00F2290F" w:rsidRDefault="00245A92" w:rsidP="00C85CEB">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lang w:val="ro-RO"/>
        </w:rPr>
        <w:t xml:space="preserve">       Combustibilul folosit este motorina folosit de catre utilajele ce duc la realizarea obiectivului. </w:t>
      </w:r>
      <w:r w:rsidR="00C85CEB" w:rsidRPr="00940FD6">
        <w:rPr>
          <w:rFonts w:ascii="Trebuchet MS" w:hAnsi="Trebuchet MS"/>
          <w:sz w:val="22"/>
          <w:szCs w:val="22"/>
          <w:lang w:val="ro-RO"/>
        </w:rPr>
        <w:t xml:space="preserve">Motorina se va aproviziona cu autoutilitari, in container tipizat prevazut cu pompa de distributie si cuva de retentie a eventualelor pierderi de motorina. </w:t>
      </w:r>
      <w:r w:rsidR="00C85CEB" w:rsidRPr="00F2290F">
        <w:rPr>
          <w:rFonts w:ascii="Trebuchet MS" w:hAnsi="Trebuchet MS"/>
          <w:sz w:val="22"/>
          <w:szCs w:val="22"/>
          <w:lang w:val="ro-RO"/>
        </w:rPr>
        <w:t xml:space="preserve">Nu se va face schimbul de ulei in punctele de lucru. </w:t>
      </w:r>
      <w:r w:rsidR="00C85CEB" w:rsidRPr="00F2290F">
        <w:rPr>
          <w:rFonts w:ascii="Trebuchet MS" w:hAnsi="Trebuchet MS"/>
          <w:sz w:val="22"/>
          <w:szCs w:val="22"/>
          <w:lang w:val="ro-RO"/>
        </w:rPr>
        <w:lastRenderedPageBreak/>
        <w:t>Schimbul de ulei se va face la agenti economici specializati care vor prelua uleiul uzat si filtrele de ulei cand va fi cazul. In cazul unor pierderi accidentale de produse petroliere se va interveni cu materiale absorbante pentru impiedicarea poluarii solului</w:t>
      </w:r>
      <w:r w:rsidRPr="00F2290F">
        <w:rPr>
          <w:rFonts w:ascii="Trebuchet MS" w:hAnsi="Trebuchet MS"/>
          <w:sz w:val="22"/>
          <w:szCs w:val="22"/>
          <w:lang w:val="ro-RO"/>
        </w:rPr>
        <w:t xml:space="preserve"> </w:t>
      </w:r>
    </w:p>
    <w:p w:rsidR="00DA20D4" w:rsidRPr="00940FD6" w:rsidRDefault="00AF69C8" w:rsidP="00F12214">
      <w:pPr>
        <w:ind w:hanging="142"/>
        <w:jc w:val="both"/>
        <w:textAlignment w:val="baseline"/>
        <w:rPr>
          <w:rFonts w:ascii="Trebuchet MS" w:hAnsi="Trebuchet MS"/>
          <w:sz w:val="22"/>
          <w:szCs w:val="22"/>
          <w:lang w:val="ro-RO"/>
        </w:rPr>
      </w:pPr>
      <w:r w:rsidRPr="00940FD6">
        <w:rPr>
          <w:rFonts w:ascii="Trebuchet MS" w:hAnsi="Trebuchet MS"/>
          <w:b/>
          <w:color w:val="FF0000"/>
          <w:sz w:val="22"/>
          <w:szCs w:val="22"/>
          <w:lang w:val="ro-RO"/>
        </w:rPr>
        <w:t xml:space="preserve"> </w:t>
      </w:r>
      <w:r w:rsidR="00986940" w:rsidRPr="00940FD6">
        <w:rPr>
          <w:rFonts w:ascii="Trebuchet MS" w:hAnsi="Trebuchet MS"/>
          <w:b/>
          <w:sz w:val="22"/>
          <w:szCs w:val="22"/>
          <w:lang w:val="ro-RO"/>
        </w:rPr>
        <w:t>2</w:t>
      </w:r>
      <w:r w:rsidR="00986940" w:rsidRPr="00940FD6">
        <w:rPr>
          <w:rFonts w:ascii="Trebuchet MS" w:hAnsi="Trebuchet MS"/>
          <w:b/>
          <w:sz w:val="22"/>
          <w:szCs w:val="22"/>
        </w:rPr>
        <w:t>.4</w:t>
      </w:r>
      <w:r w:rsidR="00DA20D4" w:rsidRPr="00940FD6">
        <w:rPr>
          <w:rFonts w:ascii="Trebuchet MS" w:hAnsi="Trebuchet MS"/>
          <w:b/>
          <w:sz w:val="22"/>
          <w:szCs w:val="22"/>
        </w:rPr>
        <w:t>)</w:t>
      </w:r>
      <w:r w:rsidR="00B87650" w:rsidRPr="00940FD6">
        <w:rPr>
          <w:rFonts w:ascii="Trebuchet MS" w:hAnsi="Trebuchet MS"/>
          <w:b/>
          <w:sz w:val="22"/>
          <w:szCs w:val="22"/>
        </w:rPr>
        <w:t xml:space="preserve"> </w:t>
      </w:r>
      <w:r w:rsidR="00DA20D4" w:rsidRPr="00940FD6">
        <w:rPr>
          <w:rFonts w:ascii="Trebuchet MS" w:hAnsi="Trebuchet MS"/>
          <w:sz w:val="22"/>
          <w:szCs w:val="22"/>
          <w:lang w:val="ro-RO"/>
        </w:rPr>
        <w:t xml:space="preserve">cantitate și tipurile de deșeuri generate/gestionate: </w:t>
      </w:r>
    </w:p>
    <w:p w:rsidR="00B33BD2" w:rsidRPr="00940FD6" w:rsidRDefault="004F63C3" w:rsidP="00F12214">
      <w:pPr>
        <w:ind w:hanging="142"/>
        <w:jc w:val="both"/>
        <w:textAlignment w:val="baseline"/>
        <w:rPr>
          <w:rFonts w:ascii="Trebuchet MS" w:hAnsi="Trebuchet MS"/>
          <w:sz w:val="22"/>
          <w:szCs w:val="22"/>
          <w:lang w:val="ro-RO"/>
        </w:rPr>
      </w:pPr>
      <w:r w:rsidRPr="00940FD6">
        <w:rPr>
          <w:rFonts w:ascii="Trebuchet MS" w:hAnsi="Trebuchet MS"/>
          <w:sz w:val="22"/>
          <w:szCs w:val="22"/>
          <w:lang w:val="ro-RO"/>
        </w:rPr>
        <w:t>- proiectul va genera des</w:t>
      </w:r>
      <w:r w:rsidR="00DA20D4" w:rsidRPr="00940FD6">
        <w:rPr>
          <w:rFonts w:ascii="Trebuchet MS" w:hAnsi="Trebuchet MS"/>
          <w:sz w:val="22"/>
          <w:szCs w:val="22"/>
          <w:lang w:val="ro-RO"/>
        </w:rPr>
        <w:t>euri fără caracter periculos în etapa de execuţie, deşeuri din construcţii și deșeuri menajere.</w:t>
      </w:r>
    </w:p>
    <w:p w:rsidR="00DA20D4" w:rsidRPr="00940FD6" w:rsidRDefault="00AF69C8" w:rsidP="00F12214">
      <w:pPr>
        <w:ind w:hanging="142"/>
        <w:jc w:val="both"/>
        <w:textAlignment w:val="baseline"/>
        <w:rPr>
          <w:rFonts w:ascii="Trebuchet MS" w:hAnsi="Trebuchet MS"/>
          <w:sz w:val="22"/>
          <w:szCs w:val="22"/>
          <w:lang w:val="ro-RO"/>
        </w:rPr>
      </w:pPr>
      <w:r w:rsidRPr="00940FD6">
        <w:rPr>
          <w:rFonts w:ascii="Trebuchet MS" w:hAnsi="Trebuchet MS"/>
          <w:b/>
          <w:sz w:val="22"/>
          <w:szCs w:val="22"/>
        </w:rPr>
        <w:t xml:space="preserve"> </w:t>
      </w:r>
      <w:r w:rsidR="00986940" w:rsidRPr="00940FD6">
        <w:rPr>
          <w:rFonts w:ascii="Trebuchet MS" w:hAnsi="Trebuchet MS"/>
          <w:b/>
          <w:sz w:val="22"/>
          <w:szCs w:val="22"/>
        </w:rPr>
        <w:t>2.5</w:t>
      </w:r>
      <w:r w:rsidR="00DA20D4" w:rsidRPr="00940FD6">
        <w:rPr>
          <w:rFonts w:ascii="Trebuchet MS" w:hAnsi="Trebuchet MS"/>
          <w:sz w:val="22"/>
          <w:szCs w:val="22"/>
        </w:rPr>
        <w:t>)</w:t>
      </w:r>
      <w:r w:rsidR="00BF202D" w:rsidRPr="00940FD6">
        <w:rPr>
          <w:rFonts w:ascii="Trebuchet MS" w:hAnsi="Trebuchet MS"/>
          <w:sz w:val="22"/>
          <w:szCs w:val="22"/>
        </w:rPr>
        <w:t xml:space="preserve"> </w:t>
      </w:r>
      <w:r w:rsidR="00DA20D4" w:rsidRPr="00940FD6">
        <w:rPr>
          <w:rFonts w:ascii="Trebuchet MS" w:hAnsi="Trebuchet MS"/>
          <w:sz w:val="22"/>
          <w:szCs w:val="22"/>
          <w:lang w:val="ro-RO"/>
        </w:rPr>
        <w:t xml:space="preserve">poluarea și alte efecte negative: </w:t>
      </w:r>
    </w:p>
    <w:p w:rsidR="00DA20D4" w:rsidRPr="00940FD6" w:rsidRDefault="00B33BD2" w:rsidP="00F12214">
      <w:pPr>
        <w:ind w:hanging="142"/>
        <w:jc w:val="both"/>
        <w:textAlignment w:val="baseline"/>
        <w:rPr>
          <w:rFonts w:ascii="Trebuchet MS" w:hAnsi="Trebuchet MS"/>
          <w:sz w:val="22"/>
          <w:szCs w:val="22"/>
          <w:lang w:val="ro-RO"/>
        </w:rPr>
      </w:pPr>
      <w:r w:rsidRPr="00940FD6">
        <w:rPr>
          <w:rFonts w:ascii="Trebuchet MS" w:hAnsi="Trebuchet MS"/>
          <w:b/>
          <w:sz w:val="22"/>
          <w:szCs w:val="22"/>
          <w:lang w:val="ro-RO"/>
        </w:rPr>
        <w:t xml:space="preserve">- </w:t>
      </w:r>
      <w:r w:rsidR="00DA20D4" w:rsidRPr="00940FD6">
        <w:rPr>
          <w:rFonts w:ascii="Trebuchet MS" w:hAnsi="Trebuchet MS"/>
          <w:b/>
          <w:sz w:val="22"/>
          <w:szCs w:val="22"/>
          <w:lang w:val="ro-RO"/>
        </w:rPr>
        <w:t>AER:</w:t>
      </w:r>
      <w:r w:rsidR="00DA20D4" w:rsidRPr="00940FD6">
        <w:rPr>
          <w:rFonts w:ascii="Trebuchet MS" w:hAnsi="Trebuchet MS"/>
          <w:sz w:val="22"/>
          <w:szCs w:val="22"/>
          <w:lang w:val="ro-RO"/>
        </w:rPr>
        <w:t xml:space="preserve"> pe perioada execuţiei lucrărilor de construcţii, sursele de poluare a aerului </w:t>
      </w:r>
      <w:r w:rsidR="00522AE7" w:rsidRPr="00940FD6">
        <w:rPr>
          <w:rFonts w:ascii="Trebuchet MS" w:hAnsi="Trebuchet MS"/>
          <w:sz w:val="22"/>
          <w:szCs w:val="22"/>
          <w:lang w:val="ro-RO"/>
        </w:rPr>
        <w:t>sunt:</w:t>
      </w:r>
    </w:p>
    <w:p w:rsidR="00DA20D4" w:rsidRPr="00940FD6" w:rsidRDefault="002B03BA" w:rsidP="00F12214">
      <w:pPr>
        <w:ind w:hanging="142"/>
        <w:jc w:val="both"/>
        <w:rPr>
          <w:rFonts w:ascii="Trebuchet MS" w:hAnsi="Trebuchet MS"/>
          <w:sz w:val="22"/>
          <w:szCs w:val="22"/>
          <w:lang w:val="ro-RO"/>
        </w:rPr>
      </w:pPr>
      <w:r w:rsidRPr="00940FD6">
        <w:rPr>
          <w:rFonts w:ascii="Trebuchet MS" w:hAnsi="Trebuchet MS"/>
          <w:sz w:val="22"/>
          <w:szCs w:val="22"/>
          <w:lang w:val="ro-RO"/>
        </w:rPr>
        <w:t>-</w:t>
      </w:r>
      <w:r w:rsidR="008956B4" w:rsidRPr="00940FD6">
        <w:rPr>
          <w:rFonts w:ascii="Trebuchet MS" w:hAnsi="Trebuchet MS"/>
          <w:sz w:val="22"/>
          <w:szCs w:val="22"/>
          <w:lang w:val="ro-RO"/>
        </w:rPr>
        <w:t xml:space="preserve"> </w:t>
      </w:r>
      <w:r w:rsidR="00DA20D4" w:rsidRPr="00940FD6">
        <w:rPr>
          <w:rFonts w:ascii="Trebuchet MS" w:hAnsi="Trebuchet MS"/>
          <w:sz w:val="22"/>
          <w:szCs w:val="22"/>
          <w:lang w:val="ro-RO"/>
        </w:rPr>
        <w:t xml:space="preserve">lucrările de săpătură </w:t>
      </w:r>
      <w:r w:rsidR="006A4019" w:rsidRPr="00940FD6">
        <w:rPr>
          <w:rFonts w:ascii="Trebuchet MS" w:hAnsi="Trebuchet MS"/>
          <w:sz w:val="22"/>
          <w:szCs w:val="22"/>
          <w:lang w:val="ro-RO"/>
        </w:rPr>
        <w:t xml:space="preserve">pentru executarea de podete noi </w:t>
      </w:r>
      <w:r w:rsidR="00DA20D4" w:rsidRPr="00940FD6">
        <w:rPr>
          <w:rFonts w:ascii="Trebuchet MS" w:hAnsi="Trebuchet MS"/>
          <w:sz w:val="22"/>
          <w:szCs w:val="22"/>
          <w:lang w:val="ro-RO"/>
        </w:rPr>
        <w:t>– generează emisii slabe de praf în atmosferă;</w:t>
      </w:r>
    </w:p>
    <w:p w:rsidR="00B33BD2" w:rsidRPr="00940FD6" w:rsidRDefault="002B03BA" w:rsidP="00F12214">
      <w:pPr>
        <w:ind w:hanging="142"/>
        <w:jc w:val="both"/>
        <w:rPr>
          <w:rFonts w:ascii="Trebuchet MS" w:hAnsi="Trebuchet MS"/>
          <w:sz w:val="22"/>
          <w:szCs w:val="22"/>
          <w:lang w:val="ro-RO"/>
        </w:rPr>
      </w:pPr>
      <w:r w:rsidRPr="00940FD6">
        <w:rPr>
          <w:rFonts w:ascii="Trebuchet MS" w:hAnsi="Trebuchet MS"/>
          <w:sz w:val="22"/>
          <w:szCs w:val="22"/>
          <w:lang w:val="ro-RO"/>
        </w:rPr>
        <w:t>-</w:t>
      </w:r>
      <w:r w:rsidR="008956B4" w:rsidRPr="00940FD6">
        <w:rPr>
          <w:rFonts w:ascii="Trebuchet MS" w:hAnsi="Trebuchet MS"/>
          <w:sz w:val="22"/>
          <w:szCs w:val="22"/>
          <w:lang w:val="ro-RO"/>
        </w:rPr>
        <w:t xml:space="preserve"> </w:t>
      </w:r>
      <w:r w:rsidR="00DA20D4" w:rsidRPr="00940FD6">
        <w:rPr>
          <w:rFonts w:ascii="Trebuchet MS" w:hAnsi="Trebuchet MS"/>
          <w:sz w:val="22"/>
          <w:szCs w:val="22"/>
          <w:lang w:val="ro-RO"/>
        </w:rPr>
        <w:t>utilajele/echipamentele cu care se execută lucrările prevazute prin proiect – emisii specifice arderilor motoarelor cu combustie internă;</w:t>
      </w:r>
    </w:p>
    <w:p w:rsidR="00DA20D4" w:rsidRPr="00940FD6" w:rsidRDefault="00B33BD2" w:rsidP="00F12214">
      <w:pPr>
        <w:ind w:hanging="142"/>
        <w:jc w:val="both"/>
        <w:rPr>
          <w:rFonts w:ascii="Trebuchet MS" w:hAnsi="Trebuchet MS"/>
          <w:sz w:val="22"/>
          <w:szCs w:val="22"/>
          <w:lang w:val="ro-RO"/>
        </w:rPr>
      </w:pPr>
      <w:r w:rsidRPr="00940FD6">
        <w:rPr>
          <w:rFonts w:ascii="Trebuchet MS" w:hAnsi="Trebuchet MS"/>
          <w:sz w:val="22"/>
          <w:szCs w:val="22"/>
          <w:lang w:val="ro-RO"/>
        </w:rPr>
        <w:t xml:space="preserve">- </w:t>
      </w:r>
      <w:r w:rsidR="00DA20D4" w:rsidRPr="00940FD6">
        <w:rPr>
          <w:rFonts w:ascii="Trebuchet MS" w:hAnsi="Trebuchet MS"/>
          <w:sz w:val="22"/>
          <w:szCs w:val="22"/>
          <w:lang w:val="ro-RO"/>
        </w:rPr>
        <w:t xml:space="preserve">pe perioada de funcţionare – </w:t>
      </w:r>
      <w:r w:rsidR="00522AE7" w:rsidRPr="00940FD6">
        <w:rPr>
          <w:rFonts w:ascii="Trebuchet MS" w:hAnsi="Trebuchet MS"/>
          <w:sz w:val="22"/>
          <w:szCs w:val="22"/>
          <w:lang w:val="ro-RO"/>
        </w:rPr>
        <w:t>traficul auto</w:t>
      </w:r>
      <w:r w:rsidR="00DA20D4" w:rsidRPr="00940FD6">
        <w:rPr>
          <w:rFonts w:ascii="Trebuchet MS" w:hAnsi="Trebuchet MS"/>
          <w:sz w:val="22"/>
          <w:szCs w:val="22"/>
          <w:lang w:val="ro-RO"/>
        </w:rPr>
        <w:t>.</w:t>
      </w:r>
    </w:p>
    <w:p w:rsidR="00B33BD2" w:rsidRPr="00940FD6" w:rsidRDefault="00B33BD2" w:rsidP="00F12214">
      <w:pPr>
        <w:ind w:hanging="142"/>
        <w:jc w:val="both"/>
        <w:textAlignment w:val="baseline"/>
        <w:rPr>
          <w:rFonts w:ascii="Trebuchet MS" w:hAnsi="Trebuchet MS"/>
          <w:sz w:val="22"/>
          <w:szCs w:val="22"/>
          <w:lang w:val="ro-RO"/>
        </w:rPr>
      </w:pPr>
      <w:r w:rsidRPr="00940FD6">
        <w:rPr>
          <w:rFonts w:ascii="Trebuchet MS" w:hAnsi="Trebuchet MS"/>
          <w:b/>
          <w:sz w:val="22"/>
          <w:szCs w:val="22"/>
          <w:lang w:val="ro-RO"/>
        </w:rPr>
        <w:t xml:space="preserve">- </w:t>
      </w:r>
      <w:r w:rsidR="00DA20D4" w:rsidRPr="00940FD6">
        <w:rPr>
          <w:rFonts w:ascii="Trebuchet MS" w:hAnsi="Trebuchet MS"/>
          <w:b/>
          <w:sz w:val="22"/>
          <w:szCs w:val="22"/>
          <w:lang w:val="ro-RO"/>
        </w:rPr>
        <w:t>APĂ:</w:t>
      </w:r>
      <w:r w:rsidR="00DA20D4" w:rsidRPr="00940FD6">
        <w:rPr>
          <w:rFonts w:ascii="Trebuchet MS" w:hAnsi="Trebuchet MS"/>
          <w:sz w:val="22"/>
          <w:szCs w:val="22"/>
          <w:lang w:val="ro-RO"/>
        </w:rPr>
        <w:t xml:space="preserve"> pe perioada de construire a obiectivului de investiţii există posibilitatea apariţiei poluării accidentale datorită utilajelor/maşinilor prost întreţinute. În cazul unor scurgeri accidentale, aceste substanţe pot pătrunde în pânza freatică superioară, afectând ecosistemul acvatic.</w:t>
      </w:r>
    </w:p>
    <w:p w:rsidR="00B33BD2" w:rsidRPr="00940FD6" w:rsidRDefault="00B33BD2" w:rsidP="00F12214">
      <w:pPr>
        <w:ind w:hanging="142"/>
        <w:jc w:val="both"/>
        <w:textAlignment w:val="baseline"/>
        <w:rPr>
          <w:rFonts w:ascii="Trebuchet MS" w:hAnsi="Trebuchet MS"/>
          <w:sz w:val="22"/>
          <w:szCs w:val="22"/>
          <w:lang w:val="ro-RO"/>
        </w:rPr>
      </w:pPr>
      <w:r w:rsidRPr="00940FD6">
        <w:rPr>
          <w:rFonts w:ascii="Trebuchet MS" w:hAnsi="Trebuchet MS"/>
          <w:sz w:val="22"/>
          <w:szCs w:val="22"/>
          <w:lang w:val="ro-RO"/>
        </w:rPr>
        <w:t xml:space="preserve">- </w:t>
      </w:r>
      <w:r w:rsidR="00DA20D4" w:rsidRPr="00940FD6">
        <w:rPr>
          <w:rFonts w:ascii="Trebuchet MS" w:hAnsi="Trebuchet MS"/>
          <w:b/>
          <w:sz w:val="22"/>
          <w:szCs w:val="22"/>
          <w:lang w:val="ro-RO"/>
        </w:rPr>
        <w:t>SOL:</w:t>
      </w:r>
      <w:r w:rsidR="00DA20D4" w:rsidRPr="00940FD6">
        <w:rPr>
          <w:rFonts w:ascii="Trebuchet MS" w:hAnsi="Trebuchet MS"/>
          <w:sz w:val="22"/>
          <w:szCs w:val="22"/>
          <w:lang w:val="ro-RO"/>
        </w:rPr>
        <w:t xml:space="preserve"> î</w:t>
      </w:r>
      <w:r w:rsidR="00F504AF" w:rsidRPr="00940FD6">
        <w:rPr>
          <w:rFonts w:ascii="Trebuchet MS" w:hAnsi="Trebuchet MS"/>
          <w:sz w:val="22"/>
          <w:szCs w:val="22"/>
          <w:lang w:val="ro-RO"/>
        </w:rPr>
        <w:t xml:space="preserve">n timpul perioadei de execuţie: </w:t>
      </w:r>
      <w:r w:rsidR="00DA20D4" w:rsidRPr="00940FD6">
        <w:rPr>
          <w:rFonts w:ascii="Trebuchet MS" w:hAnsi="Trebuchet MS"/>
          <w:sz w:val="22"/>
          <w:szCs w:val="22"/>
          <w:lang w:val="ro-RO"/>
        </w:rPr>
        <w:t>poluanţi de natura produselor petroliere sau uleiurilor minerale pro</w:t>
      </w:r>
      <w:r w:rsidR="00114252" w:rsidRPr="00940FD6">
        <w:rPr>
          <w:rFonts w:ascii="Trebuchet MS" w:hAnsi="Trebuchet MS"/>
          <w:sz w:val="22"/>
          <w:szCs w:val="22"/>
          <w:lang w:val="ro-RO"/>
        </w:rPr>
        <w:t>venite de la utilajele de execut</w:t>
      </w:r>
      <w:r w:rsidR="00DA20D4" w:rsidRPr="00940FD6">
        <w:rPr>
          <w:rFonts w:ascii="Trebuchet MS" w:hAnsi="Trebuchet MS"/>
          <w:sz w:val="22"/>
          <w:szCs w:val="22"/>
          <w:lang w:val="ro-RO"/>
        </w:rPr>
        <w:t>ie,</w:t>
      </w:r>
    </w:p>
    <w:p w:rsidR="00DA20D4" w:rsidRPr="00940FD6" w:rsidRDefault="00B33BD2" w:rsidP="00F12214">
      <w:pPr>
        <w:ind w:hanging="142"/>
        <w:jc w:val="both"/>
        <w:textAlignment w:val="baseline"/>
        <w:rPr>
          <w:rFonts w:ascii="Trebuchet MS" w:hAnsi="Trebuchet MS"/>
          <w:sz w:val="22"/>
          <w:szCs w:val="22"/>
          <w:lang w:val="ro-RO"/>
        </w:rPr>
      </w:pPr>
      <w:r w:rsidRPr="00940FD6">
        <w:rPr>
          <w:rFonts w:ascii="Trebuchet MS" w:hAnsi="Trebuchet MS"/>
          <w:sz w:val="22"/>
          <w:szCs w:val="22"/>
          <w:lang w:val="ro-RO"/>
        </w:rPr>
        <w:t xml:space="preserve">- </w:t>
      </w:r>
      <w:r w:rsidR="00DA20D4" w:rsidRPr="00940FD6">
        <w:rPr>
          <w:rFonts w:ascii="Trebuchet MS" w:hAnsi="Trebuchet MS"/>
          <w:b/>
          <w:sz w:val="22"/>
          <w:szCs w:val="22"/>
          <w:lang w:val="ro-RO"/>
        </w:rPr>
        <w:t>ZGOMOT:</w:t>
      </w:r>
      <w:r w:rsidR="008956B4" w:rsidRPr="00940FD6">
        <w:rPr>
          <w:rFonts w:ascii="Trebuchet MS" w:hAnsi="Trebuchet MS"/>
          <w:b/>
          <w:sz w:val="22"/>
          <w:szCs w:val="22"/>
          <w:lang w:val="ro-RO"/>
        </w:rPr>
        <w:t xml:space="preserve"> </w:t>
      </w:r>
      <w:r w:rsidR="00DA20D4" w:rsidRPr="00940FD6">
        <w:rPr>
          <w:rFonts w:ascii="Trebuchet MS" w:hAnsi="Trebuchet MS"/>
          <w:sz w:val="22"/>
          <w:szCs w:val="22"/>
          <w:lang w:val="ro-RO"/>
        </w:rPr>
        <w:t>zgomotul și alte surse de disconfort pot apărea de la utilaje în timpul executării proiectului;</w:t>
      </w:r>
    </w:p>
    <w:p w:rsidR="00DA20D4" w:rsidRPr="00940FD6" w:rsidRDefault="0087326E" w:rsidP="00F12214">
      <w:pPr>
        <w:ind w:hanging="142"/>
        <w:jc w:val="both"/>
        <w:textAlignment w:val="baseline"/>
        <w:rPr>
          <w:rFonts w:ascii="Trebuchet MS" w:hAnsi="Trebuchet MS"/>
          <w:sz w:val="22"/>
          <w:szCs w:val="22"/>
          <w:lang w:val="ro-RO"/>
        </w:rPr>
      </w:pPr>
      <w:r w:rsidRPr="00940FD6">
        <w:rPr>
          <w:rFonts w:ascii="Trebuchet MS" w:hAnsi="Trebuchet MS"/>
          <w:b/>
          <w:sz w:val="22"/>
          <w:szCs w:val="22"/>
          <w:lang w:val="ro-RO"/>
        </w:rPr>
        <w:t>2.6</w:t>
      </w:r>
      <w:r w:rsidR="00DA20D4" w:rsidRPr="00940FD6">
        <w:rPr>
          <w:rFonts w:ascii="Trebuchet MS" w:hAnsi="Trebuchet MS"/>
          <w:sz w:val="22"/>
          <w:szCs w:val="22"/>
        </w:rPr>
        <w:t>)</w:t>
      </w:r>
      <w:r w:rsidR="00B33BD2" w:rsidRPr="00940FD6">
        <w:rPr>
          <w:rFonts w:ascii="Trebuchet MS" w:hAnsi="Trebuchet MS"/>
          <w:sz w:val="22"/>
          <w:szCs w:val="22"/>
        </w:rPr>
        <w:t xml:space="preserve"> </w:t>
      </w:r>
      <w:r w:rsidR="00DA20D4" w:rsidRPr="00940FD6">
        <w:rPr>
          <w:rFonts w:ascii="Trebuchet MS" w:hAnsi="Trebuchet MS"/>
          <w:sz w:val="22"/>
          <w:szCs w:val="22"/>
          <w:lang w:val="ro-RO"/>
        </w:rPr>
        <w:t>riscurile de accidente majore și/sau dezastre relevante pentru proiectul în cauză, inclusiv cele cauzate de schimbările climatice, conform informațiilor științifice:  nu se vor utiliza substanţe periculoase, tehnologia nu prezintă risc de accidente majore. Datorită dimensiunilor reduse ale proiectului nu se vor degaja cantități notabile de gaze cu efect de seră;</w:t>
      </w:r>
    </w:p>
    <w:p w:rsidR="009F4A61" w:rsidRPr="00940FD6" w:rsidRDefault="0087326E" w:rsidP="00F12214">
      <w:pPr>
        <w:ind w:hanging="142"/>
        <w:jc w:val="both"/>
        <w:textAlignment w:val="baseline"/>
        <w:rPr>
          <w:rFonts w:ascii="Trebuchet MS" w:hAnsi="Trebuchet MS"/>
          <w:sz w:val="22"/>
          <w:szCs w:val="22"/>
          <w:lang w:val="ro-RO"/>
        </w:rPr>
      </w:pPr>
      <w:r w:rsidRPr="00940FD6">
        <w:rPr>
          <w:rFonts w:ascii="Trebuchet MS" w:hAnsi="Trebuchet MS"/>
          <w:b/>
          <w:sz w:val="22"/>
          <w:szCs w:val="22"/>
          <w:lang w:val="ro-RO"/>
        </w:rPr>
        <w:t>2.7</w:t>
      </w:r>
      <w:r w:rsidR="00DA20D4" w:rsidRPr="00940FD6">
        <w:rPr>
          <w:rFonts w:ascii="Trebuchet MS" w:hAnsi="Trebuchet MS"/>
          <w:b/>
          <w:sz w:val="22"/>
          <w:szCs w:val="22"/>
        </w:rPr>
        <w:t>)</w:t>
      </w:r>
      <w:r w:rsidR="008956B4" w:rsidRPr="00940FD6">
        <w:rPr>
          <w:rFonts w:ascii="Trebuchet MS" w:hAnsi="Trebuchet MS"/>
          <w:b/>
          <w:sz w:val="22"/>
          <w:szCs w:val="22"/>
        </w:rPr>
        <w:t xml:space="preserve"> </w:t>
      </w:r>
      <w:r w:rsidR="00DA20D4" w:rsidRPr="00940FD6">
        <w:rPr>
          <w:rFonts w:ascii="Trebuchet MS" w:hAnsi="Trebuchet MS"/>
          <w:sz w:val="22"/>
          <w:szCs w:val="22"/>
          <w:lang w:val="ro-RO"/>
        </w:rPr>
        <w:t xml:space="preserve">riscurile pentru sănătatea umană: la faza de implementare a proiectului nu sunt identificate riscuri pentru sănătatea umană. </w:t>
      </w:r>
    </w:p>
    <w:p w:rsidR="0087326E" w:rsidRPr="00940FD6" w:rsidRDefault="0087326E" w:rsidP="00F12214">
      <w:pPr>
        <w:ind w:hanging="142"/>
        <w:jc w:val="both"/>
        <w:textAlignment w:val="baseline"/>
        <w:rPr>
          <w:rFonts w:ascii="Trebuchet MS" w:hAnsi="Trebuchet MS"/>
          <w:sz w:val="22"/>
          <w:szCs w:val="22"/>
          <w:u w:val="single"/>
          <w:lang w:val="ro-RO"/>
        </w:rPr>
      </w:pPr>
      <w:r w:rsidRPr="00940FD6">
        <w:rPr>
          <w:rFonts w:ascii="Trebuchet MS" w:hAnsi="Trebuchet MS"/>
          <w:b/>
          <w:sz w:val="22"/>
          <w:szCs w:val="22"/>
          <w:lang w:val="ro-RO"/>
        </w:rPr>
        <w:t>3</w:t>
      </w:r>
      <w:r w:rsidR="00DA20D4" w:rsidRPr="00940FD6">
        <w:rPr>
          <w:rFonts w:ascii="Trebuchet MS" w:hAnsi="Trebuchet MS"/>
          <w:b/>
          <w:sz w:val="22"/>
          <w:szCs w:val="22"/>
          <w:lang w:val="ro-RO"/>
        </w:rPr>
        <w:t>. Amplasarea proiectului</w:t>
      </w:r>
      <w:r w:rsidR="00DA20D4" w:rsidRPr="00940FD6">
        <w:rPr>
          <w:rFonts w:ascii="Trebuchet MS" w:hAnsi="Trebuchet MS"/>
          <w:sz w:val="22"/>
          <w:szCs w:val="22"/>
          <w:lang w:val="ro-RO"/>
        </w:rPr>
        <w:t>:</w:t>
      </w:r>
    </w:p>
    <w:p w:rsidR="002733EF" w:rsidRPr="00940FD6" w:rsidRDefault="0087326E" w:rsidP="00F12214">
      <w:pPr>
        <w:ind w:hanging="142"/>
        <w:jc w:val="both"/>
        <w:textAlignment w:val="baseline"/>
        <w:rPr>
          <w:rFonts w:ascii="Trebuchet MS" w:hAnsi="Trebuchet MS"/>
          <w:sz w:val="22"/>
          <w:szCs w:val="22"/>
          <w:lang w:val="ro-RO"/>
        </w:rPr>
      </w:pPr>
      <w:r w:rsidRPr="00940FD6">
        <w:rPr>
          <w:rFonts w:ascii="Trebuchet MS" w:hAnsi="Trebuchet MS"/>
          <w:b/>
          <w:sz w:val="22"/>
          <w:szCs w:val="22"/>
          <w:lang w:val="ro-RO"/>
        </w:rPr>
        <w:t>3.1</w:t>
      </w:r>
      <w:r w:rsidRPr="00940FD6">
        <w:rPr>
          <w:rFonts w:ascii="Trebuchet MS" w:hAnsi="Trebuchet MS"/>
          <w:sz w:val="22"/>
          <w:szCs w:val="22"/>
          <w:lang w:val="ro-RO"/>
        </w:rPr>
        <w:t>)</w:t>
      </w:r>
      <w:r w:rsidR="00B33BD2" w:rsidRPr="00940FD6">
        <w:rPr>
          <w:rFonts w:ascii="Trebuchet MS" w:hAnsi="Trebuchet MS"/>
          <w:sz w:val="22"/>
          <w:szCs w:val="22"/>
          <w:lang w:val="ro-RO"/>
        </w:rPr>
        <w:t xml:space="preserve"> </w:t>
      </w:r>
      <w:r w:rsidR="00DA20D4" w:rsidRPr="00940FD6">
        <w:rPr>
          <w:rFonts w:ascii="Trebuchet MS" w:hAnsi="Trebuchet MS"/>
          <w:sz w:val="22"/>
          <w:szCs w:val="22"/>
          <w:lang w:val="ro-RO"/>
        </w:rPr>
        <w:t xml:space="preserve">utilizarea actuală și aprobată a terenurilor: </w:t>
      </w:r>
    </w:p>
    <w:p w:rsidR="00015889" w:rsidRPr="00015889" w:rsidRDefault="002733EF" w:rsidP="00015889">
      <w:pPr>
        <w:ind w:hanging="142"/>
        <w:jc w:val="both"/>
        <w:textAlignment w:val="baseline"/>
        <w:rPr>
          <w:rFonts w:ascii="Trebuchet MS" w:hAnsi="Trebuchet MS"/>
          <w:sz w:val="22"/>
          <w:szCs w:val="22"/>
          <w:lang w:val="ro-RO"/>
        </w:rPr>
      </w:pPr>
      <w:r w:rsidRPr="00940FD6">
        <w:rPr>
          <w:rFonts w:ascii="Trebuchet MS" w:hAnsi="Trebuchet MS"/>
          <w:sz w:val="22"/>
          <w:szCs w:val="22"/>
          <w:lang w:val="ro-RO"/>
        </w:rPr>
        <w:t xml:space="preserve">   </w:t>
      </w:r>
      <w:r w:rsidR="00015889" w:rsidRPr="00015889">
        <w:rPr>
          <w:rFonts w:ascii="Trebuchet MS" w:hAnsi="Trebuchet MS"/>
          <w:sz w:val="22"/>
          <w:szCs w:val="22"/>
          <w:lang w:val="ro-RO"/>
        </w:rPr>
        <w:t xml:space="preserve">Proiectul </w:t>
      </w:r>
      <w:r w:rsidR="00015889" w:rsidRPr="00EF417A">
        <w:rPr>
          <w:rFonts w:ascii="Trebuchet MS" w:hAnsi="Trebuchet MS"/>
          <w:color w:val="FF0000"/>
          <w:sz w:val="22"/>
          <w:szCs w:val="22"/>
          <w:lang w:val="ro-RO"/>
        </w:rPr>
        <w:t xml:space="preserve">având în vedere starea de viabilitate a drumurilor propuse, total necorespunzătoare, cu denivelări permanente ale suprafeţei carosabile, cu noroi şi aluviuni pe timp cu precipitaţii sau praf pe timp secetos, modernizarea acestora </w:t>
      </w:r>
      <w:r w:rsidR="00015889" w:rsidRPr="00015889">
        <w:rPr>
          <w:rFonts w:ascii="Trebuchet MS" w:hAnsi="Trebuchet MS"/>
          <w:sz w:val="22"/>
          <w:szCs w:val="22"/>
          <w:lang w:val="ro-RO"/>
        </w:rPr>
        <w:t>este necesară pentru asigurarea următoarelor oportunităţi</w:t>
      </w:r>
    </w:p>
    <w:p w:rsidR="00015889" w:rsidRPr="00015889" w:rsidRDefault="00015889" w:rsidP="00015889">
      <w:pPr>
        <w:ind w:hanging="142"/>
        <w:jc w:val="both"/>
        <w:textAlignment w:val="baseline"/>
        <w:rPr>
          <w:rFonts w:ascii="Trebuchet MS" w:hAnsi="Trebuchet MS"/>
          <w:sz w:val="22"/>
          <w:szCs w:val="22"/>
          <w:lang w:val="ro-RO"/>
        </w:rPr>
      </w:pPr>
      <w:r w:rsidRPr="00015889">
        <w:rPr>
          <w:rFonts w:ascii="Trebuchet MS" w:hAnsi="Trebuchet MS"/>
          <w:sz w:val="22"/>
          <w:szCs w:val="22"/>
          <w:lang w:val="ro-RO"/>
        </w:rPr>
        <w:t>•</w:t>
      </w:r>
      <w:r w:rsidRPr="00015889">
        <w:rPr>
          <w:rFonts w:ascii="Trebuchet MS" w:hAnsi="Trebuchet MS"/>
          <w:sz w:val="22"/>
          <w:szCs w:val="22"/>
          <w:lang w:val="ro-RO"/>
        </w:rPr>
        <w:tab/>
        <w:t>circulația utilajelor și atelajelor agricole la terenurile agricole deservite de drumurile de exploatare se desfasoară din drumul comunal DC 100;</w:t>
      </w:r>
    </w:p>
    <w:p w:rsidR="002733EF" w:rsidRPr="00940FD6" w:rsidRDefault="00015889" w:rsidP="00015889">
      <w:pPr>
        <w:ind w:hanging="142"/>
        <w:jc w:val="both"/>
        <w:textAlignment w:val="baseline"/>
        <w:rPr>
          <w:rFonts w:ascii="Trebuchet MS" w:hAnsi="Trebuchet MS"/>
          <w:sz w:val="22"/>
          <w:szCs w:val="22"/>
          <w:lang w:val="ro-RO"/>
        </w:rPr>
      </w:pPr>
      <w:r w:rsidRPr="00015889">
        <w:rPr>
          <w:rFonts w:ascii="Trebuchet MS" w:hAnsi="Trebuchet MS"/>
          <w:sz w:val="22"/>
          <w:szCs w:val="22"/>
          <w:lang w:val="ro-RO"/>
        </w:rPr>
        <w:t>•</w:t>
      </w:r>
      <w:r w:rsidRPr="00015889">
        <w:rPr>
          <w:rFonts w:ascii="Trebuchet MS" w:hAnsi="Trebuchet MS"/>
          <w:sz w:val="22"/>
          <w:szCs w:val="22"/>
          <w:lang w:val="ro-RO"/>
        </w:rPr>
        <w:tab/>
        <w:t xml:space="preserve"> preluarea traficului de utilajele și atelaje agricole se va desfășura pe aceste drumuri, fără a mai fi nevoie de utilizarea drumurilor județene precum și în deplină siguranță;</w:t>
      </w:r>
      <w:r w:rsidR="0049731E" w:rsidRPr="00940FD6">
        <w:rPr>
          <w:rFonts w:ascii="Trebuchet MS" w:hAnsi="Trebuchet MS"/>
          <w:sz w:val="22"/>
          <w:szCs w:val="22"/>
          <w:lang w:val="ro-RO"/>
        </w:rPr>
        <w:t xml:space="preserve"> </w:t>
      </w:r>
    </w:p>
    <w:p w:rsidR="00240AD6" w:rsidRPr="00940FD6" w:rsidRDefault="0049731E" w:rsidP="00015889">
      <w:pPr>
        <w:ind w:hanging="142"/>
        <w:jc w:val="both"/>
        <w:textAlignment w:val="baseline"/>
        <w:rPr>
          <w:rFonts w:ascii="Trebuchet MS" w:hAnsi="Trebuchet MS"/>
          <w:sz w:val="22"/>
          <w:szCs w:val="22"/>
          <w:lang w:val="it-IT"/>
        </w:rPr>
      </w:pPr>
      <w:r w:rsidRPr="00940FD6">
        <w:rPr>
          <w:rFonts w:ascii="Trebuchet MS" w:hAnsi="Trebuchet MS"/>
          <w:sz w:val="22"/>
          <w:szCs w:val="22"/>
          <w:lang w:val="ro-RO"/>
        </w:rPr>
        <w:t xml:space="preserve">   </w:t>
      </w:r>
      <w:r w:rsidR="00D14E0B" w:rsidRPr="00D14E0B">
        <w:rPr>
          <w:rFonts w:ascii="Trebuchet MS" w:hAnsi="Trebuchet MS"/>
          <w:sz w:val="22"/>
          <w:szCs w:val="22"/>
          <w:lang w:val="ro-RO"/>
        </w:rPr>
        <w:t>Toate lucrările descrise mai sus sunt pentru modernizarea se vor realiza pe domeniul public fără achizitionarea suplimentară de terenuri sau scoatere a acestora din circuitul productiv</w:t>
      </w:r>
      <w:r w:rsidR="002677AC">
        <w:rPr>
          <w:rFonts w:ascii="Trebuchet MS" w:hAnsi="Trebuchet MS"/>
          <w:sz w:val="22"/>
          <w:szCs w:val="22"/>
          <w:lang w:val="ro-RO"/>
        </w:rPr>
        <w:t>.</w:t>
      </w:r>
      <w:r w:rsidR="002E6B84">
        <w:rPr>
          <w:rFonts w:ascii="Trebuchet MS" w:hAnsi="Trebuchet MS"/>
          <w:sz w:val="22"/>
          <w:szCs w:val="22"/>
          <w:lang w:val="ro-RO"/>
        </w:rPr>
        <w:t xml:space="preserve"> </w:t>
      </w:r>
      <w:r w:rsidR="002677AC" w:rsidRPr="002677AC">
        <w:rPr>
          <w:rFonts w:ascii="Trebuchet MS" w:hAnsi="Trebuchet MS"/>
          <w:sz w:val="22"/>
          <w:szCs w:val="22"/>
          <w:lang w:val="ro-RO"/>
        </w:rPr>
        <w:t>Drumurile propuse in cadrul proiectului aparțin domeniului public și figurează în lista de inventar a comunei Braniștea.</w:t>
      </w:r>
    </w:p>
    <w:p w:rsidR="00E75947" w:rsidRDefault="0087326E" w:rsidP="00E75947">
      <w:pPr>
        <w:jc w:val="both"/>
        <w:textAlignment w:val="baseline"/>
        <w:rPr>
          <w:rFonts w:ascii="Trebuchet MS" w:hAnsi="Trebuchet MS"/>
          <w:sz w:val="22"/>
          <w:szCs w:val="22"/>
          <w:lang w:val="ro-RO"/>
        </w:rPr>
      </w:pPr>
      <w:r w:rsidRPr="00940FD6">
        <w:rPr>
          <w:rFonts w:ascii="Trebuchet MS" w:hAnsi="Trebuchet MS"/>
          <w:b/>
          <w:sz w:val="22"/>
          <w:szCs w:val="22"/>
          <w:lang w:val="ro-RO"/>
        </w:rPr>
        <w:t>3.2)</w:t>
      </w:r>
      <w:r w:rsidR="00B33BD2" w:rsidRPr="00940FD6">
        <w:rPr>
          <w:rFonts w:ascii="Trebuchet MS" w:hAnsi="Trebuchet MS"/>
          <w:b/>
          <w:sz w:val="22"/>
          <w:szCs w:val="22"/>
          <w:lang w:val="ro-RO"/>
        </w:rPr>
        <w:t xml:space="preserve"> </w:t>
      </w:r>
      <w:r w:rsidR="00DA20D4" w:rsidRPr="00940FD6">
        <w:rPr>
          <w:rFonts w:ascii="Trebuchet MS" w:hAnsi="Trebuchet MS"/>
          <w:sz w:val="22"/>
          <w:szCs w:val="22"/>
          <w:lang w:val="ro-RO"/>
        </w:rPr>
        <w:t xml:space="preserve">bogăția, disponibilitatea, calitatea și capacitatea de regenerare relative ale resurselor naturale (inclusiv solul, terenurile, apa și biodiversitatea) din zonă și din subteranul acesteia </w:t>
      </w:r>
    </w:p>
    <w:p w:rsidR="00962E6C" w:rsidRDefault="00720E5C" w:rsidP="00E75947">
      <w:pPr>
        <w:jc w:val="both"/>
        <w:textAlignment w:val="baseline"/>
        <w:rPr>
          <w:rFonts w:ascii="Trebuchet MS" w:hAnsi="Trebuchet MS"/>
          <w:b/>
          <w:sz w:val="22"/>
          <w:szCs w:val="22"/>
          <w:lang w:val="ro-RO"/>
        </w:rPr>
      </w:pPr>
      <w:r w:rsidRPr="00940FD6">
        <w:rPr>
          <w:rFonts w:ascii="Trebuchet MS" w:hAnsi="Trebuchet MS"/>
          <w:sz w:val="22"/>
          <w:szCs w:val="22"/>
          <w:lang w:val="ro-RO"/>
        </w:rPr>
        <w:t>-</w:t>
      </w:r>
      <w:r w:rsidR="00DA20D4" w:rsidRPr="00940FD6">
        <w:rPr>
          <w:rFonts w:ascii="Trebuchet MS" w:hAnsi="Trebuchet MS"/>
          <w:sz w:val="22"/>
          <w:szCs w:val="22"/>
          <w:lang w:val="ro-RO"/>
        </w:rPr>
        <w:t xml:space="preserve"> </w:t>
      </w:r>
      <w:r w:rsidR="00E75947" w:rsidRPr="00E75947">
        <w:rPr>
          <w:rFonts w:ascii="Trebuchet MS" w:hAnsi="Trebuchet MS"/>
          <w:sz w:val="22"/>
          <w:szCs w:val="22"/>
          <w:lang w:val="it-IT"/>
        </w:rPr>
        <w:t>Pentru realizarea drumurilor se va folosi: balast, macadam ordinar pentru drumuri, nisip, agregate concasate, bitum pentru drumuri</w:t>
      </w:r>
      <w:r w:rsidR="00E75947" w:rsidRPr="00E75947">
        <w:rPr>
          <w:rFonts w:ascii="Trebuchet MS" w:hAnsi="Trebuchet MS"/>
          <w:b/>
          <w:sz w:val="22"/>
          <w:szCs w:val="22"/>
          <w:lang w:val="ro-RO"/>
        </w:rPr>
        <w:t xml:space="preserve"> </w:t>
      </w:r>
    </w:p>
    <w:p w:rsidR="00DA20D4" w:rsidRPr="00940FD6" w:rsidRDefault="0087326E" w:rsidP="00E75947">
      <w:pPr>
        <w:jc w:val="both"/>
        <w:textAlignment w:val="baseline"/>
        <w:rPr>
          <w:rFonts w:ascii="Trebuchet MS" w:hAnsi="Trebuchet MS"/>
          <w:sz w:val="22"/>
          <w:szCs w:val="22"/>
          <w:lang w:val="ro-RO"/>
        </w:rPr>
      </w:pPr>
      <w:r w:rsidRPr="00940FD6">
        <w:rPr>
          <w:rFonts w:ascii="Trebuchet MS" w:hAnsi="Trebuchet MS"/>
          <w:b/>
          <w:sz w:val="22"/>
          <w:szCs w:val="22"/>
          <w:lang w:val="ro-RO"/>
        </w:rPr>
        <w:t>3.3)</w:t>
      </w:r>
      <w:r w:rsidR="00B33BD2" w:rsidRPr="00940FD6">
        <w:rPr>
          <w:rFonts w:ascii="Trebuchet MS" w:hAnsi="Trebuchet MS"/>
          <w:b/>
          <w:sz w:val="22"/>
          <w:szCs w:val="22"/>
          <w:lang w:val="ro-RO"/>
        </w:rPr>
        <w:t xml:space="preserve"> </w:t>
      </w:r>
      <w:r w:rsidR="00DA20D4" w:rsidRPr="00940FD6">
        <w:rPr>
          <w:rFonts w:ascii="Trebuchet MS" w:hAnsi="Trebuchet MS"/>
          <w:sz w:val="22"/>
          <w:szCs w:val="22"/>
          <w:lang w:val="ro-RO"/>
        </w:rPr>
        <w:t xml:space="preserve">capacitatea de absorbţie a mediului natural: </w:t>
      </w:r>
    </w:p>
    <w:p w:rsidR="00DA20D4" w:rsidRPr="00940FD6" w:rsidRDefault="0087326E" w:rsidP="00F12214">
      <w:pPr>
        <w:ind w:hanging="142"/>
        <w:jc w:val="both"/>
        <w:textAlignment w:val="baseline"/>
        <w:rPr>
          <w:rFonts w:ascii="Trebuchet MS" w:hAnsi="Trebuchet MS"/>
          <w:sz w:val="22"/>
          <w:szCs w:val="22"/>
          <w:lang w:val="ro-RO"/>
        </w:rPr>
      </w:pPr>
      <w:r w:rsidRPr="00940FD6">
        <w:rPr>
          <w:rFonts w:ascii="Trebuchet MS" w:hAnsi="Trebuchet MS"/>
          <w:b/>
          <w:sz w:val="22"/>
          <w:szCs w:val="22"/>
          <w:lang w:val="ro-RO"/>
        </w:rPr>
        <w:t>i</w:t>
      </w:r>
      <w:r w:rsidR="00DA20D4" w:rsidRPr="00940FD6">
        <w:rPr>
          <w:rFonts w:ascii="Trebuchet MS" w:hAnsi="Trebuchet MS"/>
          <w:sz w:val="22"/>
          <w:szCs w:val="22"/>
          <w:lang w:val="ro-RO"/>
        </w:rPr>
        <w:t>.zone umede, zone riverane, guri ale râurilor: nu este cazul;</w:t>
      </w:r>
    </w:p>
    <w:p w:rsidR="00DA20D4" w:rsidRPr="00940FD6" w:rsidRDefault="0087326E" w:rsidP="00F12214">
      <w:pPr>
        <w:ind w:hanging="142"/>
        <w:jc w:val="both"/>
        <w:textAlignment w:val="baseline"/>
        <w:rPr>
          <w:rFonts w:ascii="Trebuchet MS" w:hAnsi="Trebuchet MS"/>
          <w:sz w:val="22"/>
          <w:szCs w:val="22"/>
          <w:lang w:val="ro-RO"/>
        </w:rPr>
      </w:pPr>
      <w:r w:rsidRPr="00940FD6">
        <w:rPr>
          <w:rFonts w:ascii="Trebuchet MS" w:hAnsi="Trebuchet MS"/>
          <w:b/>
          <w:sz w:val="22"/>
          <w:szCs w:val="22"/>
          <w:lang w:val="ro-RO"/>
        </w:rPr>
        <w:t>ii</w:t>
      </w:r>
      <w:r w:rsidR="00DA20D4" w:rsidRPr="00940FD6">
        <w:rPr>
          <w:rFonts w:ascii="Trebuchet MS" w:hAnsi="Trebuchet MS"/>
          <w:sz w:val="22"/>
          <w:szCs w:val="22"/>
          <w:lang w:val="ro-RO"/>
        </w:rPr>
        <w:t>.zone costiere și mediul marin: nu este cazul;</w:t>
      </w:r>
    </w:p>
    <w:p w:rsidR="00DA20D4" w:rsidRPr="00940FD6" w:rsidRDefault="0087326E" w:rsidP="00F12214">
      <w:pPr>
        <w:ind w:hanging="142"/>
        <w:jc w:val="both"/>
        <w:textAlignment w:val="baseline"/>
        <w:rPr>
          <w:rFonts w:ascii="Trebuchet MS" w:hAnsi="Trebuchet MS"/>
          <w:sz w:val="22"/>
          <w:szCs w:val="22"/>
          <w:lang w:val="ro-RO"/>
        </w:rPr>
      </w:pPr>
      <w:r w:rsidRPr="00940FD6">
        <w:rPr>
          <w:rFonts w:ascii="Trebuchet MS" w:hAnsi="Trebuchet MS"/>
          <w:b/>
          <w:sz w:val="22"/>
          <w:szCs w:val="22"/>
          <w:lang w:val="ro-RO"/>
        </w:rPr>
        <w:t>iii</w:t>
      </w:r>
      <w:r w:rsidR="00DA20D4" w:rsidRPr="00940FD6">
        <w:rPr>
          <w:rFonts w:ascii="Trebuchet MS" w:hAnsi="Trebuchet MS"/>
          <w:sz w:val="22"/>
          <w:szCs w:val="22"/>
          <w:lang w:val="ro-RO"/>
        </w:rPr>
        <w:t>.zonele montane și forestiere: nu este cazul;</w:t>
      </w:r>
    </w:p>
    <w:p w:rsidR="00FD28BA" w:rsidRPr="00940FD6" w:rsidRDefault="0087326E" w:rsidP="00F12214">
      <w:pPr>
        <w:ind w:hanging="142"/>
        <w:jc w:val="both"/>
        <w:textAlignment w:val="baseline"/>
        <w:rPr>
          <w:rFonts w:ascii="Trebuchet MS" w:hAnsi="Trebuchet MS"/>
          <w:sz w:val="22"/>
          <w:szCs w:val="22"/>
          <w:lang w:val="ro-RO"/>
        </w:rPr>
      </w:pPr>
      <w:r w:rsidRPr="00940FD6">
        <w:rPr>
          <w:rFonts w:ascii="Trebuchet MS" w:hAnsi="Trebuchet MS"/>
          <w:b/>
          <w:sz w:val="22"/>
          <w:szCs w:val="22"/>
          <w:lang w:val="ro-RO"/>
        </w:rPr>
        <w:t>iv</w:t>
      </w:r>
      <w:r w:rsidR="00DA20D4" w:rsidRPr="00940FD6">
        <w:rPr>
          <w:rFonts w:ascii="Trebuchet MS" w:hAnsi="Trebuchet MS"/>
          <w:sz w:val="22"/>
          <w:szCs w:val="22"/>
          <w:lang w:val="ro-RO"/>
        </w:rPr>
        <w:t xml:space="preserve">.arii naturale protejate de interes național, comunitar, internațional: </w:t>
      </w:r>
      <w:r w:rsidR="00FD28BA" w:rsidRPr="00940FD6">
        <w:rPr>
          <w:rFonts w:ascii="Trebuchet MS" w:hAnsi="Trebuchet MS"/>
          <w:sz w:val="22"/>
          <w:szCs w:val="22"/>
          <w:lang w:val="ro-RO"/>
        </w:rPr>
        <w:t>nu este cazul</w:t>
      </w:r>
    </w:p>
    <w:p w:rsidR="00DA20D4" w:rsidRPr="00940FD6" w:rsidRDefault="0087326E" w:rsidP="00F12214">
      <w:pPr>
        <w:ind w:hanging="142"/>
        <w:jc w:val="both"/>
        <w:textAlignment w:val="baseline"/>
        <w:rPr>
          <w:rFonts w:ascii="Trebuchet MS" w:hAnsi="Trebuchet MS"/>
          <w:sz w:val="22"/>
          <w:szCs w:val="22"/>
          <w:lang w:val="ro-RO"/>
        </w:rPr>
      </w:pPr>
      <w:r w:rsidRPr="00940FD6">
        <w:rPr>
          <w:rFonts w:ascii="Trebuchet MS" w:hAnsi="Trebuchet MS"/>
          <w:b/>
          <w:sz w:val="22"/>
          <w:szCs w:val="22"/>
          <w:lang w:val="ro-RO"/>
        </w:rPr>
        <w:t>v</w:t>
      </w:r>
      <w:r w:rsidR="00DA20D4" w:rsidRPr="00940FD6">
        <w:rPr>
          <w:rFonts w:ascii="Trebuchet MS" w:hAnsi="Trebuchet MS"/>
          <w:sz w:val="22"/>
          <w:szCs w:val="22"/>
          <w:lang w:val="ro-RO"/>
        </w:rPr>
        <w:t>.zone clasificate sau protejate conform legislației în vigoare: nu este cazul;</w:t>
      </w:r>
    </w:p>
    <w:p w:rsidR="00DA20D4" w:rsidRPr="00940FD6" w:rsidRDefault="0087326E" w:rsidP="00F12214">
      <w:pPr>
        <w:ind w:hanging="142"/>
        <w:jc w:val="both"/>
        <w:textAlignment w:val="baseline"/>
        <w:rPr>
          <w:rFonts w:ascii="Trebuchet MS" w:hAnsi="Trebuchet MS"/>
          <w:sz w:val="22"/>
          <w:szCs w:val="22"/>
          <w:lang w:val="ro-RO"/>
        </w:rPr>
      </w:pPr>
      <w:r w:rsidRPr="00940FD6">
        <w:rPr>
          <w:rFonts w:ascii="Trebuchet MS" w:hAnsi="Trebuchet MS"/>
          <w:b/>
          <w:sz w:val="22"/>
          <w:szCs w:val="22"/>
          <w:lang w:val="ro-RO"/>
        </w:rPr>
        <w:t>vi</w:t>
      </w:r>
      <w:r w:rsidR="00DA20D4" w:rsidRPr="00940FD6">
        <w:rPr>
          <w:rFonts w:ascii="Trebuchet MS" w:hAnsi="Trebuchet MS"/>
          <w:sz w:val="22"/>
          <w:szCs w:val="22"/>
          <w:lang w:val="ro-RO"/>
        </w:rPr>
        <w:t>.zonele în care au existat deja cazuri de nerespectare a standardelor de calitate a mediului prevăzute de legislația națională și la nivelul Uniunii Europene și relevante pentru proiect sau în care se consideră că există astfel de cazuri: nu este cazul.</w:t>
      </w:r>
    </w:p>
    <w:p w:rsidR="00DA20D4" w:rsidRPr="00940FD6" w:rsidRDefault="0087326E" w:rsidP="00F12214">
      <w:pPr>
        <w:ind w:hanging="142"/>
        <w:jc w:val="both"/>
        <w:textAlignment w:val="baseline"/>
        <w:rPr>
          <w:rFonts w:ascii="Trebuchet MS" w:hAnsi="Trebuchet MS"/>
          <w:sz w:val="22"/>
          <w:szCs w:val="22"/>
          <w:lang w:val="ro-RO"/>
        </w:rPr>
      </w:pPr>
      <w:r w:rsidRPr="00940FD6">
        <w:rPr>
          <w:rFonts w:ascii="Trebuchet MS" w:hAnsi="Trebuchet MS"/>
          <w:b/>
          <w:sz w:val="22"/>
          <w:szCs w:val="22"/>
          <w:lang w:val="ro-RO"/>
        </w:rPr>
        <w:t>vii</w:t>
      </w:r>
      <w:r w:rsidRPr="00940FD6">
        <w:rPr>
          <w:rFonts w:ascii="Trebuchet MS" w:hAnsi="Trebuchet MS"/>
          <w:sz w:val="22"/>
          <w:szCs w:val="22"/>
          <w:lang w:val="ro-RO"/>
        </w:rPr>
        <w:t>.</w:t>
      </w:r>
      <w:r w:rsidR="00DA20D4" w:rsidRPr="00940FD6">
        <w:rPr>
          <w:rFonts w:ascii="Trebuchet MS" w:hAnsi="Trebuchet MS"/>
          <w:sz w:val="22"/>
          <w:szCs w:val="22"/>
          <w:lang w:val="ro-RO"/>
        </w:rPr>
        <w:t>zonele cu o densitate mare a populației: lucrările se vor realiza în zone populate, de</w:t>
      </w:r>
      <w:r w:rsidR="00311E52" w:rsidRPr="00940FD6">
        <w:rPr>
          <w:rFonts w:ascii="Trebuchet MS" w:hAnsi="Trebuchet MS"/>
          <w:sz w:val="22"/>
          <w:szCs w:val="22"/>
          <w:lang w:val="ro-RO"/>
        </w:rPr>
        <w:t xml:space="preserve"> </w:t>
      </w:r>
      <w:r w:rsidR="00DA20D4" w:rsidRPr="00940FD6">
        <w:rPr>
          <w:rFonts w:ascii="Trebuchet MS" w:hAnsi="Trebuchet MS"/>
          <w:sz w:val="22"/>
          <w:szCs w:val="22"/>
          <w:lang w:val="ro-RO"/>
        </w:rPr>
        <w:t>o parte şi de alta a uliţelor existând gospodăriile locuitorilor satelor aferente;</w:t>
      </w:r>
    </w:p>
    <w:p w:rsidR="00FD28BA" w:rsidRPr="00940FD6" w:rsidRDefault="0087326E" w:rsidP="00F12214">
      <w:pPr>
        <w:ind w:hanging="142"/>
        <w:jc w:val="both"/>
        <w:textAlignment w:val="baseline"/>
        <w:rPr>
          <w:rFonts w:ascii="Trebuchet MS" w:hAnsi="Trebuchet MS"/>
          <w:sz w:val="22"/>
          <w:szCs w:val="22"/>
          <w:lang w:val="ro-RO"/>
        </w:rPr>
      </w:pPr>
      <w:r w:rsidRPr="00940FD6">
        <w:rPr>
          <w:rFonts w:ascii="Trebuchet MS" w:hAnsi="Trebuchet MS"/>
          <w:b/>
          <w:sz w:val="22"/>
          <w:szCs w:val="22"/>
          <w:lang w:val="ro-RO"/>
        </w:rPr>
        <w:lastRenderedPageBreak/>
        <w:t>viii</w:t>
      </w:r>
      <w:r w:rsidRPr="00940FD6">
        <w:rPr>
          <w:rFonts w:ascii="Trebuchet MS" w:hAnsi="Trebuchet MS"/>
          <w:sz w:val="22"/>
          <w:szCs w:val="22"/>
          <w:lang w:val="ro-RO"/>
        </w:rPr>
        <w:t>.</w:t>
      </w:r>
      <w:r w:rsidR="00DA20D4" w:rsidRPr="00940FD6">
        <w:rPr>
          <w:rFonts w:ascii="Trebuchet MS" w:hAnsi="Trebuchet MS"/>
          <w:sz w:val="22"/>
          <w:szCs w:val="22"/>
          <w:lang w:val="ro-RO"/>
        </w:rPr>
        <w:t>peisajele și situri importante din punct de vedere istoric, cultural</w:t>
      </w:r>
      <w:r w:rsidR="004E54AB" w:rsidRPr="00940FD6">
        <w:rPr>
          <w:rFonts w:ascii="Trebuchet MS" w:hAnsi="Trebuchet MS"/>
          <w:sz w:val="22"/>
          <w:szCs w:val="22"/>
          <w:lang w:val="ro-RO"/>
        </w:rPr>
        <w:t xml:space="preserve"> sau arheologic: </w:t>
      </w:r>
      <w:r w:rsidR="00FD28BA" w:rsidRPr="00940FD6">
        <w:rPr>
          <w:rFonts w:ascii="Trebuchet MS" w:hAnsi="Trebuchet MS"/>
          <w:sz w:val="22"/>
          <w:szCs w:val="22"/>
          <w:lang w:val="ro-RO"/>
        </w:rPr>
        <w:t>Nu au fost identificate obiective de interes public, monumente istorice si de arhitectura, alte zone asupra carora exista instituit un regim de restrictie, zone de interes traditional.</w:t>
      </w:r>
    </w:p>
    <w:p w:rsidR="00A36289" w:rsidRPr="00940FD6" w:rsidRDefault="0087326E" w:rsidP="00F12214">
      <w:pPr>
        <w:ind w:hanging="142"/>
        <w:jc w:val="both"/>
        <w:textAlignment w:val="baseline"/>
        <w:rPr>
          <w:rFonts w:ascii="Trebuchet MS" w:hAnsi="Trebuchet MS"/>
          <w:b/>
          <w:sz w:val="22"/>
          <w:szCs w:val="22"/>
          <w:lang w:val="ro-RO"/>
        </w:rPr>
      </w:pPr>
      <w:r w:rsidRPr="00940FD6">
        <w:rPr>
          <w:rFonts w:ascii="Trebuchet MS" w:hAnsi="Trebuchet MS"/>
          <w:b/>
          <w:sz w:val="22"/>
          <w:szCs w:val="22"/>
          <w:lang w:val="ro-RO"/>
        </w:rPr>
        <w:t>4</w:t>
      </w:r>
      <w:r w:rsidR="00DA20D4" w:rsidRPr="00940FD6">
        <w:rPr>
          <w:rFonts w:ascii="Trebuchet MS" w:hAnsi="Trebuchet MS"/>
          <w:b/>
          <w:sz w:val="22"/>
          <w:szCs w:val="22"/>
          <w:lang w:val="ro-RO"/>
        </w:rPr>
        <w:t>.Tipurile și caracteristicile impactului potențial:</w:t>
      </w:r>
      <w:r w:rsidR="00140320" w:rsidRPr="00940FD6">
        <w:rPr>
          <w:rFonts w:ascii="Trebuchet MS" w:hAnsi="Trebuchet MS"/>
          <w:b/>
          <w:sz w:val="22"/>
          <w:szCs w:val="22"/>
          <w:lang w:val="ro-RO"/>
        </w:rPr>
        <w:t xml:space="preserve"> </w:t>
      </w:r>
    </w:p>
    <w:p w:rsidR="00B33BD2" w:rsidRPr="00940FD6" w:rsidRDefault="00012FBB" w:rsidP="00F12214">
      <w:pPr>
        <w:ind w:hanging="142"/>
        <w:jc w:val="both"/>
        <w:textAlignment w:val="baseline"/>
        <w:rPr>
          <w:rFonts w:ascii="Trebuchet MS" w:hAnsi="Trebuchet MS"/>
          <w:sz w:val="22"/>
          <w:szCs w:val="22"/>
        </w:rPr>
      </w:pPr>
      <w:r w:rsidRPr="00940FD6">
        <w:rPr>
          <w:rFonts w:ascii="Trebuchet MS" w:hAnsi="Trebuchet MS"/>
          <w:b/>
          <w:sz w:val="22"/>
          <w:szCs w:val="22"/>
          <w:lang w:val="ro-RO"/>
        </w:rPr>
        <w:t>4.1)</w:t>
      </w:r>
      <w:r w:rsidR="00B33BD2" w:rsidRPr="00940FD6">
        <w:rPr>
          <w:rFonts w:ascii="Trebuchet MS" w:hAnsi="Trebuchet MS"/>
          <w:b/>
          <w:sz w:val="22"/>
          <w:szCs w:val="22"/>
          <w:lang w:val="ro-RO"/>
        </w:rPr>
        <w:t xml:space="preserve"> </w:t>
      </w:r>
      <w:r w:rsidR="00DA20D4" w:rsidRPr="00940FD6">
        <w:rPr>
          <w:rFonts w:ascii="Trebuchet MS" w:hAnsi="Trebuchet MS"/>
          <w:sz w:val="22"/>
          <w:szCs w:val="22"/>
          <w:lang w:val="ro-RO"/>
        </w:rPr>
        <w:t xml:space="preserve">importanța și extinderea spațială a impactului: proiectul va avea impact local, numai în zona de lucru, în perioada de execuție, fără a fi afectată </w:t>
      </w:r>
      <w:r w:rsidR="003C1E3E" w:rsidRPr="00940FD6">
        <w:rPr>
          <w:rFonts w:ascii="Trebuchet MS" w:hAnsi="Trebuchet MS"/>
          <w:sz w:val="22"/>
          <w:szCs w:val="22"/>
          <w:lang w:val="ro-RO"/>
        </w:rPr>
        <w:t>popula</w:t>
      </w:r>
      <w:r w:rsidR="004F63C3" w:rsidRPr="00940FD6">
        <w:rPr>
          <w:rFonts w:ascii="Trebuchet MS" w:hAnsi="Trebuchet MS"/>
          <w:sz w:val="22"/>
          <w:szCs w:val="22"/>
          <w:lang w:val="ro-RO"/>
        </w:rPr>
        <w:t>tia</w:t>
      </w:r>
      <w:r w:rsidR="00B75FB9" w:rsidRPr="00940FD6">
        <w:rPr>
          <w:rFonts w:ascii="Trebuchet MS" w:hAnsi="Trebuchet MS"/>
          <w:sz w:val="22"/>
          <w:szCs w:val="22"/>
          <w:lang w:val="ro-RO"/>
        </w:rPr>
        <w:t xml:space="preserve"> comunei</w:t>
      </w:r>
      <w:r w:rsidR="00D14E0B">
        <w:rPr>
          <w:rFonts w:ascii="Trebuchet MS" w:hAnsi="Trebuchet MS"/>
          <w:sz w:val="22"/>
          <w:szCs w:val="22"/>
          <w:lang w:val="ro-RO"/>
        </w:rPr>
        <w:t xml:space="preserve"> Branistea</w:t>
      </w:r>
      <w:r w:rsidR="004F63C3" w:rsidRPr="00940FD6">
        <w:rPr>
          <w:rFonts w:ascii="Trebuchet MS" w:hAnsi="Trebuchet MS"/>
          <w:sz w:val="22"/>
          <w:szCs w:val="22"/>
          <w:lang w:val="ro-RO"/>
        </w:rPr>
        <w:t>;</w:t>
      </w:r>
    </w:p>
    <w:p w:rsidR="00DA20D4" w:rsidRPr="00940FD6" w:rsidRDefault="00012FBB" w:rsidP="00F12214">
      <w:pPr>
        <w:shd w:val="clear" w:color="auto" w:fill="FFFFFF"/>
        <w:ind w:hanging="142"/>
        <w:jc w:val="both"/>
        <w:textAlignment w:val="baseline"/>
        <w:rPr>
          <w:rFonts w:ascii="Trebuchet MS" w:hAnsi="Trebuchet MS"/>
          <w:sz w:val="22"/>
          <w:szCs w:val="22"/>
          <w:lang w:val="ro-RO"/>
        </w:rPr>
      </w:pPr>
      <w:r w:rsidRPr="00940FD6">
        <w:rPr>
          <w:rFonts w:ascii="Trebuchet MS" w:hAnsi="Trebuchet MS"/>
          <w:b/>
          <w:sz w:val="22"/>
          <w:szCs w:val="22"/>
          <w:lang w:val="ro-RO"/>
        </w:rPr>
        <w:t>4.2)</w:t>
      </w:r>
      <w:r w:rsidRPr="00940FD6">
        <w:rPr>
          <w:rFonts w:ascii="Trebuchet MS" w:hAnsi="Trebuchet MS"/>
          <w:sz w:val="22"/>
          <w:szCs w:val="22"/>
          <w:lang w:val="ro-RO"/>
        </w:rPr>
        <w:t xml:space="preserve"> </w:t>
      </w:r>
      <w:r w:rsidR="00DA20D4" w:rsidRPr="00940FD6">
        <w:rPr>
          <w:rFonts w:ascii="Trebuchet MS" w:hAnsi="Trebuchet MS"/>
          <w:sz w:val="22"/>
          <w:szCs w:val="22"/>
          <w:lang w:val="ro-RO"/>
        </w:rPr>
        <w:t xml:space="preserve">natura impactului: </w:t>
      </w:r>
      <w:r w:rsidR="00B33BD2" w:rsidRPr="00940FD6">
        <w:rPr>
          <w:rFonts w:ascii="Trebuchet MS" w:hAnsi="Trebuchet MS"/>
          <w:sz w:val="22"/>
          <w:szCs w:val="22"/>
          <w:lang w:val="ro-RO"/>
        </w:rPr>
        <w:t xml:space="preserve">- </w:t>
      </w:r>
      <w:r w:rsidR="00DA20D4" w:rsidRPr="00940FD6">
        <w:rPr>
          <w:rFonts w:ascii="Trebuchet MS" w:hAnsi="Trebuchet MS"/>
          <w:sz w:val="22"/>
          <w:szCs w:val="22"/>
          <w:lang w:val="ro-RO"/>
        </w:rPr>
        <w:t xml:space="preserve">la faza de execuție sursele de poluare vor avea un impact minor asupra aerului datorită emisiilor de particule în suspensie, rezultate din săpături, emisii de poluanți specifici gazelor de eșapament rezultate de la utilajele cu care se vor executa operațiile și de la vehiculele pentru transportul materialelor, </w:t>
      </w:r>
    </w:p>
    <w:p w:rsidR="00B33BD2" w:rsidRPr="00940FD6" w:rsidRDefault="00B33BD2" w:rsidP="00F12214">
      <w:pPr>
        <w:shd w:val="clear" w:color="auto" w:fill="FFFFFF"/>
        <w:ind w:hanging="142"/>
        <w:jc w:val="both"/>
        <w:textAlignment w:val="baseline"/>
        <w:rPr>
          <w:rFonts w:ascii="Trebuchet MS" w:hAnsi="Trebuchet MS"/>
          <w:sz w:val="22"/>
          <w:szCs w:val="22"/>
          <w:lang w:val="ro-RO"/>
        </w:rPr>
      </w:pPr>
      <w:r w:rsidRPr="00940FD6">
        <w:rPr>
          <w:rFonts w:ascii="Trebuchet MS" w:hAnsi="Trebuchet MS"/>
          <w:sz w:val="22"/>
          <w:szCs w:val="22"/>
          <w:lang w:val="ro-RO"/>
        </w:rPr>
        <w:t xml:space="preserve">- </w:t>
      </w:r>
      <w:r w:rsidR="00DA20D4" w:rsidRPr="00940FD6">
        <w:rPr>
          <w:rFonts w:ascii="Trebuchet MS" w:hAnsi="Trebuchet MS"/>
          <w:sz w:val="22"/>
          <w:szCs w:val="22"/>
          <w:lang w:val="ro-RO"/>
        </w:rPr>
        <w:t>de asemenea la faza de execuție a proiectului, impactul asupra factorului de mediu sol/subsol poate fi unul semnificativ dacă se produc poluări cu produse petroliere provenite de la utilaje, stocarea necontrolată a deșeurilor, etc;</w:t>
      </w:r>
    </w:p>
    <w:p w:rsidR="00DA20D4" w:rsidRPr="00940FD6" w:rsidRDefault="00B33BD2" w:rsidP="00F12214">
      <w:pPr>
        <w:shd w:val="clear" w:color="auto" w:fill="FFFFFF"/>
        <w:ind w:hanging="142"/>
        <w:jc w:val="both"/>
        <w:textAlignment w:val="baseline"/>
        <w:rPr>
          <w:rFonts w:ascii="Trebuchet MS" w:hAnsi="Trebuchet MS"/>
          <w:sz w:val="22"/>
          <w:szCs w:val="22"/>
          <w:lang w:val="ro-RO"/>
        </w:rPr>
      </w:pPr>
      <w:r w:rsidRPr="00940FD6">
        <w:rPr>
          <w:rFonts w:ascii="Trebuchet MS" w:hAnsi="Trebuchet MS"/>
          <w:sz w:val="22"/>
          <w:szCs w:val="22"/>
          <w:lang w:val="ro-RO"/>
        </w:rPr>
        <w:t xml:space="preserve">- </w:t>
      </w:r>
      <w:r w:rsidR="00DA20D4" w:rsidRPr="00940FD6">
        <w:rPr>
          <w:rFonts w:ascii="Trebuchet MS" w:hAnsi="Trebuchet MS"/>
          <w:sz w:val="22"/>
          <w:szCs w:val="22"/>
          <w:lang w:val="ro-RO"/>
        </w:rPr>
        <w:t>la implementarea proiectului sursele potențiale de zgomot sunt lucrările propriuzise de realizare a sistemului rutier, transportul materialelor;</w:t>
      </w:r>
    </w:p>
    <w:p w:rsidR="00012FBB" w:rsidRPr="00940FD6" w:rsidRDefault="001D5BF4" w:rsidP="00F12214">
      <w:pPr>
        <w:shd w:val="clear" w:color="auto" w:fill="FFFFFF"/>
        <w:ind w:hanging="142"/>
        <w:jc w:val="both"/>
        <w:textAlignment w:val="baseline"/>
        <w:rPr>
          <w:rFonts w:ascii="Trebuchet MS" w:hAnsi="Trebuchet MS"/>
          <w:sz w:val="22"/>
          <w:szCs w:val="22"/>
          <w:lang w:val="ro-RO"/>
        </w:rPr>
      </w:pPr>
      <w:r w:rsidRPr="00940FD6">
        <w:rPr>
          <w:rFonts w:ascii="Trebuchet MS" w:hAnsi="Trebuchet MS"/>
          <w:b/>
          <w:color w:val="FF0000"/>
          <w:sz w:val="22"/>
          <w:szCs w:val="22"/>
          <w:lang w:val="ro-RO"/>
        </w:rPr>
        <w:t xml:space="preserve"> </w:t>
      </w:r>
      <w:r w:rsidR="00012FBB" w:rsidRPr="00940FD6">
        <w:rPr>
          <w:rFonts w:ascii="Trebuchet MS" w:hAnsi="Trebuchet MS"/>
          <w:b/>
          <w:sz w:val="22"/>
          <w:szCs w:val="22"/>
          <w:lang w:val="ro-RO"/>
        </w:rPr>
        <w:t>4.3)</w:t>
      </w:r>
      <w:r w:rsidR="00B2614A" w:rsidRPr="00940FD6">
        <w:rPr>
          <w:rFonts w:ascii="Trebuchet MS" w:hAnsi="Trebuchet MS"/>
          <w:sz w:val="22"/>
          <w:szCs w:val="22"/>
          <w:lang w:val="ro-RO"/>
        </w:rPr>
        <w:t xml:space="preserve"> </w:t>
      </w:r>
      <w:r w:rsidR="00DA20D4" w:rsidRPr="00940FD6">
        <w:rPr>
          <w:rFonts w:ascii="Trebuchet MS" w:hAnsi="Trebuchet MS"/>
          <w:sz w:val="22"/>
          <w:szCs w:val="22"/>
          <w:lang w:val="ro-RO"/>
        </w:rPr>
        <w:t>natura transfrontieră a impactului – nu este cazul;</w:t>
      </w:r>
    </w:p>
    <w:p w:rsidR="00B2614A" w:rsidRPr="00940FD6" w:rsidRDefault="001D5BF4" w:rsidP="00F12214">
      <w:pPr>
        <w:shd w:val="clear" w:color="auto" w:fill="FFFFFF"/>
        <w:ind w:hanging="142"/>
        <w:jc w:val="both"/>
        <w:textAlignment w:val="baseline"/>
        <w:rPr>
          <w:rFonts w:ascii="Trebuchet MS" w:hAnsi="Trebuchet MS"/>
          <w:sz w:val="22"/>
          <w:szCs w:val="22"/>
          <w:lang w:val="ro-RO"/>
        </w:rPr>
      </w:pPr>
      <w:r w:rsidRPr="00940FD6">
        <w:rPr>
          <w:rFonts w:ascii="Trebuchet MS" w:hAnsi="Trebuchet MS"/>
          <w:b/>
          <w:sz w:val="22"/>
          <w:szCs w:val="22"/>
          <w:lang w:val="ro-RO"/>
        </w:rPr>
        <w:t xml:space="preserve"> </w:t>
      </w:r>
      <w:r w:rsidR="00012FBB" w:rsidRPr="00940FD6">
        <w:rPr>
          <w:rFonts w:ascii="Trebuchet MS" w:hAnsi="Trebuchet MS"/>
          <w:b/>
          <w:sz w:val="22"/>
          <w:szCs w:val="22"/>
          <w:lang w:val="ro-RO"/>
        </w:rPr>
        <w:t>4.4)</w:t>
      </w:r>
      <w:r w:rsidR="00B2614A" w:rsidRPr="00940FD6">
        <w:rPr>
          <w:rFonts w:ascii="Trebuchet MS" w:hAnsi="Trebuchet MS"/>
          <w:sz w:val="22"/>
          <w:szCs w:val="22"/>
          <w:lang w:val="ro-RO"/>
        </w:rPr>
        <w:t xml:space="preserve"> </w:t>
      </w:r>
      <w:r w:rsidR="00DA20D4" w:rsidRPr="00940FD6">
        <w:rPr>
          <w:rFonts w:ascii="Trebuchet MS" w:hAnsi="Trebuchet MS"/>
          <w:sz w:val="22"/>
          <w:szCs w:val="22"/>
          <w:lang w:val="ro-RO"/>
        </w:rPr>
        <w:t>intensitatea şi complexitatea impactului –proiectul propus generează un impact pozitiv indirect, pe termen lung asupra calităţii aerului (lip</w:t>
      </w:r>
      <w:r w:rsidR="008C5455" w:rsidRPr="00940FD6">
        <w:rPr>
          <w:rFonts w:ascii="Trebuchet MS" w:hAnsi="Trebuchet MS"/>
          <w:sz w:val="22"/>
          <w:szCs w:val="22"/>
          <w:lang w:val="ro-RO"/>
        </w:rPr>
        <w:t>s</w:t>
      </w:r>
      <w:r w:rsidR="00DA20D4" w:rsidRPr="00940FD6">
        <w:rPr>
          <w:rFonts w:ascii="Trebuchet MS" w:hAnsi="Trebuchet MS"/>
          <w:sz w:val="22"/>
          <w:szCs w:val="22"/>
          <w:lang w:val="ro-RO"/>
        </w:rPr>
        <w:t>a prafului şi a fenomenelor de vântuire datorită asfaltării), din punct de vedere social şi economic, contribuind la dezvoltarea comunităţii;</w:t>
      </w:r>
    </w:p>
    <w:p w:rsidR="00012FBB" w:rsidRPr="00940FD6" w:rsidRDefault="001D5BF4" w:rsidP="00F12214">
      <w:pPr>
        <w:shd w:val="clear" w:color="auto" w:fill="FFFFFF"/>
        <w:ind w:hanging="142"/>
        <w:jc w:val="both"/>
        <w:textAlignment w:val="baseline"/>
        <w:rPr>
          <w:rFonts w:ascii="Trebuchet MS" w:hAnsi="Trebuchet MS"/>
          <w:sz w:val="22"/>
          <w:szCs w:val="22"/>
          <w:lang w:val="ro-RO"/>
        </w:rPr>
      </w:pPr>
      <w:r w:rsidRPr="00940FD6">
        <w:rPr>
          <w:rFonts w:ascii="Trebuchet MS" w:hAnsi="Trebuchet MS"/>
          <w:b/>
          <w:sz w:val="22"/>
          <w:szCs w:val="22"/>
          <w:lang w:val="ro-RO"/>
        </w:rPr>
        <w:t xml:space="preserve"> </w:t>
      </w:r>
      <w:r w:rsidR="00012FBB" w:rsidRPr="00940FD6">
        <w:rPr>
          <w:rFonts w:ascii="Trebuchet MS" w:hAnsi="Trebuchet MS"/>
          <w:b/>
          <w:sz w:val="22"/>
          <w:szCs w:val="22"/>
          <w:lang w:val="ro-RO"/>
        </w:rPr>
        <w:t>4.5)</w:t>
      </w:r>
      <w:r w:rsidR="00DA20D4" w:rsidRPr="00940FD6">
        <w:rPr>
          <w:rFonts w:ascii="Trebuchet MS" w:hAnsi="Trebuchet MS"/>
          <w:sz w:val="22"/>
          <w:szCs w:val="22"/>
          <w:lang w:val="ro-RO"/>
        </w:rPr>
        <w:t xml:space="preserve"> probabilitatea impactului – redusă</w:t>
      </w:r>
      <w:r w:rsidR="00012FBB" w:rsidRPr="00940FD6">
        <w:rPr>
          <w:rFonts w:ascii="Trebuchet MS" w:hAnsi="Trebuchet MS"/>
          <w:sz w:val="22"/>
          <w:szCs w:val="22"/>
          <w:lang w:val="ro-RO"/>
        </w:rPr>
        <w:t>, numai pe perioada de execuţie</w:t>
      </w:r>
    </w:p>
    <w:p w:rsidR="00012FBB" w:rsidRPr="00940FD6" w:rsidRDefault="001D5BF4" w:rsidP="00F12214">
      <w:pPr>
        <w:shd w:val="clear" w:color="auto" w:fill="FFFFFF"/>
        <w:ind w:hanging="142"/>
        <w:jc w:val="both"/>
        <w:textAlignment w:val="baseline"/>
        <w:rPr>
          <w:rFonts w:ascii="Trebuchet MS" w:hAnsi="Trebuchet MS"/>
          <w:sz w:val="22"/>
          <w:szCs w:val="22"/>
          <w:lang w:val="ro-RO"/>
        </w:rPr>
      </w:pPr>
      <w:r w:rsidRPr="00940FD6">
        <w:rPr>
          <w:rFonts w:ascii="Trebuchet MS" w:hAnsi="Trebuchet MS"/>
          <w:b/>
          <w:sz w:val="22"/>
          <w:szCs w:val="22"/>
          <w:lang w:val="ro-RO"/>
        </w:rPr>
        <w:t xml:space="preserve"> </w:t>
      </w:r>
      <w:r w:rsidR="00012FBB" w:rsidRPr="00940FD6">
        <w:rPr>
          <w:rFonts w:ascii="Trebuchet MS" w:hAnsi="Trebuchet MS"/>
          <w:b/>
          <w:sz w:val="22"/>
          <w:szCs w:val="22"/>
          <w:lang w:val="ro-RO"/>
        </w:rPr>
        <w:t>4.6)</w:t>
      </w:r>
      <w:r w:rsidR="00B2614A" w:rsidRPr="00940FD6">
        <w:rPr>
          <w:rFonts w:ascii="Trebuchet MS" w:hAnsi="Trebuchet MS"/>
          <w:sz w:val="22"/>
          <w:szCs w:val="22"/>
          <w:lang w:val="ro-RO"/>
        </w:rPr>
        <w:t xml:space="preserve"> </w:t>
      </w:r>
      <w:r w:rsidR="00DA20D4" w:rsidRPr="00940FD6">
        <w:rPr>
          <w:rFonts w:ascii="Trebuchet MS" w:hAnsi="Trebuchet MS"/>
          <w:sz w:val="22"/>
          <w:szCs w:val="22"/>
          <w:lang w:val="ro-RO"/>
        </w:rPr>
        <w:t xml:space="preserve">debutul, durata, frecvenţa şi reversibilitatea preconizate ale impactului – durata aproximativă a implementării proiectului și implicit a impactului asupra mediului este </w:t>
      </w:r>
      <w:r w:rsidR="00653AF8" w:rsidRPr="00940FD6">
        <w:rPr>
          <w:rFonts w:ascii="Trebuchet MS" w:hAnsi="Trebuchet MS"/>
          <w:sz w:val="22"/>
          <w:szCs w:val="22"/>
          <w:lang w:val="ro-RO"/>
        </w:rPr>
        <w:t xml:space="preserve">de </w:t>
      </w:r>
      <w:r w:rsidR="00A67867" w:rsidRPr="00940FD6">
        <w:rPr>
          <w:rFonts w:ascii="Trebuchet MS" w:hAnsi="Trebuchet MS"/>
          <w:sz w:val="22"/>
          <w:szCs w:val="22"/>
          <w:lang w:val="ro-RO"/>
        </w:rPr>
        <w:t>1</w:t>
      </w:r>
      <w:r w:rsidR="004D620A" w:rsidRPr="00940FD6">
        <w:rPr>
          <w:rFonts w:ascii="Trebuchet MS" w:hAnsi="Trebuchet MS"/>
          <w:sz w:val="22"/>
          <w:szCs w:val="22"/>
          <w:lang w:val="ro-RO"/>
        </w:rPr>
        <w:t>2</w:t>
      </w:r>
      <w:r w:rsidR="00A67867" w:rsidRPr="00940FD6">
        <w:rPr>
          <w:rFonts w:ascii="Trebuchet MS" w:hAnsi="Trebuchet MS"/>
          <w:sz w:val="22"/>
          <w:szCs w:val="22"/>
          <w:lang w:val="ro-RO"/>
        </w:rPr>
        <w:t xml:space="preserve"> luni</w:t>
      </w:r>
      <w:r w:rsidR="00DA20D4" w:rsidRPr="00940FD6">
        <w:rPr>
          <w:rFonts w:ascii="Trebuchet MS" w:hAnsi="Trebuchet MS"/>
          <w:sz w:val="22"/>
          <w:szCs w:val="22"/>
          <w:lang w:val="ro-RO"/>
        </w:rPr>
        <w:t>;</w:t>
      </w:r>
    </w:p>
    <w:p w:rsidR="00012FBB" w:rsidRPr="00940FD6" w:rsidRDefault="001D5BF4" w:rsidP="00F12214">
      <w:pPr>
        <w:shd w:val="clear" w:color="auto" w:fill="FFFFFF"/>
        <w:ind w:hanging="142"/>
        <w:jc w:val="both"/>
        <w:textAlignment w:val="baseline"/>
        <w:rPr>
          <w:rFonts w:ascii="Trebuchet MS" w:hAnsi="Trebuchet MS"/>
          <w:sz w:val="22"/>
          <w:szCs w:val="22"/>
          <w:lang w:val="ro-RO"/>
        </w:rPr>
      </w:pPr>
      <w:r w:rsidRPr="00940FD6">
        <w:rPr>
          <w:rFonts w:ascii="Trebuchet MS" w:hAnsi="Trebuchet MS"/>
          <w:b/>
          <w:sz w:val="22"/>
          <w:szCs w:val="22"/>
          <w:lang w:val="ro-RO"/>
        </w:rPr>
        <w:t xml:space="preserve"> </w:t>
      </w:r>
      <w:r w:rsidR="00012FBB" w:rsidRPr="00940FD6">
        <w:rPr>
          <w:rFonts w:ascii="Trebuchet MS" w:hAnsi="Trebuchet MS"/>
          <w:b/>
          <w:sz w:val="22"/>
          <w:szCs w:val="22"/>
          <w:lang w:val="ro-RO"/>
        </w:rPr>
        <w:t>4.7)</w:t>
      </w:r>
      <w:r w:rsidR="00B2614A" w:rsidRPr="00940FD6">
        <w:rPr>
          <w:rFonts w:ascii="Trebuchet MS" w:hAnsi="Trebuchet MS"/>
          <w:sz w:val="22"/>
          <w:szCs w:val="22"/>
          <w:lang w:val="ro-RO"/>
        </w:rPr>
        <w:t xml:space="preserve"> </w:t>
      </w:r>
      <w:r w:rsidR="00DA20D4" w:rsidRPr="00940FD6">
        <w:rPr>
          <w:rFonts w:ascii="Trebuchet MS" w:hAnsi="Trebuchet MS"/>
          <w:sz w:val="22"/>
          <w:szCs w:val="22"/>
          <w:lang w:val="ro-RO"/>
        </w:rPr>
        <w:t>cumularea impactului cu impactul altor proiecte existente și/sau aprobate: nu este cazul;</w:t>
      </w:r>
    </w:p>
    <w:p w:rsidR="001D5BF4" w:rsidRPr="00940FD6" w:rsidRDefault="001D5BF4" w:rsidP="00F12214">
      <w:pPr>
        <w:shd w:val="clear" w:color="auto" w:fill="FFFFFF"/>
        <w:ind w:hanging="142"/>
        <w:jc w:val="both"/>
        <w:textAlignment w:val="baseline"/>
        <w:rPr>
          <w:rFonts w:ascii="Trebuchet MS" w:hAnsi="Trebuchet MS"/>
          <w:sz w:val="22"/>
          <w:szCs w:val="22"/>
          <w:lang w:val="ro-RO"/>
        </w:rPr>
      </w:pPr>
      <w:r w:rsidRPr="00940FD6">
        <w:rPr>
          <w:rFonts w:ascii="Trebuchet MS" w:hAnsi="Trebuchet MS"/>
          <w:b/>
          <w:sz w:val="22"/>
          <w:szCs w:val="22"/>
          <w:lang w:val="ro-RO"/>
        </w:rPr>
        <w:t xml:space="preserve"> </w:t>
      </w:r>
      <w:r w:rsidR="00012FBB" w:rsidRPr="00940FD6">
        <w:rPr>
          <w:rFonts w:ascii="Trebuchet MS" w:hAnsi="Trebuchet MS"/>
          <w:b/>
          <w:sz w:val="22"/>
          <w:szCs w:val="22"/>
          <w:lang w:val="ro-RO"/>
        </w:rPr>
        <w:t>4.8)</w:t>
      </w:r>
      <w:r w:rsidR="00B2614A" w:rsidRPr="00940FD6">
        <w:rPr>
          <w:rFonts w:ascii="Trebuchet MS" w:hAnsi="Trebuchet MS"/>
          <w:sz w:val="22"/>
          <w:szCs w:val="22"/>
          <w:lang w:val="ro-RO"/>
        </w:rPr>
        <w:t xml:space="preserve"> </w:t>
      </w:r>
      <w:r w:rsidR="00DA20D4" w:rsidRPr="00940FD6">
        <w:rPr>
          <w:rFonts w:ascii="Trebuchet MS" w:hAnsi="Trebuchet MS"/>
          <w:sz w:val="22"/>
          <w:szCs w:val="22"/>
          <w:lang w:val="ro-RO"/>
        </w:rPr>
        <w:t>posibilitatea de reducere efectivă a impactului: se vor respecta condiţiile de realizare impuse prin prezentul act.</w:t>
      </w:r>
    </w:p>
    <w:p w:rsidR="004D620A" w:rsidRPr="00940FD6" w:rsidRDefault="008E69E2" w:rsidP="002E6B84">
      <w:pPr>
        <w:shd w:val="clear" w:color="auto" w:fill="FFFFFF"/>
        <w:ind w:hanging="142"/>
        <w:jc w:val="both"/>
        <w:textAlignment w:val="baseline"/>
        <w:rPr>
          <w:rFonts w:ascii="Trebuchet MS" w:hAnsi="Trebuchet MS"/>
          <w:b/>
          <w:sz w:val="22"/>
          <w:szCs w:val="22"/>
          <w:lang w:val="ro-RO"/>
        </w:rPr>
      </w:pPr>
      <w:r w:rsidRPr="00940FD6">
        <w:rPr>
          <w:rFonts w:ascii="Trebuchet MS" w:hAnsi="Trebuchet MS"/>
          <w:b/>
          <w:sz w:val="22"/>
          <w:szCs w:val="22"/>
          <w:lang w:val="ro-RO"/>
        </w:rPr>
        <w:t xml:space="preserve">  5.Observatii din partea publicului :</w:t>
      </w:r>
    </w:p>
    <w:p w:rsidR="00A14D6A" w:rsidRPr="00940FD6" w:rsidRDefault="008E69E2" w:rsidP="002E6B84">
      <w:pPr>
        <w:pStyle w:val="ListParagraph"/>
        <w:numPr>
          <w:ilvl w:val="0"/>
          <w:numId w:val="12"/>
        </w:numPr>
        <w:shd w:val="clear" w:color="auto" w:fill="FFFFFF"/>
        <w:spacing w:after="0" w:line="240" w:lineRule="auto"/>
        <w:ind w:left="0"/>
        <w:jc w:val="both"/>
        <w:textAlignment w:val="baseline"/>
        <w:rPr>
          <w:rFonts w:ascii="Trebuchet MS" w:hAnsi="Trebuchet MS"/>
          <w:b/>
          <w:lang w:val="ro-RO"/>
        </w:rPr>
      </w:pPr>
      <w:r w:rsidRPr="00940FD6">
        <w:rPr>
          <w:rFonts w:ascii="Trebuchet MS" w:hAnsi="Trebuchet MS"/>
          <w:lang w:val="ro-RO"/>
        </w:rPr>
        <w:t>pe perioada parcurgerii procedurii nu</w:t>
      </w:r>
      <w:r w:rsidR="00F36551" w:rsidRPr="00940FD6">
        <w:rPr>
          <w:rFonts w:ascii="Trebuchet MS" w:hAnsi="Trebuchet MS"/>
          <w:lang w:val="ro-RO"/>
        </w:rPr>
        <w:t xml:space="preserve"> au fost</w:t>
      </w:r>
      <w:r w:rsidR="005A70B2" w:rsidRPr="00940FD6">
        <w:rPr>
          <w:rFonts w:ascii="Trebuchet MS" w:hAnsi="Trebuchet MS"/>
          <w:lang w:val="ro-RO"/>
        </w:rPr>
        <w:t xml:space="preserve"> formulate observati</w:t>
      </w:r>
      <w:r w:rsidR="00D87B4B" w:rsidRPr="00940FD6">
        <w:rPr>
          <w:rFonts w:ascii="Trebuchet MS" w:hAnsi="Trebuchet MS"/>
          <w:lang w:val="ro-RO"/>
        </w:rPr>
        <w:t>i</w:t>
      </w:r>
      <w:r w:rsidR="005A70B2" w:rsidRPr="00940FD6">
        <w:rPr>
          <w:rFonts w:ascii="Trebuchet MS" w:hAnsi="Trebuchet MS"/>
          <w:lang w:val="ro-RO"/>
        </w:rPr>
        <w:t xml:space="preserve"> din partea</w:t>
      </w:r>
      <w:r w:rsidRPr="00940FD6">
        <w:rPr>
          <w:rFonts w:ascii="Trebuchet MS" w:hAnsi="Trebuchet MS"/>
          <w:lang w:val="ro-RO"/>
        </w:rPr>
        <w:t xml:space="preserve"> publiculu</w:t>
      </w:r>
      <w:r w:rsidR="008C29E4" w:rsidRPr="00940FD6">
        <w:rPr>
          <w:rFonts w:ascii="Trebuchet MS" w:hAnsi="Trebuchet MS"/>
          <w:b/>
          <w:lang w:val="ro-RO"/>
        </w:rPr>
        <w:t>i.</w:t>
      </w:r>
    </w:p>
    <w:p w:rsidR="00DA20D4" w:rsidRPr="00940FD6" w:rsidRDefault="00DA20D4" w:rsidP="002E6B84">
      <w:pPr>
        <w:autoSpaceDE w:val="0"/>
        <w:autoSpaceDN w:val="0"/>
        <w:adjustRightInd w:val="0"/>
        <w:ind w:hanging="142"/>
        <w:jc w:val="both"/>
        <w:rPr>
          <w:rFonts w:ascii="Trebuchet MS" w:hAnsi="Trebuchet MS"/>
          <w:b/>
          <w:sz w:val="22"/>
          <w:szCs w:val="22"/>
        </w:rPr>
      </w:pPr>
      <w:r w:rsidRPr="00940FD6">
        <w:rPr>
          <w:rFonts w:ascii="Trebuchet MS" w:hAnsi="Trebuchet MS"/>
          <w:b/>
          <w:sz w:val="22"/>
          <w:szCs w:val="22"/>
        </w:rPr>
        <w:t>II. Motivele pe baza cărora s-a stabilit necesitatea neefectuării evaluării adecvate sunt următoarele:</w:t>
      </w:r>
    </w:p>
    <w:p w:rsidR="00440E42" w:rsidRPr="00940FD6" w:rsidRDefault="00440E42" w:rsidP="00F12214">
      <w:pPr>
        <w:pStyle w:val="ListParagraph"/>
        <w:numPr>
          <w:ilvl w:val="0"/>
          <w:numId w:val="7"/>
        </w:numPr>
        <w:autoSpaceDE w:val="0"/>
        <w:autoSpaceDN w:val="0"/>
        <w:adjustRightInd w:val="0"/>
        <w:spacing w:after="0" w:line="240" w:lineRule="auto"/>
        <w:ind w:left="0"/>
        <w:jc w:val="both"/>
        <w:rPr>
          <w:rFonts w:ascii="Trebuchet MS" w:hAnsi="Trebuchet MS"/>
        </w:rPr>
      </w:pPr>
      <w:proofErr w:type="gramStart"/>
      <w:r w:rsidRPr="00940FD6">
        <w:rPr>
          <w:rFonts w:ascii="Trebuchet MS" w:hAnsi="Trebuchet MS"/>
        </w:rPr>
        <w:t>proiectul</w:t>
      </w:r>
      <w:proofErr w:type="gramEnd"/>
      <w:r w:rsidRPr="00940FD6">
        <w:rPr>
          <w:rFonts w:ascii="Trebuchet MS" w:hAnsi="Trebuchet MS"/>
        </w:rPr>
        <w:t xml:space="preserve"> intră sub incidenţa art.28 din O.U.G.nr.57/2007 privind regimul ariilor natural</w:t>
      </w:r>
      <w:r w:rsidR="007D44BE" w:rsidRPr="00940FD6">
        <w:rPr>
          <w:rFonts w:ascii="Trebuchet MS" w:hAnsi="Trebuchet MS"/>
        </w:rPr>
        <w:t>e</w:t>
      </w:r>
      <w:r w:rsidRPr="00940FD6">
        <w:rPr>
          <w:rFonts w:ascii="Trebuchet MS" w:hAnsi="Trebuchet MS"/>
        </w:rPr>
        <w:t xml:space="preserve"> protejate, conservarea habitatelor natural</w:t>
      </w:r>
      <w:r w:rsidR="0020119A" w:rsidRPr="00940FD6">
        <w:rPr>
          <w:rFonts w:ascii="Trebuchet MS" w:hAnsi="Trebuchet MS"/>
        </w:rPr>
        <w:t>e</w:t>
      </w:r>
      <w:r w:rsidRPr="00940FD6">
        <w:rPr>
          <w:rFonts w:ascii="Trebuchet MS" w:hAnsi="Trebuchet MS"/>
        </w:rPr>
        <w:t>, a florei şi faunei sălbatice, aprobată prin Legea nr.49/2011, cu modificăr</w:t>
      </w:r>
      <w:r w:rsidR="00A140AE">
        <w:rPr>
          <w:rFonts w:ascii="Trebuchet MS" w:hAnsi="Trebuchet MS"/>
        </w:rPr>
        <w:t>ile şi completările ulterioare. Titularul a obtinut Avizul favorabil nr.170 / 15.12.2023 din partea Directiei Administrarea PN Geoparcul Platoul Mehedinti</w:t>
      </w:r>
      <w:r w:rsidR="0020119A" w:rsidRPr="00940FD6">
        <w:rPr>
          <w:rFonts w:ascii="Trebuchet MS" w:hAnsi="Trebuchet MS"/>
        </w:rPr>
        <w:t xml:space="preserve"> </w:t>
      </w:r>
    </w:p>
    <w:p w:rsidR="00ED2DD0" w:rsidRPr="00940FD6" w:rsidRDefault="00D24EF1" w:rsidP="00F12214">
      <w:pPr>
        <w:autoSpaceDE w:val="0"/>
        <w:autoSpaceDN w:val="0"/>
        <w:adjustRightInd w:val="0"/>
        <w:ind w:hanging="142"/>
        <w:jc w:val="both"/>
        <w:rPr>
          <w:rFonts w:ascii="Trebuchet MS" w:hAnsi="Trebuchet MS"/>
          <w:sz w:val="22"/>
          <w:szCs w:val="22"/>
        </w:rPr>
      </w:pPr>
      <w:proofErr w:type="gramStart"/>
      <w:r w:rsidRPr="00940FD6">
        <w:rPr>
          <w:rFonts w:ascii="Trebuchet MS" w:hAnsi="Trebuchet MS"/>
          <w:b/>
          <w:sz w:val="22"/>
          <w:szCs w:val="22"/>
        </w:rPr>
        <w:t>III  Motivele</w:t>
      </w:r>
      <w:proofErr w:type="gramEnd"/>
      <w:r w:rsidRPr="00940FD6">
        <w:rPr>
          <w:rFonts w:ascii="Trebuchet MS" w:hAnsi="Trebuchet MS"/>
          <w:b/>
          <w:sz w:val="22"/>
          <w:szCs w:val="22"/>
        </w:rPr>
        <w:t xml:space="preserve"> pe baza cărora s-a stabilit necesitatea neefectuării evaluării impactului asupra corpurilor de apă </w:t>
      </w:r>
      <w:r w:rsidR="00ED2DD0" w:rsidRPr="00940FD6">
        <w:rPr>
          <w:rFonts w:ascii="Trebuchet MS" w:hAnsi="Trebuchet MS"/>
          <w:sz w:val="22"/>
          <w:szCs w:val="22"/>
        </w:rPr>
        <w:t xml:space="preserve">proiectul detine </w:t>
      </w:r>
      <w:r w:rsidR="004442FF" w:rsidRPr="00940FD6">
        <w:rPr>
          <w:rFonts w:ascii="Trebuchet MS" w:hAnsi="Trebuchet MS"/>
          <w:sz w:val="22"/>
          <w:szCs w:val="22"/>
        </w:rPr>
        <w:t xml:space="preserve"> </w:t>
      </w:r>
      <w:r w:rsidR="00CB6D87" w:rsidRPr="00940FD6">
        <w:rPr>
          <w:rFonts w:ascii="Trebuchet MS" w:hAnsi="Trebuchet MS"/>
          <w:sz w:val="22"/>
          <w:szCs w:val="22"/>
        </w:rPr>
        <w:t>A</w:t>
      </w:r>
      <w:r w:rsidR="00ED2DD0" w:rsidRPr="00940FD6">
        <w:rPr>
          <w:rFonts w:ascii="Trebuchet MS" w:hAnsi="Trebuchet MS"/>
          <w:sz w:val="22"/>
          <w:szCs w:val="22"/>
        </w:rPr>
        <w:t>viz de gospodarire a apelo</w:t>
      </w:r>
      <w:r w:rsidR="00407AB0" w:rsidRPr="00940FD6">
        <w:rPr>
          <w:rFonts w:ascii="Trebuchet MS" w:hAnsi="Trebuchet MS"/>
          <w:sz w:val="22"/>
          <w:szCs w:val="22"/>
        </w:rPr>
        <w:t xml:space="preserve">r emis de A.N. ”Apele Române” </w:t>
      </w:r>
      <w:r w:rsidR="00ED2DD0" w:rsidRPr="00940FD6">
        <w:rPr>
          <w:rFonts w:ascii="Trebuchet MS" w:hAnsi="Trebuchet MS"/>
          <w:sz w:val="22"/>
          <w:szCs w:val="22"/>
        </w:rPr>
        <w:t xml:space="preserve">Administratia </w:t>
      </w:r>
      <w:r w:rsidR="00CB6D87" w:rsidRPr="00940FD6">
        <w:rPr>
          <w:rFonts w:ascii="Trebuchet MS" w:hAnsi="Trebuchet MS"/>
          <w:sz w:val="22"/>
          <w:szCs w:val="22"/>
        </w:rPr>
        <w:t>B</w:t>
      </w:r>
      <w:r w:rsidR="00ED2DD0" w:rsidRPr="00940FD6">
        <w:rPr>
          <w:rFonts w:ascii="Trebuchet MS" w:hAnsi="Trebuchet MS"/>
          <w:sz w:val="22"/>
          <w:szCs w:val="22"/>
        </w:rPr>
        <w:t xml:space="preserve">azinala de Apa Jiu –SGA Mehedinti </w:t>
      </w:r>
      <w:r w:rsidR="00140320" w:rsidRPr="00940FD6">
        <w:rPr>
          <w:rFonts w:ascii="Trebuchet MS" w:hAnsi="Trebuchet MS"/>
          <w:sz w:val="22"/>
          <w:szCs w:val="22"/>
        </w:rPr>
        <w:t>cu</w:t>
      </w:r>
      <w:r w:rsidR="00ED2DD0" w:rsidRPr="00940FD6">
        <w:rPr>
          <w:rFonts w:ascii="Trebuchet MS" w:hAnsi="Trebuchet MS"/>
          <w:sz w:val="22"/>
          <w:szCs w:val="22"/>
        </w:rPr>
        <w:t xml:space="preserve"> </w:t>
      </w:r>
      <w:r w:rsidR="00EF5F1C">
        <w:rPr>
          <w:rFonts w:ascii="Trebuchet MS" w:hAnsi="Trebuchet MS"/>
          <w:sz w:val="22"/>
          <w:szCs w:val="22"/>
        </w:rPr>
        <w:t xml:space="preserve">             </w:t>
      </w:r>
      <w:r w:rsidR="00ED2DD0" w:rsidRPr="00940FD6">
        <w:rPr>
          <w:rFonts w:ascii="Trebuchet MS" w:hAnsi="Trebuchet MS"/>
          <w:sz w:val="22"/>
          <w:szCs w:val="22"/>
        </w:rPr>
        <w:t>cu următoarele condiții impuse:</w:t>
      </w:r>
    </w:p>
    <w:p w:rsidR="00B93112" w:rsidRPr="00EF5F1C" w:rsidRDefault="00B93112" w:rsidP="00B93112">
      <w:pPr>
        <w:ind w:firstLine="720"/>
        <w:jc w:val="both"/>
        <w:rPr>
          <w:rFonts w:ascii="Trebuchet MS" w:hAnsi="Trebuchet MS"/>
          <w:color w:val="FF0000"/>
          <w:sz w:val="22"/>
          <w:szCs w:val="22"/>
          <w:lang w:val="fr-FR"/>
        </w:rPr>
      </w:pPr>
      <w:r w:rsidRPr="00EF5F1C">
        <w:rPr>
          <w:rFonts w:ascii="Trebuchet MS" w:hAnsi="Trebuchet MS"/>
          <w:color w:val="FF0000"/>
          <w:sz w:val="22"/>
          <w:szCs w:val="22"/>
          <w:lang w:val="fr-FR"/>
        </w:rPr>
        <w:t>Beneficiarul avizului va aduce la cunostiinta A.B.</w:t>
      </w:r>
      <w:proofErr w:type="gramStart"/>
      <w:r w:rsidRPr="00EF5F1C">
        <w:rPr>
          <w:rFonts w:ascii="Trebuchet MS" w:hAnsi="Trebuchet MS"/>
          <w:color w:val="FF0000"/>
          <w:sz w:val="22"/>
          <w:szCs w:val="22"/>
          <w:lang w:val="fr-FR"/>
        </w:rPr>
        <w:t>A.Jiu</w:t>
      </w:r>
      <w:proofErr w:type="gramEnd"/>
      <w:r w:rsidRPr="00EF5F1C">
        <w:rPr>
          <w:rFonts w:ascii="Trebuchet MS" w:hAnsi="Trebuchet MS"/>
          <w:color w:val="FF0000"/>
          <w:sz w:val="22"/>
          <w:szCs w:val="22"/>
          <w:lang w:val="fr-FR"/>
        </w:rPr>
        <w:t xml:space="preserve"> - S.G.A. Mehedinti, data inceperii executiei lucrarilor cu 10 zileinainte de aceasta;</w:t>
      </w:r>
    </w:p>
    <w:p w:rsidR="00B93112" w:rsidRPr="00EF5F1C" w:rsidRDefault="00B93112" w:rsidP="00B93112">
      <w:pPr>
        <w:ind w:firstLine="720"/>
        <w:jc w:val="both"/>
        <w:rPr>
          <w:rFonts w:ascii="Trebuchet MS" w:hAnsi="Trebuchet MS"/>
          <w:color w:val="FF0000"/>
          <w:sz w:val="22"/>
          <w:szCs w:val="22"/>
          <w:lang w:val="fr-FR"/>
        </w:rPr>
      </w:pPr>
      <w:r w:rsidRPr="00EF5F1C">
        <w:rPr>
          <w:rFonts w:ascii="Trebuchet MS" w:hAnsi="Trebuchet MS"/>
          <w:color w:val="FF0000"/>
          <w:sz w:val="22"/>
          <w:szCs w:val="22"/>
          <w:lang w:val="fr-FR"/>
        </w:rPr>
        <w:t>Pe parcursul executiei lucrarilor, beneficiarul si constructorul vor permite in caz de necesitate accesul si interventia A.B.</w:t>
      </w:r>
      <w:proofErr w:type="gramStart"/>
      <w:r w:rsidRPr="00EF5F1C">
        <w:rPr>
          <w:rFonts w:ascii="Trebuchet MS" w:hAnsi="Trebuchet MS"/>
          <w:color w:val="FF0000"/>
          <w:sz w:val="22"/>
          <w:szCs w:val="22"/>
          <w:lang w:val="fr-FR"/>
        </w:rPr>
        <w:t>A.Jiu</w:t>
      </w:r>
      <w:proofErr w:type="gramEnd"/>
      <w:r w:rsidRPr="00EF5F1C">
        <w:rPr>
          <w:rFonts w:ascii="Trebuchet MS" w:hAnsi="Trebuchet MS"/>
          <w:color w:val="FF0000"/>
          <w:sz w:val="22"/>
          <w:szCs w:val="22"/>
          <w:lang w:val="fr-FR"/>
        </w:rPr>
        <w:t xml:space="preserve"> - S.G.A. Mehedinti pentru executarea unor lucrari sau actiuni necesare in caz de inundatii, poluari accidentale sau alte situatii specifice cursurilor de apa .</w:t>
      </w:r>
    </w:p>
    <w:p w:rsidR="00B93112" w:rsidRPr="00EF5F1C" w:rsidRDefault="00B93112" w:rsidP="00B93112">
      <w:pPr>
        <w:ind w:firstLine="720"/>
        <w:jc w:val="both"/>
        <w:rPr>
          <w:rFonts w:ascii="Trebuchet MS" w:hAnsi="Trebuchet MS"/>
          <w:color w:val="FF0000"/>
          <w:sz w:val="22"/>
          <w:szCs w:val="22"/>
          <w:lang w:val="fr-FR"/>
        </w:rPr>
      </w:pPr>
      <w:r w:rsidRPr="00EF5F1C">
        <w:rPr>
          <w:rFonts w:ascii="Trebuchet MS" w:hAnsi="Trebuchet MS"/>
          <w:color w:val="FF0000"/>
          <w:sz w:val="22"/>
          <w:szCs w:val="22"/>
          <w:lang w:val="fr-FR"/>
        </w:rPr>
        <w:t xml:space="preserve">Lucrarile proiectate se vor corela functional sub aspect hidrotehnic cu lucrarile </w:t>
      </w:r>
      <w:proofErr w:type="gramStart"/>
      <w:r w:rsidRPr="00EF5F1C">
        <w:rPr>
          <w:rFonts w:ascii="Trebuchet MS" w:hAnsi="Trebuchet MS"/>
          <w:color w:val="FF0000"/>
          <w:sz w:val="22"/>
          <w:szCs w:val="22"/>
          <w:lang w:val="fr-FR"/>
        </w:rPr>
        <w:t>existente ,</w:t>
      </w:r>
      <w:proofErr w:type="gramEnd"/>
      <w:r w:rsidRPr="00EF5F1C">
        <w:rPr>
          <w:rFonts w:ascii="Trebuchet MS" w:hAnsi="Trebuchet MS"/>
          <w:color w:val="FF0000"/>
          <w:sz w:val="22"/>
          <w:szCs w:val="22"/>
          <w:lang w:val="fr-FR"/>
        </w:rPr>
        <w:t xml:space="preserve"> executate in zona, dupa caz.</w:t>
      </w:r>
    </w:p>
    <w:p w:rsidR="00B93112" w:rsidRPr="00EF5F1C" w:rsidRDefault="00B93112" w:rsidP="002E6B84">
      <w:pPr>
        <w:ind w:firstLine="720"/>
        <w:jc w:val="both"/>
        <w:rPr>
          <w:rFonts w:ascii="Trebuchet MS" w:hAnsi="Trebuchet MS"/>
          <w:color w:val="FF0000"/>
          <w:sz w:val="22"/>
          <w:szCs w:val="22"/>
          <w:lang w:val="fr-FR"/>
        </w:rPr>
      </w:pPr>
      <w:r w:rsidRPr="00EF5F1C">
        <w:rPr>
          <w:rFonts w:ascii="Trebuchet MS" w:hAnsi="Trebuchet MS"/>
          <w:color w:val="FF0000"/>
          <w:sz w:val="22"/>
          <w:szCs w:val="22"/>
          <w:lang w:val="fr-FR"/>
        </w:rPr>
        <w:t>Sa nu arunce materiale de nici un fel in albie sau pe malurile :</w:t>
      </w:r>
      <w:r w:rsidRPr="00EF5F1C">
        <w:rPr>
          <w:rFonts w:ascii="Trebuchet MS" w:hAnsi="Trebuchet MS"/>
          <w:color w:val="FF0000"/>
          <w:sz w:val="22"/>
          <w:szCs w:val="22"/>
          <w:lang w:val="fr-FR"/>
        </w:rPr>
        <w:t xml:space="preserve"> r. Drincea </w:t>
      </w:r>
      <w:r w:rsidR="00762319" w:rsidRPr="00EF5F1C">
        <w:rPr>
          <w:rFonts w:ascii="Trebuchet MS" w:hAnsi="Trebuchet MS"/>
          <w:color w:val="FF0000"/>
          <w:sz w:val="22"/>
          <w:szCs w:val="22"/>
          <w:lang w:val="fr-FR"/>
        </w:rPr>
        <w:t>2</w:t>
      </w:r>
    </w:p>
    <w:p w:rsidR="00B93112" w:rsidRPr="00EF5F1C" w:rsidRDefault="00B93112" w:rsidP="00B93112">
      <w:pPr>
        <w:ind w:firstLine="720"/>
        <w:jc w:val="both"/>
        <w:rPr>
          <w:rFonts w:ascii="Trebuchet MS" w:hAnsi="Trebuchet MS"/>
          <w:color w:val="FF0000"/>
          <w:sz w:val="22"/>
          <w:szCs w:val="22"/>
          <w:lang w:val="fr-FR"/>
        </w:rPr>
      </w:pPr>
      <w:r w:rsidRPr="00EF5F1C">
        <w:rPr>
          <w:rFonts w:ascii="Trebuchet MS" w:hAnsi="Trebuchet MS"/>
          <w:color w:val="FF0000"/>
          <w:sz w:val="22"/>
          <w:szCs w:val="22"/>
          <w:lang w:val="fr-FR"/>
        </w:rPr>
        <w:t xml:space="preserve">Lucrarile se vor executa numai pe terenuri reglementate din punct de vedere </w:t>
      </w:r>
      <w:proofErr w:type="gramStart"/>
      <w:r w:rsidRPr="00EF5F1C">
        <w:rPr>
          <w:rFonts w:ascii="Trebuchet MS" w:hAnsi="Trebuchet MS"/>
          <w:color w:val="FF0000"/>
          <w:sz w:val="22"/>
          <w:szCs w:val="22"/>
          <w:lang w:val="fr-FR"/>
        </w:rPr>
        <w:t>juridic .</w:t>
      </w:r>
      <w:proofErr w:type="gramEnd"/>
    </w:p>
    <w:p w:rsidR="00B93112" w:rsidRPr="00EF5F1C" w:rsidRDefault="00B93112" w:rsidP="00B93112">
      <w:pPr>
        <w:ind w:firstLine="720"/>
        <w:jc w:val="both"/>
        <w:rPr>
          <w:rFonts w:ascii="Trebuchet MS" w:hAnsi="Trebuchet MS"/>
          <w:color w:val="FF0000"/>
          <w:sz w:val="22"/>
          <w:szCs w:val="22"/>
          <w:lang w:val="fr-FR"/>
        </w:rPr>
      </w:pPr>
      <w:r w:rsidRPr="00EF5F1C">
        <w:rPr>
          <w:rFonts w:ascii="Trebuchet MS" w:hAnsi="Trebuchet MS"/>
          <w:color w:val="FF0000"/>
          <w:sz w:val="22"/>
          <w:szCs w:val="22"/>
          <w:lang w:val="fr-FR"/>
        </w:rPr>
        <w:t>In conditiile in care se modifica prevederile prezentului aviz sau se vor executa lucrari suplimentare fata de cele avizate, se va solicita aviz modificator conform Ordinului MAP nr. 828/2019.</w:t>
      </w:r>
    </w:p>
    <w:p w:rsidR="00B93112" w:rsidRPr="00EF5F1C" w:rsidRDefault="00B93112" w:rsidP="00B93112">
      <w:pPr>
        <w:ind w:firstLine="720"/>
        <w:jc w:val="both"/>
        <w:rPr>
          <w:rFonts w:ascii="Trebuchet MS" w:hAnsi="Trebuchet MS"/>
          <w:color w:val="FF0000"/>
          <w:sz w:val="22"/>
          <w:szCs w:val="22"/>
          <w:lang w:val="fr-FR"/>
        </w:rPr>
      </w:pPr>
      <w:r w:rsidRPr="00EF5F1C">
        <w:rPr>
          <w:rFonts w:ascii="Trebuchet MS" w:hAnsi="Trebuchet MS"/>
          <w:color w:val="FF0000"/>
          <w:sz w:val="22"/>
          <w:szCs w:val="22"/>
          <w:lang w:val="fr-FR"/>
        </w:rPr>
        <w:t>La punerea in functiune a lucrarilor, beneficiarul va solicita unei societati certificate</w:t>
      </w:r>
    </w:p>
    <w:p w:rsidR="00B93112" w:rsidRPr="00EF5F1C" w:rsidRDefault="00B93112" w:rsidP="00B93112">
      <w:pPr>
        <w:jc w:val="both"/>
        <w:rPr>
          <w:rFonts w:ascii="Trebuchet MS" w:hAnsi="Trebuchet MS"/>
          <w:color w:val="FF0000"/>
          <w:sz w:val="22"/>
          <w:szCs w:val="22"/>
          <w:lang w:val="fr-FR"/>
        </w:rPr>
      </w:pPr>
      <w:proofErr w:type="gramStart"/>
      <w:r w:rsidRPr="00EF5F1C">
        <w:rPr>
          <w:rFonts w:ascii="Trebuchet MS" w:hAnsi="Trebuchet MS"/>
          <w:color w:val="FF0000"/>
          <w:sz w:val="22"/>
          <w:szCs w:val="22"/>
          <w:lang w:val="fr-FR"/>
        </w:rPr>
        <w:t>intocmirea</w:t>
      </w:r>
      <w:proofErr w:type="gramEnd"/>
      <w:r w:rsidRPr="00EF5F1C">
        <w:rPr>
          <w:rFonts w:ascii="Trebuchet MS" w:hAnsi="Trebuchet MS"/>
          <w:color w:val="FF0000"/>
          <w:sz w:val="22"/>
          <w:szCs w:val="22"/>
          <w:lang w:val="fr-FR"/>
        </w:rPr>
        <w:t xml:space="preserve"> documentatiei tehnice in vederea obtinerii Autorizatiei de Gospodarire a Apelor,</w:t>
      </w:r>
    </w:p>
    <w:p w:rsidR="00B93112" w:rsidRPr="00EF5F1C" w:rsidRDefault="00B93112" w:rsidP="00B93112">
      <w:pPr>
        <w:jc w:val="both"/>
        <w:rPr>
          <w:rFonts w:ascii="Trebuchet MS" w:hAnsi="Trebuchet MS"/>
          <w:color w:val="FF0000"/>
          <w:sz w:val="22"/>
          <w:szCs w:val="22"/>
          <w:lang w:val="fr-FR"/>
        </w:rPr>
      </w:pPr>
      <w:proofErr w:type="gramStart"/>
      <w:r w:rsidRPr="00EF5F1C">
        <w:rPr>
          <w:rFonts w:ascii="Trebuchet MS" w:hAnsi="Trebuchet MS"/>
          <w:color w:val="FF0000"/>
          <w:sz w:val="22"/>
          <w:szCs w:val="22"/>
          <w:lang w:val="fr-FR"/>
        </w:rPr>
        <w:t>normativul</w:t>
      </w:r>
      <w:proofErr w:type="gramEnd"/>
      <w:r w:rsidRPr="00EF5F1C">
        <w:rPr>
          <w:rFonts w:ascii="Trebuchet MS" w:hAnsi="Trebuchet MS"/>
          <w:color w:val="FF0000"/>
          <w:sz w:val="22"/>
          <w:szCs w:val="22"/>
          <w:lang w:val="fr-FR"/>
        </w:rPr>
        <w:t xml:space="preserve"> de continut al acesteia fiind conform Ordinului M.A.P.nr. 891/2019.</w:t>
      </w:r>
    </w:p>
    <w:p w:rsidR="00B93112" w:rsidRPr="00EF5F1C" w:rsidRDefault="00B93112" w:rsidP="0062327C">
      <w:pPr>
        <w:ind w:firstLine="720"/>
        <w:jc w:val="both"/>
        <w:rPr>
          <w:rFonts w:ascii="Trebuchet MS" w:hAnsi="Trebuchet MS"/>
          <w:color w:val="FF0000"/>
          <w:sz w:val="22"/>
          <w:szCs w:val="22"/>
          <w:lang w:val="fr-FR"/>
        </w:rPr>
      </w:pPr>
      <w:r w:rsidRPr="00EF5F1C">
        <w:rPr>
          <w:rFonts w:ascii="Trebuchet MS" w:hAnsi="Trebuchet MS"/>
          <w:color w:val="FF0000"/>
          <w:sz w:val="22"/>
          <w:szCs w:val="22"/>
          <w:lang w:val="fr-FR"/>
        </w:rPr>
        <w:t>Prezentul aviz nu se refera la rezistenta si stabilitatea lucrarilor si nu exclude</w:t>
      </w:r>
      <w:r w:rsidR="0062327C" w:rsidRPr="00EF5F1C">
        <w:rPr>
          <w:rFonts w:ascii="Trebuchet MS" w:hAnsi="Trebuchet MS"/>
          <w:color w:val="FF0000"/>
          <w:sz w:val="22"/>
          <w:szCs w:val="22"/>
          <w:lang w:val="fr-FR"/>
        </w:rPr>
        <w:t xml:space="preserve"> </w:t>
      </w:r>
      <w:r w:rsidRPr="00EF5F1C">
        <w:rPr>
          <w:rFonts w:ascii="Trebuchet MS" w:hAnsi="Trebuchet MS"/>
          <w:color w:val="FF0000"/>
          <w:sz w:val="22"/>
          <w:szCs w:val="22"/>
          <w:lang w:val="fr-FR"/>
        </w:rPr>
        <w:t xml:space="preserve">obligativitatea solicitarii si obtinerii si a celorlalte avize si acorduri </w:t>
      </w:r>
      <w:proofErr w:type="gramStart"/>
      <w:r w:rsidRPr="00EF5F1C">
        <w:rPr>
          <w:rFonts w:ascii="Trebuchet MS" w:hAnsi="Trebuchet MS"/>
          <w:color w:val="FF0000"/>
          <w:sz w:val="22"/>
          <w:szCs w:val="22"/>
          <w:lang w:val="fr-FR"/>
        </w:rPr>
        <w:t>legale .</w:t>
      </w:r>
      <w:proofErr w:type="gramEnd"/>
    </w:p>
    <w:p w:rsidR="00B93112" w:rsidRPr="00EF5F1C" w:rsidRDefault="00B93112" w:rsidP="0062327C">
      <w:pPr>
        <w:ind w:firstLine="720"/>
        <w:jc w:val="both"/>
        <w:rPr>
          <w:rFonts w:ascii="Trebuchet MS" w:hAnsi="Trebuchet MS"/>
          <w:color w:val="FF0000"/>
          <w:sz w:val="22"/>
          <w:szCs w:val="22"/>
          <w:lang w:val="fr-FR"/>
        </w:rPr>
      </w:pPr>
      <w:r w:rsidRPr="00EF5F1C">
        <w:rPr>
          <w:rFonts w:ascii="Trebuchet MS" w:hAnsi="Trebuchet MS"/>
          <w:color w:val="FF0000"/>
          <w:sz w:val="22"/>
          <w:szCs w:val="22"/>
          <w:lang w:val="fr-FR"/>
        </w:rPr>
        <w:t>Avizul de gospodarire a apelor isi mentine valabilitatea pe toata perioada de executie</w:t>
      </w:r>
      <w:r w:rsidR="0062327C" w:rsidRPr="00EF5F1C">
        <w:rPr>
          <w:rFonts w:ascii="Trebuchet MS" w:hAnsi="Trebuchet MS"/>
          <w:color w:val="FF0000"/>
          <w:sz w:val="22"/>
          <w:szCs w:val="22"/>
          <w:lang w:val="fr-FR"/>
        </w:rPr>
        <w:t xml:space="preserve"> </w:t>
      </w:r>
      <w:r w:rsidRPr="00EF5F1C">
        <w:rPr>
          <w:rFonts w:ascii="Trebuchet MS" w:hAnsi="Trebuchet MS"/>
          <w:color w:val="FF0000"/>
          <w:sz w:val="22"/>
          <w:szCs w:val="22"/>
          <w:lang w:val="fr-FR"/>
        </w:rPr>
        <w:t>a lucrarilor daca acestea au inceput in termen de 2(doi) ani de la emitere si daca au fost</w:t>
      </w:r>
    </w:p>
    <w:p w:rsidR="00027E7F" w:rsidRPr="00940FD6" w:rsidRDefault="00B93112" w:rsidP="00B93112">
      <w:pPr>
        <w:jc w:val="both"/>
        <w:rPr>
          <w:rFonts w:ascii="Trebuchet MS" w:hAnsi="Trebuchet MS"/>
          <w:b/>
          <w:sz w:val="22"/>
          <w:szCs w:val="22"/>
          <w:lang w:val="it-IT"/>
        </w:rPr>
      </w:pPr>
      <w:proofErr w:type="gramStart"/>
      <w:r w:rsidRPr="00940FD6">
        <w:rPr>
          <w:rFonts w:ascii="Trebuchet MS" w:hAnsi="Trebuchet MS"/>
          <w:sz w:val="22"/>
          <w:szCs w:val="22"/>
          <w:lang w:val="fr-FR"/>
        </w:rPr>
        <w:lastRenderedPageBreak/>
        <w:t>respectate</w:t>
      </w:r>
      <w:proofErr w:type="gramEnd"/>
      <w:r w:rsidRPr="00940FD6">
        <w:rPr>
          <w:rFonts w:ascii="Trebuchet MS" w:hAnsi="Trebuchet MS"/>
          <w:sz w:val="22"/>
          <w:szCs w:val="22"/>
          <w:lang w:val="fr-FR"/>
        </w:rPr>
        <w:t xml:space="preserve"> prevederile inscrise in aviz , in caz contrar acesta isi piede valabilitatea.</w:t>
      </w:r>
      <w:r w:rsidR="00027E7F" w:rsidRPr="00940FD6">
        <w:rPr>
          <w:rFonts w:ascii="Trebuchet MS" w:hAnsi="Trebuchet MS"/>
          <w:b/>
          <w:sz w:val="22"/>
          <w:szCs w:val="22"/>
          <w:lang w:val="it-IT"/>
        </w:rPr>
        <w:t>;</w:t>
      </w:r>
    </w:p>
    <w:p w:rsidR="00027E7F" w:rsidRPr="00940FD6" w:rsidRDefault="00D24EF1" w:rsidP="00F12214">
      <w:pPr>
        <w:autoSpaceDE w:val="0"/>
        <w:autoSpaceDN w:val="0"/>
        <w:adjustRightInd w:val="0"/>
        <w:ind w:hanging="142"/>
        <w:jc w:val="both"/>
        <w:rPr>
          <w:rFonts w:ascii="Trebuchet MS" w:hAnsi="Trebuchet MS"/>
          <w:b/>
          <w:sz w:val="22"/>
          <w:szCs w:val="22"/>
          <w:lang w:val="ro-RO"/>
        </w:rPr>
      </w:pPr>
      <w:r w:rsidRPr="00940FD6">
        <w:rPr>
          <w:rFonts w:ascii="Trebuchet MS" w:hAnsi="Trebuchet MS"/>
          <w:b/>
          <w:sz w:val="22"/>
          <w:szCs w:val="22"/>
          <w:lang w:val="ro-RO"/>
        </w:rPr>
        <w:t>Realizarea acestui proiect se va face cu respectarea următoarelor condiții :</w:t>
      </w:r>
    </w:p>
    <w:p w:rsidR="000E0181" w:rsidRPr="00940FD6" w:rsidRDefault="00D24EF1" w:rsidP="00F12214">
      <w:pPr>
        <w:ind w:hanging="142"/>
        <w:jc w:val="both"/>
        <w:textAlignment w:val="baseline"/>
        <w:rPr>
          <w:rFonts w:ascii="Trebuchet MS" w:hAnsi="Trebuchet MS"/>
          <w:b/>
          <w:sz w:val="22"/>
          <w:szCs w:val="22"/>
          <w:lang w:val="ro-RO"/>
        </w:rPr>
      </w:pPr>
      <w:r w:rsidRPr="00940FD6">
        <w:rPr>
          <w:rFonts w:ascii="Trebuchet MS" w:hAnsi="Trebuchet MS"/>
          <w:b/>
          <w:sz w:val="22"/>
          <w:szCs w:val="22"/>
          <w:lang w:val="ro-RO"/>
        </w:rPr>
        <w:t>a) pentru factorul de mediu apă:</w:t>
      </w:r>
    </w:p>
    <w:p w:rsidR="00D24EF1" w:rsidRPr="00940FD6" w:rsidRDefault="00D24EF1" w:rsidP="00F12214">
      <w:pPr>
        <w:ind w:hanging="142"/>
        <w:jc w:val="both"/>
        <w:textAlignment w:val="baseline"/>
        <w:rPr>
          <w:rStyle w:val="sttlitera"/>
          <w:rFonts w:ascii="Trebuchet MS" w:hAnsi="Trebuchet MS"/>
          <w:sz w:val="22"/>
          <w:szCs w:val="22"/>
          <w:lang w:val="ro-RO"/>
        </w:rPr>
      </w:pPr>
      <w:r w:rsidRPr="00940FD6">
        <w:rPr>
          <w:rFonts w:ascii="Trebuchet MS" w:hAnsi="Trebuchet MS"/>
          <w:sz w:val="22"/>
          <w:szCs w:val="22"/>
          <w:lang w:val="ro-RO"/>
        </w:rPr>
        <w:t xml:space="preserve"> </w:t>
      </w:r>
      <w:r w:rsidR="000E0181" w:rsidRPr="00940FD6">
        <w:rPr>
          <w:rFonts w:ascii="Trebuchet MS" w:hAnsi="Trebuchet MS"/>
          <w:sz w:val="22"/>
          <w:szCs w:val="22"/>
          <w:lang w:val="ro-RO"/>
        </w:rPr>
        <w:t xml:space="preserve"> </w:t>
      </w:r>
      <w:r w:rsidRPr="00940FD6">
        <w:rPr>
          <w:rFonts w:ascii="Trebuchet MS" w:hAnsi="Trebuchet MS"/>
          <w:sz w:val="22"/>
          <w:szCs w:val="22"/>
          <w:lang w:val="ro-RO"/>
        </w:rPr>
        <w:t xml:space="preserve"> </w:t>
      </w:r>
      <w:r w:rsidRPr="00940FD6">
        <w:rPr>
          <w:rStyle w:val="sttlitera"/>
          <w:rFonts w:ascii="Trebuchet MS" w:hAnsi="Trebuchet MS"/>
          <w:sz w:val="22"/>
          <w:szCs w:val="22"/>
          <w:lang w:val="ro-RO"/>
        </w:rPr>
        <w:t>-în perioada de execuţie a proiectului se va delimita foarte bine zona de lucru şi se va evita ocuparea, suplimentarea sau lărgirea frontului de lucru în afara amplasamentului în vederea limitării riscului de poluare al apei şi solului;</w:t>
      </w:r>
    </w:p>
    <w:p w:rsidR="00D24EF1" w:rsidRPr="00940FD6" w:rsidRDefault="00D24EF1" w:rsidP="00F12214">
      <w:pPr>
        <w:ind w:hanging="142"/>
        <w:jc w:val="both"/>
        <w:rPr>
          <w:rStyle w:val="sttlitera"/>
          <w:rFonts w:ascii="Trebuchet MS" w:hAnsi="Trebuchet MS"/>
          <w:sz w:val="22"/>
          <w:szCs w:val="22"/>
          <w:lang w:val="ro-RO"/>
        </w:rPr>
      </w:pPr>
      <w:r w:rsidRPr="00940FD6">
        <w:rPr>
          <w:rStyle w:val="sttlitera"/>
          <w:rFonts w:ascii="Trebuchet MS" w:hAnsi="Trebuchet MS"/>
          <w:sz w:val="22"/>
          <w:szCs w:val="22"/>
          <w:lang w:val="ro-RO"/>
        </w:rPr>
        <w:t xml:space="preserve"> </w:t>
      </w:r>
      <w:r w:rsidR="000E0181" w:rsidRPr="00940FD6">
        <w:rPr>
          <w:rStyle w:val="sttlitera"/>
          <w:rFonts w:ascii="Trebuchet MS" w:hAnsi="Trebuchet MS"/>
          <w:sz w:val="22"/>
          <w:szCs w:val="22"/>
          <w:lang w:val="ro-RO"/>
        </w:rPr>
        <w:t xml:space="preserve"> </w:t>
      </w:r>
      <w:r w:rsidRPr="00940FD6">
        <w:rPr>
          <w:rStyle w:val="sttlitera"/>
          <w:rFonts w:ascii="Trebuchet MS" w:hAnsi="Trebuchet MS"/>
          <w:sz w:val="22"/>
          <w:szCs w:val="22"/>
          <w:lang w:val="ro-RO"/>
        </w:rPr>
        <w:t xml:space="preserve"> -organizarea de şantier se va realiza numai pe amplasamentul proiectului, limitându-se minim suprafeţele ocupate; în cazul  organizării de şantier se va crea un sistem adecvat de drenaj al apelor pluviale – rigole perimetrale impermeabilizate; suprafaţa ocupată de organizarea de şantier se va impermeabiliza; apa potabilă va fi procurata din surse controlate iar grupurile sanitare (toalete ecologice) folosite la organizarea de santier se vor vidanja cu firme autorizate;</w:t>
      </w:r>
      <w:r w:rsidR="002E6B84">
        <w:rPr>
          <w:rStyle w:val="sttlitera"/>
          <w:rFonts w:ascii="Trebuchet MS" w:hAnsi="Trebuchet MS"/>
          <w:sz w:val="22"/>
          <w:szCs w:val="22"/>
          <w:lang w:val="ro-RO"/>
        </w:rPr>
        <w:t xml:space="preserve"> </w:t>
      </w:r>
      <w:r w:rsidRPr="00940FD6">
        <w:rPr>
          <w:rStyle w:val="sttlitera"/>
          <w:rFonts w:ascii="Trebuchet MS" w:hAnsi="Trebuchet MS"/>
          <w:sz w:val="22"/>
          <w:szCs w:val="22"/>
          <w:lang w:val="ro-RO"/>
        </w:rPr>
        <w:t xml:space="preserve">dupa terminarea lucrarilor suprafata ocupata de organizarea de santier – va fi adusa la starea initiala; </w:t>
      </w:r>
    </w:p>
    <w:p w:rsidR="00D24EF1" w:rsidRPr="00940FD6" w:rsidRDefault="00D24EF1" w:rsidP="00F12214">
      <w:pPr>
        <w:ind w:hanging="142"/>
        <w:jc w:val="both"/>
        <w:rPr>
          <w:rFonts w:ascii="Trebuchet MS" w:hAnsi="Trebuchet MS"/>
          <w:sz w:val="22"/>
          <w:szCs w:val="22"/>
          <w:lang w:val="ro-RO"/>
        </w:rPr>
      </w:pPr>
      <w:r w:rsidRPr="00940FD6">
        <w:rPr>
          <w:rStyle w:val="sttlitera"/>
          <w:rFonts w:ascii="Trebuchet MS" w:hAnsi="Trebuchet MS"/>
          <w:sz w:val="22"/>
          <w:szCs w:val="22"/>
          <w:lang w:val="ro-RO"/>
        </w:rPr>
        <w:t xml:space="preserve"> </w:t>
      </w:r>
      <w:r w:rsidR="00B36B1A">
        <w:rPr>
          <w:rStyle w:val="sttlitera"/>
          <w:rFonts w:ascii="Trebuchet MS" w:hAnsi="Trebuchet MS"/>
          <w:sz w:val="22"/>
          <w:szCs w:val="22"/>
          <w:lang w:val="ro-RO"/>
        </w:rPr>
        <w:t xml:space="preserve">  </w:t>
      </w:r>
      <w:r w:rsidRPr="00940FD6">
        <w:rPr>
          <w:rStyle w:val="sttlitera"/>
          <w:rFonts w:ascii="Trebuchet MS" w:hAnsi="Trebuchet MS"/>
          <w:sz w:val="22"/>
          <w:szCs w:val="22"/>
          <w:lang w:val="ro-RO"/>
        </w:rPr>
        <w:t>- este interzisă spalarea utilajelor in orice curs de apa din apropiere;</w:t>
      </w:r>
    </w:p>
    <w:p w:rsidR="004250F4" w:rsidRPr="00940FD6" w:rsidRDefault="00D24EF1" w:rsidP="00F12214">
      <w:pPr>
        <w:ind w:hanging="142"/>
        <w:jc w:val="both"/>
        <w:textAlignment w:val="baseline"/>
        <w:rPr>
          <w:rFonts w:ascii="Trebuchet MS" w:hAnsi="Trebuchet MS"/>
          <w:sz w:val="22"/>
          <w:szCs w:val="22"/>
          <w:lang w:val="ro-RO"/>
        </w:rPr>
      </w:pPr>
      <w:r w:rsidRPr="00940FD6">
        <w:rPr>
          <w:rFonts w:ascii="Trebuchet MS" w:hAnsi="Trebuchet MS"/>
          <w:sz w:val="22"/>
          <w:szCs w:val="22"/>
          <w:lang w:val="ro-RO"/>
        </w:rPr>
        <w:t xml:space="preserve"> </w:t>
      </w:r>
      <w:r w:rsidR="00B36B1A">
        <w:rPr>
          <w:rFonts w:ascii="Trebuchet MS" w:hAnsi="Trebuchet MS"/>
          <w:sz w:val="22"/>
          <w:szCs w:val="22"/>
          <w:lang w:val="ro-RO"/>
        </w:rPr>
        <w:t xml:space="preserve"> </w:t>
      </w:r>
      <w:r w:rsidRPr="00940FD6">
        <w:rPr>
          <w:rFonts w:ascii="Trebuchet MS" w:hAnsi="Trebuchet MS"/>
          <w:sz w:val="22"/>
          <w:szCs w:val="22"/>
          <w:lang w:val="ro-RO"/>
        </w:rPr>
        <w:t xml:space="preserve"> </w:t>
      </w:r>
      <w:r w:rsidR="00B36B1A">
        <w:rPr>
          <w:rFonts w:ascii="Trebuchet MS" w:hAnsi="Trebuchet MS"/>
          <w:sz w:val="22"/>
          <w:szCs w:val="22"/>
          <w:lang w:val="ro-RO"/>
        </w:rPr>
        <w:t xml:space="preserve">- </w:t>
      </w:r>
      <w:r w:rsidRPr="00940FD6">
        <w:rPr>
          <w:rFonts w:ascii="Trebuchet MS" w:hAnsi="Trebuchet MS"/>
          <w:sz w:val="22"/>
          <w:szCs w:val="22"/>
          <w:lang w:val="ro-RO"/>
        </w:rPr>
        <w:t>se vor regasi pe ampl</w:t>
      </w:r>
      <w:r w:rsidR="00084A62" w:rsidRPr="00940FD6">
        <w:rPr>
          <w:rFonts w:ascii="Trebuchet MS" w:hAnsi="Trebuchet MS"/>
          <w:sz w:val="22"/>
          <w:szCs w:val="22"/>
          <w:lang w:val="ro-RO"/>
        </w:rPr>
        <w:t>a</w:t>
      </w:r>
      <w:r w:rsidRPr="00940FD6">
        <w:rPr>
          <w:rFonts w:ascii="Trebuchet MS" w:hAnsi="Trebuchet MS"/>
          <w:sz w:val="22"/>
          <w:szCs w:val="22"/>
          <w:lang w:val="ro-RO"/>
        </w:rPr>
        <w:t>sament produse absorbante</w:t>
      </w:r>
      <w:r w:rsidR="00084A62" w:rsidRPr="00940FD6">
        <w:rPr>
          <w:rFonts w:ascii="Trebuchet MS" w:hAnsi="Trebuchet MS"/>
          <w:sz w:val="22"/>
          <w:szCs w:val="22"/>
          <w:lang w:val="ro-RO"/>
        </w:rPr>
        <w:t>,</w:t>
      </w:r>
      <w:r w:rsidRPr="00940FD6">
        <w:rPr>
          <w:rFonts w:ascii="Trebuchet MS" w:hAnsi="Trebuchet MS"/>
          <w:sz w:val="22"/>
          <w:szCs w:val="22"/>
          <w:lang w:val="ro-RO"/>
        </w:rPr>
        <w:t xml:space="preserve"> in cazul unor poluari accidentale;</w:t>
      </w:r>
    </w:p>
    <w:p w:rsidR="00D24EF1" w:rsidRPr="00940FD6" w:rsidRDefault="00D24EF1" w:rsidP="00F12214">
      <w:pPr>
        <w:ind w:hanging="142"/>
        <w:jc w:val="both"/>
        <w:textAlignment w:val="baseline"/>
        <w:rPr>
          <w:rFonts w:ascii="Trebuchet MS" w:hAnsi="Trebuchet MS"/>
          <w:b/>
          <w:sz w:val="22"/>
          <w:szCs w:val="22"/>
          <w:lang w:val="ro-RO"/>
        </w:rPr>
      </w:pPr>
      <w:r w:rsidRPr="00940FD6">
        <w:rPr>
          <w:rFonts w:ascii="Trebuchet MS" w:hAnsi="Trebuchet MS"/>
          <w:b/>
          <w:sz w:val="22"/>
          <w:szCs w:val="22"/>
          <w:lang w:val="ro-RO"/>
        </w:rPr>
        <w:t xml:space="preserve">  b)</w:t>
      </w:r>
      <w:r w:rsidR="008956B4" w:rsidRPr="00940FD6">
        <w:rPr>
          <w:rFonts w:ascii="Trebuchet MS" w:hAnsi="Trebuchet MS"/>
          <w:b/>
          <w:sz w:val="22"/>
          <w:szCs w:val="22"/>
          <w:lang w:val="ro-RO"/>
        </w:rPr>
        <w:t xml:space="preserve"> </w:t>
      </w:r>
      <w:r w:rsidRPr="00940FD6">
        <w:rPr>
          <w:rFonts w:ascii="Trebuchet MS" w:hAnsi="Trebuchet MS"/>
          <w:b/>
          <w:sz w:val="22"/>
          <w:szCs w:val="22"/>
          <w:lang w:val="ro-RO"/>
        </w:rPr>
        <w:t>pentru factorul de mediu aer:</w:t>
      </w:r>
    </w:p>
    <w:p w:rsidR="00D24EF1" w:rsidRPr="00940FD6" w:rsidRDefault="00D24EF1" w:rsidP="00F12214">
      <w:pPr>
        <w:autoSpaceDE w:val="0"/>
        <w:autoSpaceDN w:val="0"/>
        <w:adjustRightInd w:val="0"/>
        <w:ind w:hanging="142"/>
        <w:jc w:val="both"/>
        <w:rPr>
          <w:rFonts w:ascii="Trebuchet MS" w:hAnsi="Trebuchet MS"/>
          <w:sz w:val="22"/>
          <w:szCs w:val="22"/>
          <w:lang w:val="ro-RO"/>
        </w:rPr>
      </w:pPr>
      <w:r w:rsidRPr="00940FD6">
        <w:rPr>
          <w:rFonts w:ascii="Trebuchet MS" w:hAnsi="Trebuchet MS"/>
          <w:color w:val="FF0000"/>
          <w:sz w:val="22"/>
          <w:szCs w:val="22"/>
          <w:lang w:val="ro-RO"/>
        </w:rPr>
        <w:t xml:space="preserve">   </w:t>
      </w:r>
      <w:r w:rsidRPr="00940FD6">
        <w:rPr>
          <w:rFonts w:ascii="Trebuchet MS" w:hAnsi="Trebuchet MS"/>
          <w:sz w:val="22"/>
          <w:szCs w:val="22"/>
          <w:lang w:val="ro-RO"/>
        </w:rPr>
        <w:t>-</w:t>
      </w:r>
      <w:r w:rsidR="005B1B49" w:rsidRPr="00940FD6">
        <w:rPr>
          <w:rFonts w:ascii="Trebuchet MS" w:hAnsi="Trebuchet MS"/>
          <w:sz w:val="22"/>
          <w:szCs w:val="22"/>
          <w:lang w:val="ro-RO"/>
        </w:rPr>
        <w:t xml:space="preserve"> </w:t>
      </w:r>
      <w:r w:rsidRPr="00940FD6">
        <w:rPr>
          <w:rFonts w:ascii="Trebuchet MS" w:hAnsi="Trebuchet MS"/>
          <w:sz w:val="22"/>
          <w:szCs w:val="22"/>
          <w:lang w:val="ro-RO"/>
        </w:rPr>
        <w:t>la implementarea proiectului se vor folosi utilaje periodic verificate tehnic, de generație recentă, dotate  cu sisteme catalitice de reducere a poluanților;</w:t>
      </w:r>
    </w:p>
    <w:p w:rsidR="00D24EF1" w:rsidRPr="00940FD6" w:rsidRDefault="00D24EF1" w:rsidP="00F12214">
      <w:pPr>
        <w:autoSpaceDE w:val="0"/>
        <w:autoSpaceDN w:val="0"/>
        <w:adjustRightInd w:val="0"/>
        <w:ind w:hanging="142"/>
        <w:jc w:val="both"/>
        <w:rPr>
          <w:rFonts w:ascii="Trebuchet MS" w:hAnsi="Trebuchet MS"/>
          <w:sz w:val="22"/>
          <w:szCs w:val="22"/>
          <w:lang w:val="ro-RO"/>
        </w:rPr>
      </w:pPr>
      <w:r w:rsidRPr="00940FD6">
        <w:rPr>
          <w:rFonts w:ascii="Trebuchet MS" w:hAnsi="Trebuchet MS"/>
          <w:sz w:val="22"/>
          <w:szCs w:val="22"/>
          <w:lang w:val="ro-RO"/>
        </w:rPr>
        <w:t xml:space="preserve"> -</w:t>
      </w:r>
      <w:r w:rsidR="00CB7D52" w:rsidRPr="00940FD6">
        <w:rPr>
          <w:rFonts w:ascii="Trebuchet MS" w:hAnsi="Trebuchet MS"/>
          <w:sz w:val="22"/>
          <w:szCs w:val="22"/>
          <w:lang w:val="ro-RO"/>
        </w:rPr>
        <w:t xml:space="preserve"> </w:t>
      </w:r>
      <w:r w:rsidRPr="00940FD6">
        <w:rPr>
          <w:rFonts w:ascii="Trebuchet MS" w:hAnsi="Trebuchet MS"/>
          <w:sz w:val="22"/>
          <w:szCs w:val="22"/>
          <w:lang w:val="ro-RO"/>
        </w:rPr>
        <w:t>transportul de materiale se va face pe trasee optime</w:t>
      </w:r>
      <w:r w:rsidR="005B1B49" w:rsidRPr="00940FD6">
        <w:rPr>
          <w:rFonts w:ascii="Trebuchet MS" w:hAnsi="Trebuchet MS"/>
          <w:sz w:val="22"/>
          <w:szCs w:val="22"/>
          <w:lang w:val="ro-RO"/>
        </w:rPr>
        <w:t xml:space="preserve">, cu </w:t>
      </w:r>
      <w:r w:rsidRPr="00940FD6">
        <w:rPr>
          <w:rFonts w:ascii="Trebuchet MS" w:hAnsi="Trebuchet MS"/>
          <w:sz w:val="22"/>
          <w:szCs w:val="22"/>
          <w:lang w:val="ro-RO"/>
        </w:rPr>
        <w:t xml:space="preserve">reducerea vitezei de circulației; </w:t>
      </w:r>
    </w:p>
    <w:p w:rsidR="00D24EF1" w:rsidRPr="00940FD6" w:rsidRDefault="00D24EF1" w:rsidP="00F12214">
      <w:pPr>
        <w:autoSpaceDE w:val="0"/>
        <w:autoSpaceDN w:val="0"/>
        <w:adjustRightInd w:val="0"/>
        <w:ind w:hanging="142"/>
        <w:jc w:val="both"/>
        <w:rPr>
          <w:rStyle w:val="sttlitera"/>
          <w:rFonts w:ascii="Trebuchet MS" w:hAnsi="Trebuchet MS"/>
          <w:sz w:val="22"/>
          <w:szCs w:val="22"/>
          <w:lang w:val="ro-RO"/>
        </w:rPr>
      </w:pPr>
      <w:r w:rsidRPr="00940FD6">
        <w:rPr>
          <w:rFonts w:ascii="Trebuchet MS" w:hAnsi="Trebuchet MS"/>
          <w:sz w:val="22"/>
          <w:szCs w:val="22"/>
          <w:lang w:val="ro-RO"/>
        </w:rPr>
        <w:t xml:space="preserve">  </w:t>
      </w:r>
      <w:r w:rsidR="005B1B49" w:rsidRPr="00940FD6">
        <w:rPr>
          <w:rFonts w:ascii="Trebuchet MS" w:hAnsi="Trebuchet MS"/>
          <w:sz w:val="22"/>
          <w:szCs w:val="22"/>
          <w:lang w:val="ro-RO"/>
        </w:rPr>
        <w:t xml:space="preserve">- </w:t>
      </w:r>
      <w:r w:rsidRPr="00940FD6">
        <w:rPr>
          <w:rFonts w:ascii="Trebuchet MS" w:hAnsi="Trebuchet MS"/>
          <w:sz w:val="22"/>
          <w:szCs w:val="22"/>
          <w:lang w:val="ro-RO"/>
        </w:rPr>
        <w:t xml:space="preserve">se va face </w:t>
      </w:r>
      <w:r w:rsidRPr="00940FD6">
        <w:rPr>
          <w:rStyle w:val="sttlitera"/>
          <w:rFonts w:ascii="Trebuchet MS" w:hAnsi="Trebuchet MS"/>
          <w:sz w:val="22"/>
          <w:szCs w:val="22"/>
          <w:lang w:val="ro-RO"/>
        </w:rPr>
        <w:t>respect</w:t>
      </w:r>
      <w:r w:rsidR="005B1B49" w:rsidRPr="00940FD6">
        <w:rPr>
          <w:rStyle w:val="sttlitera"/>
          <w:rFonts w:ascii="Trebuchet MS" w:hAnsi="Trebuchet MS"/>
          <w:sz w:val="22"/>
          <w:szCs w:val="22"/>
          <w:lang w:val="ro-RO"/>
        </w:rPr>
        <w:t>a</w:t>
      </w:r>
      <w:r w:rsidRPr="00940FD6">
        <w:rPr>
          <w:rStyle w:val="sttlitera"/>
          <w:rFonts w:ascii="Trebuchet MS" w:hAnsi="Trebuchet MS"/>
          <w:sz w:val="22"/>
          <w:szCs w:val="22"/>
          <w:lang w:val="ro-RO"/>
        </w:rPr>
        <w:t xml:space="preserve"> graficul de lucrări în sensul limitării traseului şi programului de lucru în scopul evitării creeării de  disconfort de orice fel locuitorilor din zonă;</w:t>
      </w:r>
    </w:p>
    <w:p w:rsidR="009F4A61" w:rsidRPr="00940FD6" w:rsidRDefault="00D24EF1" w:rsidP="00F12214">
      <w:pPr>
        <w:autoSpaceDE w:val="0"/>
        <w:autoSpaceDN w:val="0"/>
        <w:adjustRightInd w:val="0"/>
        <w:ind w:hanging="142"/>
        <w:jc w:val="both"/>
        <w:rPr>
          <w:rFonts w:ascii="Trebuchet MS" w:hAnsi="Trebuchet MS"/>
          <w:sz w:val="22"/>
          <w:szCs w:val="22"/>
          <w:lang w:val="ro-RO"/>
        </w:rPr>
      </w:pPr>
      <w:r w:rsidRPr="00940FD6">
        <w:rPr>
          <w:rStyle w:val="sttlitera"/>
          <w:rFonts w:ascii="Trebuchet MS" w:hAnsi="Trebuchet MS"/>
          <w:sz w:val="22"/>
          <w:szCs w:val="22"/>
          <w:lang w:val="ro-RO"/>
        </w:rPr>
        <w:t xml:space="preserve">  -depozitele de materii prime ce pot fi antrenate de vant se vor acoperi </w:t>
      </w:r>
    </w:p>
    <w:p w:rsidR="00D24EF1" w:rsidRPr="00940FD6" w:rsidRDefault="00BE0086" w:rsidP="00F12214">
      <w:pPr>
        <w:ind w:hanging="142"/>
        <w:jc w:val="both"/>
        <w:textAlignment w:val="baseline"/>
        <w:rPr>
          <w:rFonts w:ascii="Trebuchet MS" w:hAnsi="Trebuchet MS"/>
          <w:b/>
          <w:sz w:val="22"/>
          <w:szCs w:val="22"/>
          <w:lang w:val="ro-RO"/>
        </w:rPr>
      </w:pPr>
      <w:r w:rsidRPr="00940FD6">
        <w:rPr>
          <w:rFonts w:ascii="Trebuchet MS" w:hAnsi="Trebuchet MS"/>
          <w:b/>
          <w:sz w:val="22"/>
          <w:szCs w:val="22"/>
          <w:lang w:val="ro-RO"/>
        </w:rPr>
        <w:t xml:space="preserve">   </w:t>
      </w:r>
      <w:r w:rsidR="00D24EF1" w:rsidRPr="00940FD6">
        <w:rPr>
          <w:rFonts w:ascii="Trebuchet MS" w:hAnsi="Trebuchet MS"/>
          <w:b/>
          <w:sz w:val="22"/>
          <w:szCs w:val="22"/>
          <w:lang w:val="ro-RO"/>
        </w:rPr>
        <w:t>c)</w:t>
      </w:r>
      <w:r w:rsidR="008956B4" w:rsidRPr="00940FD6">
        <w:rPr>
          <w:rFonts w:ascii="Trebuchet MS" w:hAnsi="Trebuchet MS"/>
          <w:b/>
          <w:sz w:val="22"/>
          <w:szCs w:val="22"/>
          <w:lang w:val="ro-RO"/>
        </w:rPr>
        <w:t xml:space="preserve"> </w:t>
      </w:r>
      <w:r w:rsidR="00D24EF1" w:rsidRPr="00940FD6">
        <w:rPr>
          <w:rFonts w:ascii="Trebuchet MS" w:hAnsi="Trebuchet MS"/>
          <w:b/>
          <w:sz w:val="22"/>
          <w:szCs w:val="22"/>
          <w:lang w:val="ro-RO"/>
        </w:rPr>
        <w:t>pentru factorul de mediu sol:</w:t>
      </w:r>
    </w:p>
    <w:p w:rsidR="009F4A61" w:rsidRPr="00940FD6" w:rsidRDefault="00322A2E" w:rsidP="00F12214">
      <w:pPr>
        <w:pStyle w:val="ListParagraph"/>
        <w:spacing w:after="0" w:line="240" w:lineRule="auto"/>
        <w:ind w:left="0" w:hanging="142"/>
        <w:jc w:val="both"/>
        <w:textAlignment w:val="baseline"/>
        <w:rPr>
          <w:rFonts w:ascii="Trebuchet MS" w:eastAsia="Times New Roman" w:hAnsi="Trebuchet MS"/>
          <w:lang w:val="ro-RO"/>
        </w:rPr>
      </w:pPr>
      <w:r>
        <w:rPr>
          <w:rFonts w:ascii="Trebuchet MS" w:eastAsia="Times New Roman" w:hAnsi="Trebuchet MS"/>
          <w:lang w:val="ro-RO"/>
        </w:rPr>
        <w:t xml:space="preserve">  </w:t>
      </w:r>
      <w:r w:rsidR="00D24EF1" w:rsidRPr="00940FD6">
        <w:rPr>
          <w:rFonts w:ascii="Trebuchet MS" w:eastAsia="Times New Roman" w:hAnsi="Trebuchet MS"/>
          <w:lang w:val="ro-RO"/>
        </w:rPr>
        <w:t>-în perioada de execuție a investiției pot apărea accidental poluări ale solului prin pierderea de carburanți, uleiuri/combustibili de la utilajele folosite, fapt pentru care se vor lua măsuri de asigurare a substanțelor absorbante pe amplasament; orice schimb de ulei/piese/reparaţii în incinta amplasamentului este interzisă</w:t>
      </w:r>
      <w:r w:rsidR="005B1B49" w:rsidRPr="00940FD6">
        <w:rPr>
          <w:rFonts w:ascii="Trebuchet MS" w:eastAsia="Times New Roman" w:hAnsi="Trebuchet MS"/>
          <w:lang w:val="ro-RO"/>
        </w:rPr>
        <w:t>.acestea</w:t>
      </w:r>
      <w:r w:rsidR="00D24EF1" w:rsidRPr="00940FD6">
        <w:rPr>
          <w:rFonts w:ascii="Trebuchet MS" w:eastAsia="Times New Roman" w:hAnsi="Trebuchet MS"/>
          <w:lang w:val="ro-RO"/>
        </w:rPr>
        <w:t xml:space="preserve"> se vor realiza doar în locuri special amenajate la societăţile autorizate in acest sens;</w:t>
      </w:r>
    </w:p>
    <w:p w:rsidR="00D24EF1" w:rsidRPr="00940FD6" w:rsidRDefault="00D24EF1" w:rsidP="00F12214">
      <w:pPr>
        <w:pStyle w:val="ListParagraph"/>
        <w:spacing w:after="0" w:line="240" w:lineRule="auto"/>
        <w:ind w:left="0" w:hanging="142"/>
        <w:jc w:val="both"/>
        <w:textAlignment w:val="baseline"/>
        <w:rPr>
          <w:rFonts w:ascii="Trebuchet MS" w:eastAsia="Times New Roman" w:hAnsi="Trebuchet MS"/>
          <w:lang w:val="ro-RO"/>
        </w:rPr>
      </w:pPr>
      <w:r w:rsidRPr="00940FD6">
        <w:rPr>
          <w:rFonts w:ascii="Trebuchet MS" w:eastAsia="Times New Roman" w:hAnsi="Trebuchet MS"/>
          <w:b/>
          <w:lang w:val="ro-RO"/>
        </w:rPr>
        <w:t>d)</w:t>
      </w:r>
      <w:r w:rsidR="008956B4" w:rsidRPr="00940FD6">
        <w:rPr>
          <w:rFonts w:ascii="Trebuchet MS" w:eastAsia="Times New Roman" w:hAnsi="Trebuchet MS"/>
          <w:b/>
          <w:lang w:val="ro-RO"/>
        </w:rPr>
        <w:t xml:space="preserve"> </w:t>
      </w:r>
      <w:r w:rsidRPr="00940FD6">
        <w:rPr>
          <w:rFonts w:ascii="Trebuchet MS" w:eastAsia="Times New Roman" w:hAnsi="Trebuchet MS"/>
          <w:b/>
          <w:lang w:val="ro-RO"/>
        </w:rPr>
        <w:t>pentru factorul de mediu zgomo</w:t>
      </w:r>
      <w:r w:rsidRPr="00940FD6">
        <w:rPr>
          <w:rFonts w:ascii="Trebuchet MS" w:eastAsia="Times New Roman" w:hAnsi="Trebuchet MS"/>
          <w:lang w:val="ro-RO"/>
        </w:rPr>
        <w:t xml:space="preserve">t: </w:t>
      </w:r>
    </w:p>
    <w:p w:rsidR="00D24EF1" w:rsidRPr="00940FD6" w:rsidRDefault="00D24EF1" w:rsidP="00F12214">
      <w:pPr>
        <w:ind w:hanging="142"/>
        <w:jc w:val="both"/>
        <w:textAlignment w:val="baseline"/>
        <w:rPr>
          <w:rFonts w:ascii="Trebuchet MS" w:hAnsi="Trebuchet MS"/>
          <w:b/>
          <w:i/>
          <w:sz w:val="22"/>
          <w:szCs w:val="22"/>
          <w:lang w:val="ro-RO"/>
        </w:rPr>
      </w:pPr>
      <w:r w:rsidRPr="00940FD6">
        <w:rPr>
          <w:rFonts w:ascii="Trebuchet MS" w:hAnsi="Trebuchet MS"/>
          <w:sz w:val="22"/>
          <w:szCs w:val="22"/>
          <w:lang w:val="ro-RO"/>
        </w:rPr>
        <w:t>-</w:t>
      </w:r>
      <w:r w:rsidR="00804347" w:rsidRPr="00940FD6">
        <w:rPr>
          <w:rFonts w:ascii="Trebuchet MS" w:hAnsi="Trebuchet MS"/>
          <w:sz w:val="22"/>
          <w:szCs w:val="22"/>
          <w:lang w:val="ro-RO"/>
        </w:rPr>
        <w:t xml:space="preserve">  </w:t>
      </w:r>
      <w:r w:rsidRPr="00940FD6">
        <w:rPr>
          <w:rFonts w:ascii="Trebuchet MS" w:hAnsi="Trebuchet MS"/>
          <w:sz w:val="22"/>
          <w:szCs w:val="22"/>
          <w:lang w:val="ro-RO"/>
        </w:rPr>
        <w:t>investiția se va realiza doar in timpul zilei fără a se creea disconfort fonic populației și cu respectarea programului de odihnă al acesteia; se vor folosi doar căile de acces existente iar tonajul utilajelor se va adapta tipului de drum folosit;</w:t>
      </w:r>
    </w:p>
    <w:p w:rsidR="00D24EF1" w:rsidRPr="00940FD6" w:rsidRDefault="00D24EF1" w:rsidP="00F12214">
      <w:pPr>
        <w:pStyle w:val="ListParagraph"/>
        <w:spacing w:after="0" w:line="240" w:lineRule="auto"/>
        <w:ind w:left="0" w:hanging="142"/>
        <w:jc w:val="both"/>
        <w:textAlignment w:val="baseline"/>
        <w:rPr>
          <w:rFonts w:ascii="Trebuchet MS" w:eastAsia="Times New Roman" w:hAnsi="Trebuchet MS"/>
          <w:lang w:val="ro-RO"/>
        </w:rPr>
      </w:pPr>
      <w:r w:rsidRPr="00940FD6">
        <w:rPr>
          <w:rFonts w:ascii="Trebuchet MS" w:eastAsia="Times New Roman" w:hAnsi="Trebuchet MS"/>
          <w:b/>
          <w:lang w:val="ro-RO"/>
        </w:rPr>
        <w:t>e) gospodărirea deșeurilor rezultate pe amplasament</w:t>
      </w:r>
      <w:r w:rsidRPr="00940FD6">
        <w:rPr>
          <w:rFonts w:ascii="Trebuchet MS" w:eastAsia="Times New Roman" w:hAnsi="Trebuchet MS"/>
          <w:lang w:val="ro-RO"/>
        </w:rPr>
        <w:t>:</w:t>
      </w:r>
    </w:p>
    <w:p w:rsidR="00D24EF1" w:rsidRPr="00940FD6" w:rsidRDefault="00D24EF1" w:rsidP="00F12214">
      <w:pPr>
        <w:pStyle w:val="ListParagraph"/>
        <w:spacing w:after="0" w:line="240" w:lineRule="auto"/>
        <w:ind w:left="0"/>
        <w:jc w:val="both"/>
        <w:textAlignment w:val="baseline"/>
        <w:rPr>
          <w:rFonts w:ascii="Trebuchet MS" w:eastAsia="Times New Roman" w:hAnsi="Trebuchet MS"/>
          <w:lang w:val="ro-RO"/>
        </w:rPr>
      </w:pPr>
      <w:r w:rsidRPr="00940FD6">
        <w:rPr>
          <w:rFonts w:ascii="Trebuchet MS" w:eastAsia="Times New Roman" w:hAnsi="Trebuchet MS"/>
          <w:lang w:val="ro-RO"/>
        </w:rPr>
        <w:t>-deşeurile menajere vor fi depozitate controlat, în locuri bine stabilite şi amenajate corespunzător prevederilor în vigoare şi a unei depozitări temporare în pubele destinate fiecărui tip de deşeu în parte; pentru evidenţierea acestei operaţiuni se vor alege pubele de culori diferite şi inscripţionate conform tipului de deşeu pe care îl conţin.</w:t>
      </w:r>
    </w:p>
    <w:p w:rsidR="00D24EF1" w:rsidRPr="00940FD6" w:rsidRDefault="00D24EF1" w:rsidP="00F12214">
      <w:pPr>
        <w:jc w:val="both"/>
        <w:textAlignment w:val="baseline"/>
        <w:rPr>
          <w:rStyle w:val="sttlitera"/>
          <w:rFonts w:ascii="Trebuchet MS" w:hAnsi="Trebuchet MS"/>
          <w:sz w:val="22"/>
          <w:szCs w:val="22"/>
          <w:lang w:val="ro-RO"/>
        </w:rPr>
      </w:pPr>
      <w:r w:rsidRPr="00940FD6">
        <w:rPr>
          <w:rStyle w:val="sttlitera"/>
          <w:rFonts w:ascii="Trebuchet MS" w:hAnsi="Trebuchet MS"/>
          <w:sz w:val="22"/>
          <w:szCs w:val="22"/>
          <w:lang w:val="ro-RO"/>
        </w:rPr>
        <w:t>-</w:t>
      </w:r>
      <w:r w:rsidR="00710B1D" w:rsidRPr="00940FD6">
        <w:rPr>
          <w:rStyle w:val="sttlitera"/>
          <w:rFonts w:ascii="Trebuchet MS" w:hAnsi="Trebuchet MS"/>
          <w:sz w:val="22"/>
          <w:szCs w:val="22"/>
          <w:lang w:val="ro-RO"/>
        </w:rPr>
        <w:t xml:space="preserve"> </w:t>
      </w:r>
      <w:r w:rsidRPr="00940FD6">
        <w:rPr>
          <w:rStyle w:val="sttlitera"/>
          <w:rFonts w:ascii="Trebuchet MS" w:hAnsi="Trebuchet MS"/>
          <w:sz w:val="22"/>
          <w:szCs w:val="22"/>
          <w:lang w:val="ro-RO"/>
        </w:rPr>
        <w:t>după executarea lucrărilor de investiţii zonele afectate vor fi renaturalizate; este interzis să se abandoneze orice tip de deşeu (menajer şi din construcţie)/materie primă pe amplasament sau în vecinatatea aces</w:t>
      </w:r>
      <w:r w:rsidR="004230DA" w:rsidRPr="00940FD6">
        <w:rPr>
          <w:rStyle w:val="sttlitera"/>
          <w:rFonts w:ascii="Trebuchet MS" w:hAnsi="Trebuchet MS"/>
          <w:sz w:val="22"/>
          <w:szCs w:val="22"/>
          <w:lang w:val="ro-RO"/>
        </w:rPr>
        <w:t>tuia după executarea lucrărilor,</w:t>
      </w:r>
    </w:p>
    <w:p w:rsidR="00710B1D" w:rsidRPr="00940FD6" w:rsidRDefault="00DD75B5" w:rsidP="00F12214">
      <w:pPr>
        <w:ind w:firstLine="142"/>
        <w:jc w:val="both"/>
        <w:textAlignment w:val="baseline"/>
        <w:rPr>
          <w:rStyle w:val="sttlitera"/>
          <w:rFonts w:ascii="Trebuchet MS" w:hAnsi="Trebuchet MS"/>
          <w:b/>
          <w:sz w:val="22"/>
          <w:szCs w:val="22"/>
          <w:lang w:val="ro-RO"/>
        </w:rPr>
      </w:pPr>
      <w:r w:rsidRPr="00940FD6">
        <w:rPr>
          <w:rStyle w:val="sttlitera"/>
          <w:rFonts w:ascii="Trebuchet MS" w:hAnsi="Trebuchet MS"/>
          <w:b/>
          <w:sz w:val="22"/>
          <w:szCs w:val="22"/>
          <w:lang w:val="ro-RO"/>
        </w:rPr>
        <w:t xml:space="preserve">   La finalizarea lucrarilor se va notifica APM Mehedinti in</w:t>
      </w:r>
      <w:r w:rsidR="00C94D54" w:rsidRPr="00940FD6">
        <w:rPr>
          <w:rStyle w:val="sttlitera"/>
          <w:rFonts w:ascii="Trebuchet MS" w:hAnsi="Trebuchet MS"/>
          <w:b/>
          <w:sz w:val="22"/>
          <w:szCs w:val="22"/>
          <w:lang w:val="ro-RO"/>
        </w:rPr>
        <w:t xml:space="preserve"> </w:t>
      </w:r>
      <w:r w:rsidRPr="00940FD6">
        <w:rPr>
          <w:rStyle w:val="sttlitera"/>
          <w:rFonts w:ascii="Trebuchet MS" w:hAnsi="Trebuchet MS"/>
          <w:b/>
          <w:sz w:val="22"/>
          <w:szCs w:val="22"/>
          <w:lang w:val="ro-RO"/>
        </w:rPr>
        <w:t>vederea intocmiri</w:t>
      </w:r>
      <w:r w:rsidR="00C94D54" w:rsidRPr="00940FD6">
        <w:rPr>
          <w:rStyle w:val="sttlitera"/>
          <w:rFonts w:ascii="Trebuchet MS" w:hAnsi="Trebuchet MS"/>
          <w:b/>
          <w:sz w:val="22"/>
          <w:szCs w:val="22"/>
          <w:lang w:val="ro-RO"/>
        </w:rPr>
        <w:t>i procesului verbal de constatare</w:t>
      </w:r>
      <w:r w:rsidRPr="00940FD6">
        <w:rPr>
          <w:rStyle w:val="sttlitera"/>
          <w:rFonts w:ascii="Trebuchet MS" w:hAnsi="Trebuchet MS"/>
          <w:b/>
          <w:sz w:val="22"/>
          <w:szCs w:val="22"/>
          <w:lang w:val="ro-RO"/>
        </w:rPr>
        <w:t xml:space="preserve"> a realizarii lucrarilor prevazute in actul de reglementare.</w:t>
      </w:r>
      <w:r w:rsidR="00C94D54" w:rsidRPr="00940FD6">
        <w:rPr>
          <w:rStyle w:val="sttlitera"/>
          <w:rFonts w:ascii="Trebuchet MS" w:hAnsi="Trebuchet MS"/>
          <w:b/>
          <w:sz w:val="22"/>
          <w:szCs w:val="22"/>
          <w:lang w:val="ro-RO"/>
        </w:rPr>
        <w:t xml:space="preserve"> </w:t>
      </w:r>
    </w:p>
    <w:p w:rsidR="009F4A61" w:rsidRPr="00940FD6" w:rsidRDefault="00DD75B5" w:rsidP="00F12214">
      <w:pPr>
        <w:ind w:firstLine="142"/>
        <w:jc w:val="both"/>
        <w:textAlignment w:val="baseline"/>
        <w:rPr>
          <w:rStyle w:val="sttlitera"/>
          <w:rFonts w:ascii="Trebuchet MS" w:hAnsi="Trebuchet MS"/>
          <w:b/>
          <w:sz w:val="22"/>
          <w:szCs w:val="22"/>
          <w:lang w:val="ro-RO"/>
        </w:rPr>
      </w:pPr>
      <w:r w:rsidRPr="00940FD6">
        <w:rPr>
          <w:rStyle w:val="sttlitera"/>
          <w:rFonts w:ascii="Trebuchet MS" w:hAnsi="Trebuchet MS"/>
          <w:b/>
          <w:sz w:val="22"/>
          <w:szCs w:val="22"/>
          <w:lang w:val="ro-RO"/>
        </w:rPr>
        <w:t>Procesul verbal incheia</w:t>
      </w:r>
      <w:r w:rsidR="00C94D54" w:rsidRPr="00940FD6">
        <w:rPr>
          <w:rStyle w:val="sttlitera"/>
          <w:rFonts w:ascii="Trebuchet MS" w:hAnsi="Trebuchet MS"/>
          <w:b/>
          <w:sz w:val="22"/>
          <w:szCs w:val="22"/>
          <w:lang w:val="ro-RO"/>
        </w:rPr>
        <w:t>t</w:t>
      </w:r>
      <w:r w:rsidRPr="00940FD6">
        <w:rPr>
          <w:rStyle w:val="sttlitera"/>
          <w:rFonts w:ascii="Trebuchet MS" w:hAnsi="Trebuchet MS"/>
          <w:b/>
          <w:sz w:val="22"/>
          <w:szCs w:val="22"/>
          <w:lang w:val="ro-RO"/>
        </w:rPr>
        <w:t xml:space="preserve"> la verificarea respectarii prezentei decizii se anexeaza si face parte integranta din procesul –verbal de receptie la terminarea lucrarilor;</w:t>
      </w:r>
    </w:p>
    <w:p w:rsidR="002B03BA" w:rsidRPr="00940FD6" w:rsidRDefault="002B03BA" w:rsidP="00F12214">
      <w:pPr>
        <w:ind w:firstLine="720"/>
        <w:jc w:val="both"/>
        <w:rPr>
          <w:rFonts w:ascii="Trebuchet MS" w:hAnsi="Trebuchet MS"/>
          <w:sz w:val="22"/>
          <w:szCs w:val="22"/>
        </w:rPr>
      </w:pPr>
      <w:r w:rsidRPr="00940FD6">
        <w:rPr>
          <w:rFonts w:ascii="Trebuchet MS" w:hAnsi="Trebuchet MS"/>
          <w:i/>
          <w:sz w:val="22"/>
          <w:szCs w:val="22"/>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2B03BA" w:rsidRPr="00940FD6" w:rsidRDefault="00804347" w:rsidP="00F12214">
      <w:pPr>
        <w:ind w:firstLine="142"/>
        <w:jc w:val="both"/>
        <w:rPr>
          <w:rFonts w:ascii="Trebuchet MS" w:hAnsi="Trebuchet MS"/>
          <w:i/>
          <w:sz w:val="22"/>
          <w:szCs w:val="22"/>
        </w:rPr>
      </w:pPr>
      <w:r w:rsidRPr="00940FD6">
        <w:rPr>
          <w:rFonts w:ascii="Trebuchet MS" w:hAnsi="Trebuchet MS"/>
          <w:i/>
          <w:sz w:val="22"/>
          <w:szCs w:val="22"/>
        </w:rPr>
        <w:t xml:space="preserve">       </w:t>
      </w:r>
      <w:r w:rsidR="002B03BA" w:rsidRPr="00940FD6">
        <w:rPr>
          <w:rFonts w:ascii="Trebuchet MS" w:hAnsi="Trebuchet MS"/>
          <w:i/>
          <w:sz w:val="22"/>
          <w:szCs w:val="22"/>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rsidR="002B03BA" w:rsidRPr="00940FD6" w:rsidRDefault="00804347" w:rsidP="00F12214">
      <w:pPr>
        <w:tabs>
          <w:tab w:val="left" w:pos="284"/>
        </w:tabs>
        <w:ind w:firstLine="142"/>
        <w:jc w:val="both"/>
        <w:rPr>
          <w:rFonts w:ascii="Trebuchet MS" w:hAnsi="Trebuchet MS"/>
          <w:i/>
          <w:sz w:val="22"/>
          <w:szCs w:val="22"/>
        </w:rPr>
      </w:pPr>
      <w:r w:rsidRPr="00940FD6">
        <w:rPr>
          <w:rFonts w:ascii="Trebuchet MS" w:hAnsi="Trebuchet MS"/>
          <w:i/>
          <w:sz w:val="22"/>
          <w:szCs w:val="22"/>
        </w:rPr>
        <w:lastRenderedPageBreak/>
        <w:tab/>
        <w:t xml:space="preserve">      </w:t>
      </w:r>
      <w:r w:rsidR="002B03BA" w:rsidRPr="00940FD6">
        <w:rPr>
          <w:rFonts w:ascii="Trebuchet MS" w:hAnsi="Trebuchet MS"/>
          <w:i/>
          <w:sz w:val="22"/>
          <w:szCs w:val="22"/>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rsidR="002B03BA" w:rsidRPr="00940FD6" w:rsidRDefault="002B03BA" w:rsidP="00F12214">
      <w:pPr>
        <w:ind w:firstLine="720"/>
        <w:jc w:val="both"/>
        <w:rPr>
          <w:rFonts w:ascii="Trebuchet MS" w:hAnsi="Trebuchet MS"/>
          <w:i/>
          <w:sz w:val="22"/>
          <w:szCs w:val="22"/>
        </w:rPr>
      </w:pPr>
      <w:r w:rsidRPr="00940FD6">
        <w:rPr>
          <w:rFonts w:ascii="Trebuchet MS" w:hAnsi="Trebuchet MS"/>
          <w:i/>
          <w:sz w:val="22"/>
          <w:szCs w:val="22"/>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2B03BA" w:rsidRPr="00940FD6" w:rsidRDefault="002B03BA" w:rsidP="00F12214">
      <w:pPr>
        <w:ind w:firstLine="720"/>
        <w:jc w:val="both"/>
        <w:rPr>
          <w:rFonts w:ascii="Trebuchet MS" w:hAnsi="Trebuchet MS"/>
          <w:i/>
          <w:sz w:val="22"/>
          <w:szCs w:val="22"/>
        </w:rPr>
      </w:pPr>
      <w:r w:rsidRPr="00940FD6">
        <w:rPr>
          <w:rFonts w:ascii="Trebuchet MS" w:hAnsi="Trebuchet MS"/>
          <w:i/>
          <w:sz w:val="22"/>
          <w:szCs w:val="22"/>
        </w:rPr>
        <w:t xml:space="preserve">Înainte de a se adresa instanței de contencios administrativ competente, persoanele prevăzute la art. 21 din Legea nr. 292/2018 privind evaluarea impactului anumitor proiecte publice și private asupra mediului au obligația </w:t>
      </w:r>
      <w:proofErr w:type="gramStart"/>
      <w:r w:rsidRPr="00940FD6">
        <w:rPr>
          <w:rFonts w:ascii="Trebuchet MS" w:hAnsi="Trebuchet MS"/>
          <w:i/>
          <w:sz w:val="22"/>
          <w:szCs w:val="22"/>
        </w:rPr>
        <w:t>să</w:t>
      </w:r>
      <w:proofErr w:type="gramEnd"/>
      <w:r w:rsidRPr="00940FD6">
        <w:rPr>
          <w:rFonts w:ascii="Trebuchet MS" w:hAnsi="Trebuchet MS"/>
          <w:i/>
          <w:sz w:val="22"/>
          <w:szCs w:val="22"/>
        </w:rPr>
        <w:t xml:space="preserve"> solicite autorității publice emitente a deciziei prevăzute la art. 21 alin. (3) </w:t>
      </w:r>
      <w:proofErr w:type="gramStart"/>
      <w:r w:rsidRPr="00940FD6">
        <w:rPr>
          <w:rFonts w:ascii="Trebuchet MS" w:hAnsi="Trebuchet MS"/>
          <w:i/>
          <w:sz w:val="22"/>
          <w:szCs w:val="22"/>
        </w:rPr>
        <w:t>sau</w:t>
      </w:r>
      <w:proofErr w:type="gramEnd"/>
      <w:r w:rsidRPr="00940FD6">
        <w:rPr>
          <w:rFonts w:ascii="Trebuchet MS" w:hAnsi="Trebuchet MS"/>
          <w:i/>
          <w:sz w:val="22"/>
          <w:szCs w:val="22"/>
        </w:rPr>
        <w:t xml:space="preserve"> autorității ierarhic superioare revocarea, în tot sau în parte, a respectivei decizii. Solicitarea trebuie înregistrată în termen de 30 de zile de la data aducerii la cunoștința publicului a deciziei.</w:t>
      </w:r>
    </w:p>
    <w:p w:rsidR="002B03BA" w:rsidRPr="00940FD6" w:rsidRDefault="002B03BA" w:rsidP="00F12214">
      <w:pPr>
        <w:ind w:firstLine="720"/>
        <w:jc w:val="both"/>
        <w:rPr>
          <w:rFonts w:ascii="Trebuchet MS" w:hAnsi="Trebuchet MS"/>
          <w:i/>
          <w:sz w:val="22"/>
          <w:szCs w:val="22"/>
        </w:rPr>
      </w:pPr>
      <w:r w:rsidRPr="00940FD6">
        <w:rPr>
          <w:rFonts w:ascii="Trebuchet MS" w:hAnsi="Trebuchet MS"/>
          <w:i/>
          <w:sz w:val="22"/>
          <w:szCs w:val="22"/>
        </w:rPr>
        <w:t xml:space="preserve">Autoritatea publică emitentă are obligația de </w:t>
      </w:r>
      <w:proofErr w:type="gramStart"/>
      <w:r w:rsidRPr="00940FD6">
        <w:rPr>
          <w:rFonts w:ascii="Trebuchet MS" w:hAnsi="Trebuchet MS"/>
          <w:i/>
          <w:sz w:val="22"/>
          <w:szCs w:val="22"/>
        </w:rPr>
        <w:t>a</w:t>
      </w:r>
      <w:proofErr w:type="gramEnd"/>
      <w:r w:rsidRPr="00940FD6">
        <w:rPr>
          <w:rFonts w:ascii="Trebuchet MS" w:hAnsi="Trebuchet MS"/>
          <w:i/>
          <w:sz w:val="22"/>
          <w:szCs w:val="22"/>
        </w:rPr>
        <w:t xml:space="preserve"> răspunde la plângerea prealabilă prevăzută la art. 22 alin. (1) </w:t>
      </w:r>
      <w:proofErr w:type="gramStart"/>
      <w:r w:rsidRPr="00940FD6">
        <w:rPr>
          <w:rFonts w:ascii="Trebuchet MS" w:hAnsi="Trebuchet MS"/>
          <w:i/>
          <w:sz w:val="22"/>
          <w:szCs w:val="22"/>
        </w:rPr>
        <w:t>în</w:t>
      </w:r>
      <w:proofErr w:type="gramEnd"/>
      <w:r w:rsidRPr="00940FD6">
        <w:rPr>
          <w:rFonts w:ascii="Trebuchet MS" w:hAnsi="Trebuchet MS"/>
          <w:i/>
          <w:sz w:val="22"/>
          <w:szCs w:val="22"/>
        </w:rPr>
        <w:t xml:space="preserve"> termen de 30 de zile de la data înregistrării acesteia la acea autoritate.</w:t>
      </w:r>
    </w:p>
    <w:p w:rsidR="002B03BA" w:rsidRPr="00940FD6" w:rsidRDefault="002B03BA" w:rsidP="00F12214">
      <w:pPr>
        <w:ind w:firstLine="720"/>
        <w:jc w:val="both"/>
        <w:rPr>
          <w:rFonts w:ascii="Trebuchet MS" w:hAnsi="Trebuchet MS"/>
          <w:i/>
          <w:sz w:val="22"/>
          <w:szCs w:val="22"/>
        </w:rPr>
      </w:pPr>
      <w:r w:rsidRPr="00940FD6">
        <w:rPr>
          <w:rFonts w:ascii="Trebuchet MS" w:hAnsi="Trebuchet MS"/>
          <w:i/>
          <w:sz w:val="22"/>
          <w:szCs w:val="22"/>
        </w:rPr>
        <w:t xml:space="preserve">Procedura de soluționare a plângerii prealabile prevăzută la art. 22 alin. (1) </w:t>
      </w:r>
      <w:proofErr w:type="gramStart"/>
      <w:r w:rsidRPr="00940FD6">
        <w:rPr>
          <w:rFonts w:ascii="Trebuchet MS" w:hAnsi="Trebuchet MS"/>
          <w:i/>
          <w:sz w:val="22"/>
          <w:szCs w:val="22"/>
        </w:rPr>
        <w:t>este</w:t>
      </w:r>
      <w:proofErr w:type="gramEnd"/>
      <w:r w:rsidRPr="00940FD6">
        <w:rPr>
          <w:rFonts w:ascii="Trebuchet MS" w:hAnsi="Trebuchet MS"/>
          <w:i/>
          <w:sz w:val="22"/>
          <w:szCs w:val="22"/>
        </w:rPr>
        <w:t xml:space="preserve"> gratuită și trebuie să fie echitabilă, rapidă și corectă.</w:t>
      </w:r>
    </w:p>
    <w:p w:rsidR="00A141E4" w:rsidRPr="00940FD6" w:rsidRDefault="002B03BA" w:rsidP="00F12214">
      <w:pPr>
        <w:ind w:firstLine="720"/>
        <w:jc w:val="both"/>
        <w:rPr>
          <w:rFonts w:ascii="Trebuchet MS" w:hAnsi="Trebuchet MS"/>
          <w:i/>
          <w:sz w:val="22"/>
          <w:szCs w:val="22"/>
        </w:rPr>
      </w:pPr>
      <w:r w:rsidRPr="00940FD6">
        <w:rPr>
          <w:rFonts w:ascii="Trebuchet MS" w:hAnsi="Trebuchet MS"/>
          <w:i/>
          <w:sz w:val="22"/>
          <w:szCs w:val="22"/>
        </w:rPr>
        <w:t>Prezenta decizie poate fi contestată în conformitate cu prevederile Legii nr. 292/2018 privind evaluarea impactului anumitor proiecte publice și private asupra mediului și ale Legii nr. 554/2004, cu modificăr</w:t>
      </w:r>
      <w:r w:rsidR="00443633" w:rsidRPr="00940FD6">
        <w:rPr>
          <w:rFonts w:ascii="Trebuchet MS" w:hAnsi="Trebuchet MS"/>
          <w:i/>
          <w:sz w:val="22"/>
          <w:szCs w:val="22"/>
        </w:rPr>
        <w:t>ile și completările ulterioare.</w:t>
      </w:r>
    </w:p>
    <w:p w:rsidR="00D33DB7" w:rsidRPr="00940FD6" w:rsidRDefault="00A141E4" w:rsidP="00F12214">
      <w:pPr>
        <w:autoSpaceDE w:val="0"/>
        <w:autoSpaceDN w:val="0"/>
        <w:adjustRightInd w:val="0"/>
        <w:ind w:hanging="142"/>
        <w:jc w:val="center"/>
        <w:rPr>
          <w:rFonts w:ascii="Trebuchet MS" w:hAnsi="Trebuchet MS"/>
          <w:b/>
          <w:sz w:val="22"/>
          <w:szCs w:val="22"/>
        </w:rPr>
      </w:pPr>
      <w:r w:rsidRPr="00940FD6">
        <w:rPr>
          <w:rFonts w:ascii="Trebuchet MS" w:hAnsi="Trebuchet MS"/>
          <w:b/>
          <w:sz w:val="22"/>
          <w:szCs w:val="22"/>
        </w:rPr>
        <w:t xml:space="preserve">    </w:t>
      </w:r>
      <w:r w:rsidR="00F575F8" w:rsidRPr="00940FD6">
        <w:rPr>
          <w:rFonts w:ascii="Trebuchet MS" w:hAnsi="Trebuchet MS"/>
          <w:b/>
          <w:sz w:val="22"/>
          <w:szCs w:val="22"/>
        </w:rPr>
        <w:t xml:space="preserve">  </w:t>
      </w:r>
    </w:p>
    <w:p w:rsidR="00DA20D4" w:rsidRPr="00940FD6" w:rsidRDefault="00A141E4" w:rsidP="00F12214">
      <w:pPr>
        <w:autoSpaceDE w:val="0"/>
        <w:autoSpaceDN w:val="0"/>
        <w:adjustRightInd w:val="0"/>
        <w:ind w:hanging="142"/>
        <w:jc w:val="center"/>
        <w:rPr>
          <w:rFonts w:ascii="Trebuchet MS" w:hAnsi="Trebuchet MS"/>
          <w:sz w:val="22"/>
          <w:szCs w:val="22"/>
        </w:rPr>
      </w:pPr>
      <w:r w:rsidRPr="00940FD6">
        <w:rPr>
          <w:rFonts w:ascii="Trebuchet MS" w:hAnsi="Trebuchet MS"/>
          <w:b/>
          <w:sz w:val="22"/>
          <w:szCs w:val="22"/>
        </w:rPr>
        <w:t xml:space="preserve"> </w:t>
      </w:r>
      <w:r w:rsidR="00DA20D4" w:rsidRPr="00940FD6">
        <w:rPr>
          <w:rFonts w:ascii="Trebuchet MS" w:hAnsi="Trebuchet MS"/>
          <w:sz w:val="22"/>
          <w:szCs w:val="22"/>
        </w:rPr>
        <w:t>Director Executiv,</w:t>
      </w:r>
    </w:p>
    <w:p w:rsidR="00D33DB7" w:rsidRDefault="00C47D75" w:rsidP="00F12214">
      <w:pPr>
        <w:autoSpaceDE w:val="0"/>
        <w:autoSpaceDN w:val="0"/>
        <w:adjustRightInd w:val="0"/>
        <w:ind w:hanging="142"/>
        <w:jc w:val="center"/>
        <w:rPr>
          <w:rFonts w:ascii="Trebuchet MS" w:hAnsi="Trebuchet MS"/>
          <w:sz w:val="22"/>
          <w:szCs w:val="22"/>
        </w:rPr>
      </w:pPr>
      <w:r>
        <w:rPr>
          <w:rFonts w:ascii="Trebuchet MS" w:hAnsi="Trebuchet MS"/>
          <w:sz w:val="22"/>
          <w:szCs w:val="22"/>
        </w:rPr>
        <w:t xml:space="preserve">    </w:t>
      </w:r>
      <w:r w:rsidR="00531A2F" w:rsidRPr="00940FD6">
        <w:rPr>
          <w:rFonts w:ascii="Trebuchet MS" w:hAnsi="Trebuchet MS"/>
          <w:sz w:val="22"/>
          <w:szCs w:val="22"/>
        </w:rPr>
        <w:t xml:space="preserve">Dragos Nicolae TARNITA    </w:t>
      </w:r>
    </w:p>
    <w:p w:rsidR="00C47D75" w:rsidRDefault="00C47D75" w:rsidP="00F12214">
      <w:pPr>
        <w:autoSpaceDE w:val="0"/>
        <w:autoSpaceDN w:val="0"/>
        <w:adjustRightInd w:val="0"/>
        <w:ind w:hanging="142"/>
        <w:jc w:val="center"/>
        <w:rPr>
          <w:rFonts w:ascii="Trebuchet MS" w:hAnsi="Trebuchet MS"/>
          <w:sz w:val="22"/>
          <w:szCs w:val="22"/>
        </w:rPr>
      </w:pPr>
    </w:p>
    <w:p w:rsidR="00C47D75" w:rsidRPr="00940FD6" w:rsidRDefault="00C47D75" w:rsidP="00F12214">
      <w:pPr>
        <w:autoSpaceDE w:val="0"/>
        <w:autoSpaceDN w:val="0"/>
        <w:adjustRightInd w:val="0"/>
        <w:ind w:hanging="142"/>
        <w:jc w:val="center"/>
        <w:rPr>
          <w:rFonts w:ascii="Trebuchet MS" w:hAnsi="Trebuchet MS"/>
          <w:sz w:val="22"/>
          <w:szCs w:val="22"/>
        </w:rPr>
      </w:pPr>
    </w:p>
    <w:p w:rsidR="003B1746" w:rsidRDefault="003B1746" w:rsidP="00F12214">
      <w:pPr>
        <w:autoSpaceDE w:val="0"/>
        <w:autoSpaceDN w:val="0"/>
        <w:adjustRightInd w:val="0"/>
        <w:ind w:hanging="142"/>
        <w:jc w:val="center"/>
        <w:rPr>
          <w:rFonts w:ascii="Trebuchet MS" w:hAnsi="Trebuchet MS"/>
          <w:sz w:val="22"/>
          <w:szCs w:val="22"/>
        </w:rPr>
      </w:pPr>
    </w:p>
    <w:p w:rsidR="001D0E6B" w:rsidRPr="00940FD6" w:rsidRDefault="001D0E6B" w:rsidP="00F12214">
      <w:pPr>
        <w:autoSpaceDE w:val="0"/>
        <w:autoSpaceDN w:val="0"/>
        <w:adjustRightInd w:val="0"/>
        <w:ind w:hanging="142"/>
        <w:jc w:val="center"/>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461"/>
        <w:gridCol w:w="1916"/>
        <w:gridCol w:w="2535"/>
      </w:tblGrid>
      <w:tr w:rsidR="00C47D75" w:rsidRPr="00C47D75" w:rsidTr="004C0AD4">
        <w:tc>
          <w:tcPr>
            <w:tcW w:w="3227" w:type="dxa"/>
            <w:shd w:val="clear" w:color="auto" w:fill="auto"/>
          </w:tcPr>
          <w:p w:rsidR="00C47D75" w:rsidRPr="00C47D75" w:rsidRDefault="00C47D75" w:rsidP="00C47D75">
            <w:pPr>
              <w:autoSpaceDE w:val="0"/>
              <w:autoSpaceDN w:val="0"/>
              <w:adjustRightInd w:val="0"/>
              <w:ind w:hanging="142"/>
              <w:jc w:val="center"/>
              <w:rPr>
                <w:rFonts w:ascii="Trebuchet MS" w:hAnsi="Trebuchet MS"/>
                <w:sz w:val="22"/>
                <w:szCs w:val="22"/>
                <w:lang w:val="ro-RO"/>
              </w:rPr>
            </w:pPr>
            <w:r w:rsidRPr="00C47D75">
              <w:rPr>
                <w:rFonts w:ascii="Trebuchet MS" w:hAnsi="Trebuchet MS"/>
                <w:sz w:val="22"/>
                <w:szCs w:val="22"/>
                <w:lang w:val="ro-RO"/>
              </w:rPr>
              <w:t>Nume și Prenume</w:t>
            </w:r>
          </w:p>
        </w:tc>
        <w:tc>
          <w:tcPr>
            <w:tcW w:w="2461" w:type="dxa"/>
            <w:shd w:val="clear" w:color="auto" w:fill="auto"/>
          </w:tcPr>
          <w:p w:rsidR="00C47D75" w:rsidRPr="00C47D75" w:rsidRDefault="00C47D75" w:rsidP="00C47D75">
            <w:pPr>
              <w:autoSpaceDE w:val="0"/>
              <w:autoSpaceDN w:val="0"/>
              <w:adjustRightInd w:val="0"/>
              <w:ind w:hanging="142"/>
              <w:jc w:val="center"/>
              <w:rPr>
                <w:rFonts w:ascii="Trebuchet MS" w:hAnsi="Trebuchet MS"/>
                <w:sz w:val="22"/>
                <w:szCs w:val="22"/>
                <w:lang w:val="ro-RO"/>
              </w:rPr>
            </w:pPr>
            <w:r w:rsidRPr="00C47D75">
              <w:rPr>
                <w:rFonts w:ascii="Trebuchet MS" w:hAnsi="Trebuchet MS"/>
                <w:sz w:val="22"/>
                <w:szCs w:val="22"/>
                <w:lang w:val="ro-RO"/>
              </w:rPr>
              <w:t>Funcția</w:t>
            </w:r>
          </w:p>
        </w:tc>
        <w:tc>
          <w:tcPr>
            <w:tcW w:w="1916" w:type="dxa"/>
            <w:shd w:val="clear" w:color="auto" w:fill="auto"/>
          </w:tcPr>
          <w:p w:rsidR="00C47D75" w:rsidRPr="00C47D75" w:rsidRDefault="00C47D75" w:rsidP="00C47D75">
            <w:pPr>
              <w:autoSpaceDE w:val="0"/>
              <w:autoSpaceDN w:val="0"/>
              <w:adjustRightInd w:val="0"/>
              <w:ind w:hanging="142"/>
              <w:jc w:val="center"/>
              <w:rPr>
                <w:rFonts w:ascii="Trebuchet MS" w:hAnsi="Trebuchet MS"/>
                <w:sz w:val="22"/>
                <w:szCs w:val="22"/>
                <w:lang w:val="ro-RO"/>
              </w:rPr>
            </w:pPr>
            <w:r w:rsidRPr="00C47D75">
              <w:rPr>
                <w:rFonts w:ascii="Trebuchet MS" w:hAnsi="Trebuchet MS"/>
                <w:sz w:val="22"/>
                <w:szCs w:val="22"/>
                <w:lang w:val="ro-RO"/>
              </w:rPr>
              <w:t>Data</w:t>
            </w:r>
          </w:p>
        </w:tc>
        <w:tc>
          <w:tcPr>
            <w:tcW w:w="2535" w:type="dxa"/>
            <w:shd w:val="clear" w:color="auto" w:fill="auto"/>
          </w:tcPr>
          <w:p w:rsidR="00C47D75" w:rsidRPr="00C47D75" w:rsidRDefault="00C47D75" w:rsidP="00C47D75">
            <w:pPr>
              <w:autoSpaceDE w:val="0"/>
              <w:autoSpaceDN w:val="0"/>
              <w:adjustRightInd w:val="0"/>
              <w:ind w:hanging="142"/>
              <w:jc w:val="center"/>
              <w:rPr>
                <w:rFonts w:ascii="Trebuchet MS" w:hAnsi="Trebuchet MS"/>
                <w:sz w:val="22"/>
                <w:szCs w:val="22"/>
                <w:lang w:val="ro-RO"/>
              </w:rPr>
            </w:pPr>
            <w:r w:rsidRPr="00C47D75">
              <w:rPr>
                <w:rFonts w:ascii="Trebuchet MS" w:hAnsi="Trebuchet MS"/>
                <w:sz w:val="22"/>
                <w:szCs w:val="22"/>
                <w:lang w:val="ro-RO"/>
              </w:rPr>
              <w:t>Semnătura</w:t>
            </w:r>
          </w:p>
        </w:tc>
      </w:tr>
      <w:tr w:rsidR="00C47D75" w:rsidRPr="00C47D75" w:rsidTr="004C0AD4">
        <w:tc>
          <w:tcPr>
            <w:tcW w:w="3227" w:type="dxa"/>
            <w:shd w:val="clear" w:color="auto" w:fill="auto"/>
          </w:tcPr>
          <w:p w:rsidR="00C47D75" w:rsidRPr="00C47D75" w:rsidRDefault="00C47D75" w:rsidP="001D0E6B">
            <w:pPr>
              <w:autoSpaceDE w:val="0"/>
              <w:autoSpaceDN w:val="0"/>
              <w:adjustRightInd w:val="0"/>
              <w:ind w:hanging="142"/>
              <w:rPr>
                <w:rFonts w:ascii="Trebuchet MS" w:hAnsi="Trebuchet MS"/>
                <w:sz w:val="22"/>
                <w:szCs w:val="22"/>
                <w:lang w:val="ro-RO"/>
              </w:rPr>
            </w:pPr>
            <w:r w:rsidRPr="00C47D75">
              <w:rPr>
                <w:rFonts w:ascii="Trebuchet MS" w:hAnsi="Trebuchet MS"/>
                <w:sz w:val="22"/>
                <w:szCs w:val="22"/>
                <w:lang w:val="ro-RO"/>
              </w:rPr>
              <w:t xml:space="preserve">Avizat: Claudia LOHON </w:t>
            </w:r>
          </w:p>
        </w:tc>
        <w:tc>
          <w:tcPr>
            <w:tcW w:w="2461" w:type="dxa"/>
            <w:shd w:val="clear" w:color="auto" w:fill="auto"/>
          </w:tcPr>
          <w:p w:rsidR="00C47D75" w:rsidRPr="00C47D75" w:rsidRDefault="00C47D75" w:rsidP="00C47D75">
            <w:pPr>
              <w:autoSpaceDE w:val="0"/>
              <w:autoSpaceDN w:val="0"/>
              <w:adjustRightInd w:val="0"/>
              <w:ind w:hanging="142"/>
              <w:jc w:val="center"/>
              <w:rPr>
                <w:rFonts w:ascii="Trebuchet MS" w:hAnsi="Trebuchet MS"/>
                <w:sz w:val="22"/>
                <w:szCs w:val="22"/>
                <w:lang w:val="ro-RO"/>
              </w:rPr>
            </w:pPr>
            <w:r w:rsidRPr="00C47D75">
              <w:rPr>
                <w:rFonts w:ascii="Trebuchet MS" w:hAnsi="Trebuchet MS"/>
                <w:sz w:val="22"/>
                <w:szCs w:val="22"/>
                <w:lang w:val="ro-RO"/>
              </w:rPr>
              <w:t>Șef Serviciu AAA</w:t>
            </w:r>
          </w:p>
        </w:tc>
        <w:tc>
          <w:tcPr>
            <w:tcW w:w="1916" w:type="dxa"/>
            <w:shd w:val="clear" w:color="auto" w:fill="auto"/>
          </w:tcPr>
          <w:p w:rsidR="00C47D75" w:rsidRPr="00C47D75" w:rsidRDefault="00C47D75" w:rsidP="001D0E6B">
            <w:pPr>
              <w:autoSpaceDE w:val="0"/>
              <w:autoSpaceDN w:val="0"/>
              <w:adjustRightInd w:val="0"/>
              <w:rPr>
                <w:rFonts w:ascii="Trebuchet MS" w:hAnsi="Trebuchet MS"/>
                <w:sz w:val="22"/>
                <w:szCs w:val="22"/>
                <w:lang w:val="ro-RO"/>
              </w:rPr>
            </w:pPr>
            <w:bookmarkStart w:id="0" w:name="_GoBack"/>
            <w:bookmarkEnd w:id="0"/>
          </w:p>
        </w:tc>
        <w:tc>
          <w:tcPr>
            <w:tcW w:w="2535" w:type="dxa"/>
            <w:shd w:val="clear" w:color="auto" w:fill="auto"/>
          </w:tcPr>
          <w:p w:rsidR="00C47D75" w:rsidRPr="00C47D75" w:rsidRDefault="00C47D75" w:rsidP="00C47D75">
            <w:pPr>
              <w:autoSpaceDE w:val="0"/>
              <w:autoSpaceDN w:val="0"/>
              <w:adjustRightInd w:val="0"/>
              <w:ind w:hanging="142"/>
              <w:jc w:val="center"/>
              <w:rPr>
                <w:rFonts w:ascii="Trebuchet MS" w:hAnsi="Trebuchet MS"/>
                <w:sz w:val="22"/>
                <w:szCs w:val="22"/>
                <w:lang w:val="ro-RO"/>
              </w:rPr>
            </w:pPr>
          </w:p>
        </w:tc>
      </w:tr>
      <w:tr w:rsidR="00C47D75" w:rsidRPr="00C47D75" w:rsidTr="004C0AD4">
        <w:tc>
          <w:tcPr>
            <w:tcW w:w="3227" w:type="dxa"/>
            <w:shd w:val="clear" w:color="auto" w:fill="auto"/>
          </w:tcPr>
          <w:p w:rsidR="00C47D75" w:rsidRPr="00C47D75" w:rsidRDefault="00C47D75" w:rsidP="001D0E6B">
            <w:pPr>
              <w:autoSpaceDE w:val="0"/>
              <w:autoSpaceDN w:val="0"/>
              <w:adjustRightInd w:val="0"/>
              <w:ind w:hanging="142"/>
              <w:rPr>
                <w:rFonts w:ascii="Trebuchet MS" w:hAnsi="Trebuchet MS"/>
                <w:sz w:val="22"/>
                <w:szCs w:val="22"/>
                <w:lang w:val="ro-RO"/>
              </w:rPr>
            </w:pPr>
            <w:r w:rsidRPr="00C47D75">
              <w:rPr>
                <w:rFonts w:ascii="Trebuchet MS" w:hAnsi="Trebuchet MS"/>
                <w:sz w:val="22"/>
                <w:szCs w:val="22"/>
                <w:lang w:val="ro-RO"/>
              </w:rPr>
              <w:t>Avizat: Magda DUMBRAVEANU</w:t>
            </w:r>
          </w:p>
        </w:tc>
        <w:tc>
          <w:tcPr>
            <w:tcW w:w="2461" w:type="dxa"/>
            <w:shd w:val="clear" w:color="auto" w:fill="auto"/>
          </w:tcPr>
          <w:p w:rsidR="00C47D75" w:rsidRPr="00C47D75" w:rsidRDefault="001D0E6B" w:rsidP="001D0E6B">
            <w:pPr>
              <w:autoSpaceDE w:val="0"/>
              <w:autoSpaceDN w:val="0"/>
              <w:adjustRightInd w:val="0"/>
              <w:ind w:hanging="142"/>
              <w:rPr>
                <w:rFonts w:ascii="Trebuchet MS" w:hAnsi="Trebuchet MS"/>
                <w:sz w:val="22"/>
                <w:szCs w:val="22"/>
                <w:lang w:val="ro-RO"/>
              </w:rPr>
            </w:pPr>
            <w:r>
              <w:rPr>
                <w:rFonts w:ascii="Trebuchet MS" w:hAnsi="Trebuchet MS"/>
                <w:sz w:val="22"/>
                <w:szCs w:val="22"/>
                <w:lang w:val="ro-RO"/>
              </w:rPr>
              <w:t xml:space="preserve">      </w:t>
            </w:r>
            <w:r w:rsidR="00C47D75" w:rsidRPr="00C47D75">
              <w:rPr>
                <w:rFonts w:ascii="Trebuchet MS" w:hAnsi="Trebuchet MS"/>
                <w:sz w:val="22"/>
                <w:szCs w:val="22"/>
                <w:lang w:val="ro-RO"/>
              </w:rPr>
              <w:t>Sef Birou CFM</w:t>
            </w:r>
          </w:p>
        </w:tc>
        <w:tc>
          <w:tcPr>
            <w:tcW w:w="1916" w:type="dxa"/>
            <w:shd w:val="clear" w:color="auto" w:fill="auto"/>
          </w:tcPr>
          <w:p w:rsidR="00C47D75" w:rsidRPr="00C47D75" w:rsidRDefault="00C47D75" w:rsidP="001D0E6B">
            <w:pPr>
              <w:autoSpaceDE w:val="0"/>
              <w:autoSpaceDN w:val="0"/>
              <w:adjustRightInd w:val="0"/>
              <w:ind w:hanging="142"/>
              <w:jc w:val="center"/>
              <w:rPr>
                <w:rFonts w:ascii="Trebuchet MS" w:hAnsi="Trebuchet MS"/>
                <w:sz w:val="22"/>
                <w:szCs w:val="22"/>
                <w:lang w:val="ro-RO"/>
              </w:rPr>
            </w:pPr>
          </w:p>
        </w:tc>
        <w:tc>
          <w:tcPr>
            <w:tcW w:w="2535" w:type="dxa"/>
            <w:shd w:val="clear" w:color="auto" w:fill="auto"/>
          </w:tcPr>
          <w:p w:rsidR="00C47D75" w:rsidRPr="00C47D75" w:rsidRDefault="00C47D75" w:rsidP="00C47D75">
            <w:pPr>
              <w:autoSpaceDE w:val="0"/>
              <w:autoSpaceDN w:val="0"/>
              <w:adjustRightInd w:val="0"/>
              <w:ind w:hanging="142"/>
              <w:jc w:val="center"/>
              <w:rPr>
                <w:rFonts w:ascii="Trebuchet MS" w:hAnsi="Trebuchet MS"/>
                <w:sz w:val="22"/>
                <w:szCs w:val="22"/>
                <w:lang w:val="ro-RO"/>
              </w:rPr>
            </w:pPr>
          </w:p>
        </w:tc>
      </w:tr>
      <w:tr w:rsidR="00C47D75" w:rsidRPr="00C47D75" w:rsidTr="004C0AD4">
        <w:tc>
          <w:tcPr>
            <w:tcW w:w="3227" w:type="dxa"/>
            <w:shd w:val="clear" w:color="auto" w:fill="auto"/>
          </w:tcPr>
          <w:p w:rsidR="00C47D75" w:rsidRPr="00C47D75" w:rsidRDefault="00C47D75" w:rsidP="001D0E6B">
            <w:pPr>
              <w:autoSpaceDE w:val="0"/>
              <w:autoSpaceDN w:val="0"/>
              <w:adjustRightInd w:val="0"/>
              <w:ind w:hanging="142"/>
              <w:rPr>
                <w:rFonts w:ascii="Trebuchet MS" w:hAnsi="Trebuchet MS"/>
                <w:sz w:val="22"/>
                <w:szCs w:val="22"/>
                <w:lang w:val="ro-RO"/>
              </w:rPr>
            </w:pPr>
            <w:r w:rsidRPr="00C47D75">
              <w:rPr>
                <w:rFonts w:ascii="Trebuchet MS" w:hAnsi="Trebuchet MS"/>
                <w:sz w:val="22"/>
                <w:szCs w:val="22"/>
                <w:lang w:val="ro-RO"/>
              </w:rPr>
              <w:t>Întocmit: Marilena FAIER</w:t>
            </w:r>
          </w:p>
        </w:tc>
        <w:tc>
          <w:tcPr>
            <w:tcW w:w="2461" w:type="dxa"/>
            <w:shd w:val="clear" w:color="auto" w:fill="auto"/>
          </w:tcPr>
          <w:p w:rsidR="00C47D75" w:rsidRPr="00C47D75" w:rsidRDefault="00C47D75" w:rsidP="00C47D75">
            <w:pPr>
              <w:autoSpaceDE w:val="0"/>
              <w:autoSpaceDN w:val="0"/>
              <w:adjustRightInd w:val="0"/>
              <w:ind w:hanging="142"/>
              <w:jc w:val="center"/>
              <w:rPr>
                <w:rFonts w:ascii="Trebuchet MS" w:hAnsi="Trebuchet MS"/>
                <w:sz w:val="22"/>
                <w:szCs w:val="22"/>
                <w:lang w:val="ro-RO"/>
              </w:rPr>
            </w:pPr>
            <w:r w:rsidRPr="00C47D75">
              <w:rPr>
                <w:rFonts w:ascii="Trebuchet MS" w:hAnsi="Trebuchet MS"/>
                <w:sz w:val="22"/>
                <w:szCs w:val="22"/>
                <w:lang w:val="ro-RO"/>
              </w:rPr>
              <w:t>Consilier sup.AAA</w:t>
            </w:r>
          </w:p>
        </w:tc>
        <w:tc>
          <w:tcPr>
            <w:tcW w:w="1916" w:type="dxa"/>
            <w:shd w:val="clear" w:color="auto" w:fill="auto"/>
          </w:tcPr>
          <w:p w:rsidR="00C47D75" w:rsidRPr="00C47D75" w:rsidRDefault="00C47D75" w:rsidP="00C47D75">
            <w:pPr>
              <w:autoSpaceDE w:val="0"/>
              <w:autoSpaceDN w:val="0"/>
              <w:adjustRightInd w:val="0"/>
              <w:ind w:hanging="142"/>
              <w:jc w:val="center"/>
              <w:rPr>
                <w:rFonts w:ascii="Trebuchet MS" w:hAnsi="Trebuchet MS"/>
                <w:sz w:val="22"/>
                <w:szCs w:val="22"/>
                <w:lang w:val="ro-RO"/>
              </w:rPr>
            </w:pPr>
          </w:p>
        </w:tc>
        <w:tc>
          <w:tcPr>
            <w:tcW w:w="2535" w:type="dxa"/>
            <w:shd w:val="clear" w:color="auto" w:fill="auto"/>
          </w:tcPr>
          <w:p w:rsidR="00C47D75" w:rsidRPr="00C47D75" w:rsidRDefault="00C47D75" w:rsidP="00C47D75">
            <w:pPr>
              <w:autoSpaceDE w:val="0"/>
              <w:autoSpaceDN w:val="0"/>
              <w:adjustRightInd w:val="0"/>
              <w:ind w:hanging="142"/>
              <w:jc w:val="center"/>
              <w:rPr>
                <w:rFonts w:ascii="Trebuchet MS" w:hAnsi="Trebuchet MS"/>
                <w:sz w:val="22"/>
                <w:szCs w:val="22"/>
                <w:lang w:val="ro-RO"/>
              </w:rPr>
            </w:pPr>
          </w:p>
        </w:tc>
      </w:tr>
    </w:tbl>
    <w:p w:rsidR="00DB655A" w:rsidRPr="00940FD6" w:rsidRDefault="00531A2F" w:rsidP="00F12214">
      <w:pPr>
        <w:autoSpaceDE w:val="0"/>
        <w:autoSpaceDN w:val="0"/>
        <w:adjustRightInd w:val="0"/>
        <w:ind w:hanging="142"/>
        <w:jc w:val="center"/>
        <w:rPr>
          <w:rFonts w:ascii="Trebuchet MS" w:hAnsi="Trebuchet MS"/>
          <w:sz w:val="22"/>
          <w:szCs w:val="22"/>
        </w:rPr>
      </w:pPr>
      <w:r w:rsidRPr="00940FD6">
        <w:rPr>
          <w:rFonts w:ascii="Trebuchet MS" w:hAnsi="Trebuchet MS"/>
          <w:sz w:val="22"/>
          <w:szCs w:val="22"/>
        </w:rPr>
        <w:t xml:space="preserve">                                                             </w:t>
      </w:r>
    </w:p>
    <w:sectPr w:rsidR="00DB655A" w:rsidRPr="00940FD6" w:rsidSect="00804347">
      <w:headerReference w:type="default" r:id="rId9"/>
      <w:footerReference w:type="default" r:id="rId10"/>
      <w:pgSz w:w="12240" w:h="15840"/>
      <w:pgMar w:top="630" w:right="810" w:bottom="1440" w:left="12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CD4" w:rsidRDefault="00336CD4" w:rsidP="002C73D0">
      <w:r>
        <w:separator/>
      </w:r>
    </w:p>
  </w:endnote>
  <w:endnote w:type="continuationSeparator" w:id="0">
    <w:p w:rsidR="00336CD4" w:rsidRDefault="00336CD4" w:rsidP="002C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_Arial">
    <w:altName w:val="Courier New"/>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B08" w:rsidRDefault="00694B08" w:rsidP="002C73D0">
    <w:pPr>
      <w:jc w:val="center"/>
    </w:pPr>
    <w:r w:rsidRPr="00C639A0">
      <w:rPr>
        <w:noProof/>
        <w:lang w:val="ro-RO" w:eastAsia="ro-RO"/>
      </w:rPr>
      <mc:AlternateContent>
        <mc:Choice Requires="wps">
          <w:drawing>
            <wp:anchor distT="0" distB="0" distL="114300" distR="114300" simplePos="0" relativeHeight="251657216" behindDoc="0" locked="0" layoutInCell="1" allowOverlap="1" wp14:anchorId="53216EFA" wp14:editId="44AB5173">
              <wp:simplePos x="0" y="0"/>
              <wp:positionH relativeFrom="column">
                <wp:posOffset>180975</wp:posOffset>
              </wp:positionH>
              <wp:positionV relativeFrom="paragraph">
                <wp:posOffset>140970</wp:posOffset>
              </wp:positionV>
              <wp:extent cx="6248400" cy="635"/>
              <wp:effectExtent l="11430" t="14605" r="1714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C88AA6" id="_x0000_t32" coordsize="21600,21600" o:spt="32" o:oned="t" path="m,l21600,21600e" filled="f">
              <v:path arrowok="t" fillok="f" o:connecttype="none"/>
              <o:lock v:ext="edit" shapetype="t"/>
            </v:shapetype>
            <v:shape id="Straight Arrow Connector 1" o:spid="_x0000_s1026" type="#_x0000_t32" style="position:absolute;margin-left:14.25pt;margin-top:11.1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" strokecolor="#00214e" strokeweight="1.5pt"/>
          </w:pict>
        </mc:Fallback>
      </mc:AlternateContent>
    </w:r>
  </w:p>
  <w:p w:rsidR="00694B08" w:rsidRPr="00702379" w:rsidRDefault="00336CD4" w:rsidP="002C73D0">
    <w:pPr>
      <w:pStyle w:val="Header"/>
      <w:tabs>
        <w:tab w:val="clear" w:pos="4680"/>
      </w:tabs>
      <w:jc w:val="center"/>
      <w:rPr>
        <w:rFonts w:ascii="Times New Roman" w:hAnsi="Times New Roman"/>
        <w:b/>
        <w:color w:val="00214E"/>
        <w:sz w:val="24"/>
        <w:szCs w:val="24"/>
        <w:lang w:val="ro-RO"/>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1.85pt;margin-top:1.65pt;width:41.9pt;height:34.45pt;z-index:-251658240">
          <v:imagedata r:id="rId1" o:title=""/>
        </v:shape>
        <o:OLEObject Type="Embed" ProgID="CorelDRAW.Graphic.13" ShapeID="_x0000_s2049" DrawAspect="Content" ObjectID="_1784378419" r:id="rId2"/>
      </w:object>
    </w:r>
    <w:r w:rsidR="00694B08" w:rsidRPr="00C639A0">
      <w:rPr>
        <w:rFonts w:ascii="Times New Roman" w:hAnsi="Times New Roman"/>
        <w:b/>
        <w:color w:val="00214E"/>
        <w:sz w:val="24"/>
        <w:szCs w:val="24"/>
      </w:rPr>
      <w:t>A</w:t>
    </w:r>
    <w:r w:rsidR="00694B08" w:rsidRPr="00702379">
      <w:rPr>
        <w:rFonts w:ascii="Times New Roman" w:hAnsi="Times New Roman"/>
        <w:b/>
        <w:color w:val="00214E"/>
        <w:sz w:val="24"/>
        <w:szCs w:val="24"/>
      </w:rPr>
      <w:t>GEN</w:t>
    </w:r>
    <w:r w:rsidR="00694B08" w:rsidRPr="00702379">
      <w:rPr>
        <w:rFonts w:ascii="Times New Roman" w:hAnsi="Times New Roman"/>
        <w:b/>
        <w:color w:val="00214E"/>
        <w:sz w:val="24"/>
        <w:szCs w:val="24"/>
        <w:lang w:val="ro-RO"/>
      </w:rPr>
      <w:t xml:space="preserve">ŢIA PENTRU PROTECŢIA MEDIULUI </w:t>
    </w:r>
    <w:r w:rsidR="00694B08">
      <w:rPr>
        <w:rFonts w:ascii="Times New Roman" w:hAnsi="Times New Roman"/>
        <w:b/>
        <w:color w:val="00214E"/>
        <w:sz w:val="24"/>
        <w:szCs w:val="24"/>
        <w:lang w:val="ro-RO"/>
      </w:rPr>
      <w:t>MEHEDINŢI</w:t>
    </w:r>
  </w:p>
  <w:p w:rsidR="00694B08" w:rsidRPr="000B66EA" w:rsidRDefault="00694B08" w:rsidP="002C73D0">
    <w:pPr>
      <w:pStyle w:val="Header"/>
      <w:tabs>
        <w:tab w:val="clear" w:pos="4680"/>
      </w:tabs>
      <w:jc w:val="center"/>
      <w:rPr>
        <w:rFonts w:ascii="Times New Roman" w:hAnsi="Times New Roman"/>
        <w:color w:val="00214E"/>
        <w:sz w:val="24"/>
        <w:szCs w:val="24"/>
      </w:rPr>
    </w:pPr>
    <w:r>
      <w:rPr>
        <w:rFonts w:ascii="Times New Roman" w:hAnsi="Times New Roman"/>
        <w:color w:val="00214E"/>
        <w:sz w:val="24"/>
        <w:szCs w:val="24"/>
        <w:lang w:val="ro-RO"/>
      </w:rPr>
      <w:t>Adresa: Strada Băile Romane, nr.3, Drobeta Turnu Severin, cod</w:t>
    </w:r>
    <w:r>
      <w:rPr>
        <w:rFonts w:ascii="Times New Roman" w:hAnsi="Times New Roman"/>
        <w:color w:val="00214E"/>
        <w:sz w:val="24"/>
        <w:szCs w:val="24"/>
      </w:rPr>
      <w:t>:220234</w:t>
    </w:r>
  </w:p>
  <w:p w:rsidR="00694B08" w:rsidRDefault="00694B08" w:rsidP="002C73D0">
    <w:pPr>
      <w:pStyle w:val="Header"/>
      <w:tabs>
        <w:tab w:val="clear" w:pos="4680"/>
      </w:tabs>
      <w:jc w:val="center"/>
      <w:rPr>
        <w:rFonts w:ascii="Times New Roman" w:hAnsi="Times New Roman"/>
        <w:color w:val="00214E"/>
        <w:sz w:val="24"/>
        <w:szCs w:val="24"/>
        <w:lang w:val="ro-RO"/>
      </w:rPr>
    </w:pPr>
    <w:r w:rsidRPr="00702379">
      <w:rPr>
        <w:rFonts w:ascii="Times New Roman" w:hAnsi="Times New Roman"/>
        <w:color w:val="00214E"/>
        <w:sz w:val="24"/>
        <w:szCs w:val="24"/>
        <w:lang w:val="ro-RO"/>
      </w:rPr>
      <w:t>E-mail:</w:t>
    </w:r>
    <w:r>
      <w:rPr>
        <w:rFonts w:ascii="Times New Roman" w:hAnsi="Times New Roman"/>
        <w:color w:val="00214E"/>
        <w:sz w:val="24"/>
        <w:szCs w:val="24"/>
        <w:lang w:val="ro-RO"/>
      </w:rPr>
      <w:t>oficce</w:t>
    </w:r>
    <w:r>
      <w:rPr>
        <w:rFonts w:ascii="Times New Roman" w:hAnsi="Times New Roman"/>
        <w:color w:val="00214E"/>
        <w:sz w:val="24"/>
        <w:szCs w:val="24"/>
      </w:rPr>
      <w:t>@apmmh.anpm.ro</w:t>
    </w:r>
    <w:r w:rsidRPr="00702379">
      <w:rPr>
        <w:rFonts w:ascii="Times New Roman" w:hAnsi="Times New Roman"/>
        <w:color w:val="00214E"/>
        <w:sz w:val="24"/>
        <w:szCs w:val="24"/>
        <w:lang w:val="ro-RO"/>
      </w:rPr>
      <w:t>; Tel</w:t>
    </w:r>
    <w:r>
      <w:rPr>
        <w:rFonts w:ascii="Times New Roman" w:hAnsi="Times New Roman"/>
        <w:color w:val="00214E"/>
        <w:sz w:val="24"/>
        <w:szCs w:val="24"/>
        <w:lang w:val="ro-RO"/>
      </w:rPr>
      <w:t>.0252.320.396,Fax.0252.306.018</w:t>
    </w:r>
  </w:p>
  <w:p w:rsidR="00694B08" w:rsidRPr="00702379" w:rsidRDefault="00694B08" w:rsidP="002C73D0">
    <w:pPr>
      <w:pStyle w:val="Header"/>
      <w:tabs>
        <w:tab w:val="clear" w:pos="4680"/>
      </w:tabs>
      <w:jc w:val="center"/>
      <w:rPr>
        <w:rFonts w:ascii="Times New Roman" w:hAnsi="Times New Roman"/>
        <w:color w:val="00214E"/>
        <w:sz w:val="24"/>
        <w:szCs w:val="24"/>
        <w:lang w:val="ro-RO"/>
      </w:rPr>
    </w:pPr>
    <w:r>
      <w:rPr>
        <w:rFonts w:ascii="Times New Roman" w:hAnsi="Times New Roman"/>
        <w:color w:val="00214E"/>
        <w:sz w:val="24"/>
        <w:szCs w:val="24"/>
        <w:lang w:val="ro-RO"/>
      </w:rPr>
      <w:t>Operator de date cu caracter personal conform regulamentului UE) 2016/679</w:t>
    </w:r>
  </w:p>
  <w:p w:rsidR="00694B08" w:rsidRDefault="00694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CD4" w:rsidRDefault="00336CD4" w:rsidP="002C73D0">
      <w:r>
        <w:separator/>
      </w:r>
    </w:p>
  </w:footnote>
  <w:footnote w:type="continuationSeparator" w:id="0">
    <w:p w:rsidR="00336CD4" w:rsidRDefault="00336CD4" w:rsidP="002C7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B84" w:rsidRDefault="002E6B84">
    <w:pPr>
      <w:pStyle w:val="Header"/>
    </w:pPr>
  </w:p>
  <w:p w:rsidR="002E6B84" w:rsidRDefault="002E6B84" w:rsidP="002E6B84">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AEA873"/>
    <w:multiLevelType w:val="singleLevel"/>
    <w:tmpl w:val="9C04EE8C"/>
    <w:lvl w:ilvl="0">
      <w:start w:val="1"/>
      <w:numFmt w:val="bullet"/>
      <w:suff w:val="space"/>
      <w:lvlText w:val=""/>
      <w:lvlJc w:val="left"/>
      <w:pPr>
        <w:ind w:left="420" w:hanging="420"/>
      </w:pPr>
      <w:rPr>
        <w:rFonts w:ascii="Wingdings" w:hAnsi="Wingdings" w:hint="default"/>
      </w:rPr>
    </w:lvl>
  </w:abstractNum>
  <w:abstractNum w:abstractNumId="1" w15:restartNumberingAfterBreak="0">
    <w:nsid w:val="00000003"/>
    <w:multiLevelType w:val="multilevel"/>
    <w:tmpl w:val="00000003"/>
    <w:name w:val="WWNum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6"/>
    <w:multiLevelType w:val="singleLevel"/>
    <w:tmpl w:val="00000006"/>
    <w:name w:val="WW8Num24"/>
    <w:lvl w:ilvl="0">
      <w:start w:val="2"/>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hint="default"/>
        <w:lang w:val="ro-RO"/>
      </w:rPr>
    </w:lvl>
  </w:abstractNum>
  <w:abstractNum w:abstractNumId="4" w15:restartNumberingAfterBreak="0">
    <w:nsid w:val="0000000A"/>
    <w:multiLevelType w:val="multilevel"/>
    <w:tmpl w:val="0000000A"/>
    <w:name w:val="WW8Num13"/>
    <w:lvl w:ilvl="0">
      <w:start w:val="1"/>
      <w:numFmt w:val="bullet"/>
      <w:lvlText w:val=""/>
      <w:lvlJc w:val="left"/>
      <w:pPr>
        <w:tabs>
          <w:tab w:val="num" w:pos="2160"/>
        </w:tabs>
        <w:ind w:left="2160" w:hanging="360"/>
      </w:pPr>
      <w:rPr>
        <w:rFonts w:ascii="Wingdings" w:hAnsi="Wingdings" w:cs="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2"/>
      <w:numFmt w:val="bullet"/>
      <w:lvlText w:val="-"/>
      <w:lvlJc w:val="left"/>
      <w:pPr>
        <w:tabs>
          <w:tab w:val="num" w:pos="3600"/>
        </w:tabs>
        <w:ind w:left="3600" w:hanging="360"/>
      </w:pPr>
      <w:rPr>
        <w:rFonts w:ascii="Times New Roman" w:hAnsi="Times New Roman" w:cs="Times New Roman" w:hint="default"/>
        <w:lang w:val="ro-RO" w:eastAsia="en-GB"/>
      </w:rPr>
    </w:lvl>
    <w:lvl w:ilvl="3">
      <w:start w:val="1"/>
      <w:numFmt w:val="bullet"/>
      <w:lvlText w:val=""/>
      <w:lvlJc w:val="left"/>
      <w:pPr>
        <w:tabs>
          <w:tab w:val="num" w:pos="4320"/>
        </w:tabs>
        <w:ind w:left="4320" w:hanging="360"/>
      </w:pPr>
      <w:rPr>
        <w:rFonts w:ascii="Symbol" w:hAnsi="Symbol" w:cs="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Wingdings" w:hint="default"/>
      </w:rPr>
    </w:lvl>
    <w:lvl w:ilvl="6">
      <w:start w:val="1"/>
      <w:numFmt w:val="bullet"/>
      <w:lvlText w:val=""/>
      <w:lvlJc w:val="left"/>
      <w:pPr>
        <w:tabs>
          <w:tab w:val="num" w:pos="6480"/>
        </w:tabs>
        <w:ind w:left="6480" w:hanging="360"/>
      </w:pPr>
      <w:rPr>
        <w:rFonts w:ascii="Symbol" w:hAnsi="Symbol" w:cs="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Wingdings" w:hint="default"/>
      </w:rPr>
    </w:lvl>
  </w:abstractNum>
  <w:abstractNum w:abstractNumId="5" w15:restartNumberingAfterBreak="0">
    <w:nsid w:val="01DD1F16"/>
    <w:multiLevelType w:val="singleLevel"/>
    <w:tmpl w:val="934A1A84"/>
    <w:lvl w:ilvl="0">
      <w:start w:val="2"/>
      <w:numFmt w:val="bullet"/>
      <w:lvlText w:val="-"/>
      <w:lvlJc w:val="left"/>
      <w:pPr>
        <w:tabs>
          <w:tab w:val="num" w:pos="630"/>
        </w:tabs>
        <w:ind w:left="630" w:hanging="360"/>
      </w:pPr>
      <w:rPr>
        <w:rFonts w:ascii="Times New Roman" w:hAnsi="Times New Roman" w:cs="Times New Roman" w:hint="default"/>
      </w:rPr>
    </w:lvl>
  </w:abstractNum>
  <w:abstractNum w:abstractNumId="6" w15:restartNumberingAfterBreak="0">
    <w:nsid w:val="0E7A0F8F"/>
    <w:multiLevelType w:val="hybridMultilevel"/>
    <w:tmpl w:val="1094663A"/>
    <w:lvl w:ilvl="0" w:tplc="FFFFFFFF">
      <w:start w:val="1"/>
      <w:numFmt w:val="bullet"/>
      <w:lvlText w:val=""/>
      <w:lvlJc w:val="left"/>
      <w:pPr>
        <w:tabs>
          <w:tab w:val="num" w:pos="502"/>
        </w:tabs>
        <w:ind w:left="502" w:hanging="360"/>
      </w:pPr>
      <w:rPr>
        <w:rFonts w:ascii="Wingdings" w:hAnsi="Wingdings" w:hint="default"/>
      </w:rPr>
    </w:lvl>
    <w:lvl w:ilvl="1" w:tplc="FFFFFFFF">
      <w:start w:val="1"/>
      <w:numFmt w:val="bullet"/>
      <w:lvlText w:val="o"/>
      <w:lvlJc w:val="left"/>
      <w:pPr>
        <w:tabs>
          <w:tab w:val="num" w:pos="1222"/>
        </w:tabs>
        <w:ind w:left="1222" w:hanging="360"/>
      </w:pPr>
      <w:rPr>
        <w:rFonts w:ascii="Courier New" w:hAnsi="Courier New" w:cs="Courier New" w:hint="default"/>
      </w:rPr>
    </w:lvl>
    <w:lvl w:ilvl="2" w:tplc="FFFFFFFF">
      <w:start w:val="1"/>
      <w:numFmt w:val="bullet"/>
      <w:lvlText w:val=""/>
      <w:lvlJc w:val="left"/>
      <w:pPr>
        <w:tabs>
          <w:tab w:val="num" w:pos="1942"/>
        </w:tabs>
        <w:ind w:left="1942" w:hanging="360"/>
      </w:pPr>
      <w:rPr>
        <w:rFonts w:ascii="Wingdings" w:hAnsi="Wingdings" w:hint="default"/>
      </w:rPr>
    </w:lvl>
    <w:lvl w:ilvl="3" w:tplc="FFFFFFFF">
      <w:start w:val="1"/>
      <w:numFmt w:val="bullet"/>
      <w:lvlText w:val=""/>
      <w:lvlJc w:val="left"/>
      <w:pPr>
        <w:tabs>
          <w:tab w:val="num" w:pos="2662"/>
        </w:tabs>
        <w:ind w:left="2662" w:hanging="360"/>
      </w:pPr>
      <w:rPr>
        <w:rFonts w:ascii="Symbol" w:hAnsi="Symbol" w:hint="default"/>
      </w:rPr>
    </w:lvl>
    <w:lvl w:ilvl="4" w:tplc="FFFFFFFF">
      <w:start w:val="1"/>
      <w:numFmt w:val="bullet"/>
      <w:lvlText w:val="o"/>
      <w:lvlJc w:val="left"/>
      <w:pPr>
        <w:tabs>
          <w:tab w:val="num" w:pos="3382"/>
        </w:tabs>
        <w:ind w:left="3382" w:hanging="360"/>
      </w:pPr>
      <w:rPr>
        <w:rFonts w:ascii="Courier New" w:hAnsi="Courier New" w:cs="Courier New" w:hint="default"/>
      </w:rPr>
    </w:lvl>
    <w:lvl w:ilvl="5" w:tplc="FFFFFFFF">
      <w:start w:val="1"/>
      <w:numFmt w:val="bullet"/>
      <w:lvlText w:val=""/>
      <w:lvlJc w:val="left"/>
      <w:pPr>
        <w:tabs>
          <w:tab w:val="num" w:pos="4102"/>
        </w:tabs>
        <w:ind w:left="4102" w:hanging="360"/>
      </w:pPr>
      <w:rPr>
        <w:rFonts w:ascii="Wingdings" w:hAnsi="Wingdings" w:hint="default"/>
      </w:rPr>
    </w:lvl>
    <w:lvl w:ilvl="6" w:tplc="FFFFFFFF">
      <w:start w:val="1"/>
      <w:numFmt w:val="bullet"/>
      <w:lvlText w:val=""/>
      <w:lvlJc w:val="left"/>
      <w:pPr>
        <w:tabs>
          <w:tab w:val="num" w:pos="4822"/>
        </w:tabs>
        <w:ind w:left="4822" w:hanging="360"/>
      </w:pPr>
      <w:rPr>
        <w:rFonts w:ascii="Symbol" w:hAnsi="Symbol" w:hint="default"/>
      </w:rPr>
    </w:lvl>
    <w:lvl w:ilvl="7" w:tplc="FFFFFFFF">
      <w:start w:val="1"/>
      <w:numFmt w:val="bullet"/>
      <w:lvlText w:val="o"/>
      <w:lvlJc w:val="left"/>
      <w:pPr>
        <w:tabs>
          <w:tab w:val="num" w:pos="5542"/>
        </w:tabs>
        <w:ind w:left="5542" w:hanging="360"/>
      </w:pPr>
      <w:rPr>
        <w:rFonts w:ascii="Courier New" w:hAnsi="Courier New" w:cs="Courier New" w:hint="default"/>
      </w:rPr>
    </w:lvl>
    <w:lvl w:ilvl="8" w:tplc="FFFFFFFF">
      <w:start w:val="1"/>
      <w:numFmt w:val="bullet"/>
      <w:lvlText w:val=""/>
      <w:lvlJc w:val="left"/>
      <w:pPr>
        <w:tabs>
          <w:tab w:val="num" w:pos="6262"/>
        </w:tabs>
        <w:ind w:left="6262" w:hanging="360"/>
      </w:pPr>
      <w:rPr>
        <w:rFonts w:ascii="Wingdings" w:hAnsi="Wingdings" w:hint="default"/>
      </w:rPr>
    </w:lvl>
  </w:abstractNum>
  <w:abstractNum w:abstractNumId="7" w15:restartNumberingAfterBreak="0">
    <w:nsid w:val="12807E66"/>
    <w:multiLevelType w:val="hybridMultilevel"/>
    <w:tmpl w:val="FBCA0FB4"/>
    <w:lvl w:ilvl="0" w:tplc="0809000F">
      <w:start w:val="1"/>
      <w:numFmt w:val="decimal"/>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8" w15:restartNumberingAfterBreak="0">
    <w:nsid w:val="129E6FB0"/>
    <w:multiLevelType w:val="hybridMultilevel"/>
    <w:tmpl w:val="E33E8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0D6E18"/>
    <w:multiLevelType w:val="hybridMultilevel"/>
    <w:tmpl w:val="D6B8D1A2"/>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EFE1C86"/>
    <w:multiLevelType w:val="hybridMultilevel"/>
    <w:tmpl w:val="F202C288"/>
    <w:lvl w:ilvl="0" w:tplc="0409000D">
      <w:start w:val="1"/>
      <w:numFmt w:val="bullet"/>
      <w:lvlText w:val=""/>
      <w:lvlJc w:val="left"/>
      <w:pPr>
        <w:tabs>
          <w:tab w:val="num" w:pos="1296"/>
        </w:tabs>
        <w:ind w:left="1296" w:hanging="360"/>
      </w:pPr>
      <w:rPr>
        <w:rFonts w:ascii="Wingdings" w:hAnsi="Wingdings"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1FBC1596"/>
    <w:multiLevelType w:val="hybridMultilevel"/>
    <w:tmpl w:val="E30CE92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48E0F62"/>
    <w:multiLevelType w:val="hybridMultilevel"/>
    <w:tmpl w:val="8DF20DC6"/>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9C517B2"/>
    <w:multiLevelType w:val="hybridMultilevel"/>
    <w:tmpl w:val="58BEE258"/>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2BC1E69"/>
    <w:multiLevelType w:val="hybridMultilevel"/>
    <w:tmpl w:val="BD981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132117"/>
    <w:multiLevelType w:val="hybridMultilevel"/>
    <w:tmpl w:val="3E4EBBA2"/>
    <w:lvl w:ilvl="0" w:tplc="C8EA4DA0">
      <w:start w:val="2"/>
      <w:numFmt w:val="bullet"/>
      <w:lvlText w:val="-"/>
      <w:lvlJc w:val="left"/>
      <w:pPr>
        <w:tabs>
          <w:tab w:val="num" w:pos="1080"/>
        </w:tabs>
        <w:ind w:left="1080" w:hanging="360"/>
      </w:pPr>
      <w:rPr>
        <w:rFonts w:ascii="Arial" w:eastAsia="Times New Roman"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8E614A"/>
    <w:multiLevelType w:val="hybridMultilevel"/>
    <w:tmpl w:val="B1C2FCB0"/>
    <w:lvl w:ilvl="0" w:tplc="E81405E6">
      <w:start w:val="1"/>
      <w:numFmt w:val="decimal"/>
      <w:suff w:val="space"/>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46CA044F"/>
    <w:multiLevelType w:val="hybridMultilevel"/>
    <w:tmpl w:val="2264D24A"/>
    <w:lvl w:ilvl="0" w:tplc="6B2CFC64">
      <w:start w:val="1"/>
      <w:numFmt w:val="bullet"/>
      <w:suff w:val="space"/>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C397E3F"/>
    <w:multiLevelType w:val="hybridMultilevel"/>
    <w:tmpl w:val="2CAAC87C"/>
    <w:lvl w:ilvl="0" w:tplc="04180001">
      <w:start w:val="1"/>
      <w:numFmt w:val="bullet"/>
      <w:lvlText w:val=""/>
      <w:lvlJc w:val="left"/>
      <w:pPr>
        <w:ind w:left="578" w:hanging="360"/>
      </w:pPr>
      <w:rPr>
        <w:rFonts w:ascii="Symbol" w:hAnsi="Symbol"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19" w15:restartNumberingAfterBreak="0">
    <w:nsid w:val="4DEA5F9F"/>
    <w:multiLevelType w:val="hybridMultilevel"/>
    <w:tmpl w:val="3D46397E"/>
    <w:lvl w:ilvl="0" w:tplc="04090001">
      <w:start w:val="1"/>
      <w:numFmt w:val="bullet"/>
      <w:lvlText w:val=""/>
      <w:lvlJc w:val="left"/>
      <w:pPr>
        <w:ind w:left="720" w:hanging="360"/>
      </w:pPr>
      <w:rPr>
        <w:rFonts w:ascii="Symbol" w:hAnsi="Symbol" w:hint="default"/>
      </w:rPr>
    </w:lvl>
    <w:lvl w:ilvl="1" w:tplc="7A801C3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EC1B70"/>
    <w:multiLevelType w:val="hybridMultilevel"/>
    <w:tmpl w:val="AF7A8950"/>
    <w:lvl w:ilvl="0" w:tplc="04180001">
      <w:start w:val="1"/>
      <w:numFmt w:val="bullet"/>
      <w:lvlText w:val=""/>
      <w:lvlJc w:val="left"/>
      <w:pPr>
        <w:ind w:left="578" w:hanging="360"/>
      </w:pPr>
      <w:rPr>
        <w:rFonts w:ascii="Symbol" w:hAnsi="Symbol"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21" w15:restartNumberingAfterBreak="0">
    <w:nsid w:val="583B27BF"/>
    <w:multiLevelType w:val="hybridMultilevel"/>
    <w:tmpl w:val="FBCA0FB4"/>
    <w:lvl w:ilvl="0" w:tplc="0809000F">
      <w:start w:val="1"/>
      <w:numFmt w:val="decimal"/>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22" w15:restartNumberingAfterBreak="0">
    <w:nsid w:val="6897247B"/>
    <w:multiLevelType w:val="hybridMultilevel"/>
    <w:tmpl w:val="FA9E4AAE"/>
    <w:lvl w:ilvl="0" w:tplc="0409000B">
      <w:start w:val="1"/>
      <w:numFmt w:val="bullet"/>
      <w:lvlText w:val=""/>
      <w:lvlJc w:val="left"/>
      <w:pPr>
        <w:tabs>
          <w:tab w:val="num" w:pos="1515"/>
        </w:tabs>
        <w:ind w:left="1515" w:hanging="360"/>
      </w:pPr>
      <w:rPr>
        <w:rFonts w:ascii="Wingdings" w:hAnsi="Wingdings"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738809C3"/>
    <w:multiLevelType w:val="hybridMultilevel"/>
    <w:tmpl w:val="C8C85274"/>
    <w:lvl w:ilvl="0" w:tplc="28EA2490">
      <w:start w:val="4"/>
      <w:numFmt w:val="bullet"/>
      <w:lvlText w:val="-"/>
      <w:lvlJc w:val="left"/>
      <w:pPr>
        <w:ind w:left="218" w:hanging="360"/>
      </w:pPr>
      <w:rPr>
        <w:rFonts w:ascii="Arial" w:eastAsia="Times New Roman" w:hAnsi="Arial" w:cs="Arial" w:hint="default"/>
      </w:rPr>
    </w:lvl>
    <w:lvl w:ilvl="1" w:tplc="04180003" w:tentative="1">
      <w:start w:val="1"/>
      <w:numFmt w:val="bullet"/>
      <w:lvlText w:val="o"/>
      <w:lvlJc w:val="left"/>
      <w:pPr>
        <w:ind w:left="938" w:hanging="360"/>
      </w:pPr>
      <w:rPr>
        <w:rFonts w:ascii="Courier New" w:hAnsi="Courier New" w:cs="Courier New" w:hint="default"/>
      </w:rPr>
    </w:lvl>
    <w:lvl w:ilvl="2" w:tplc="04180005" w:tentative="1">
      <w:start w:val="1"/>
      <w:numFmt w:val="bullet"/>
      <w:lvlText w:val=""/>
      <w:lvlJc w:val="left"/>
      <w:pPr>
        <w:ind w:left="1658" w:hanging="360"/>
      </w:pPr>
      <w:rPr>
        <w:rFonts w:ascii="Wingdings" w:hAnsi="Wingdings" w:hint="default"/>
      </w:rPr>
    </w:lvl>
    <w:lvl w:ilvl="3" w:tplc="04180001" w:tentative="1">
      <w:start w:val="1"/>
      <w:numFmt w:val="bullet"/>
      <w:lvlText w:val=""/>
      <w:lvlJc w:val="left"/>
      <w:pPr>
        <w:ind w:left="2378" w:hanging="360"/>
      </w:pPr>
      <w:rPr>
        <w:rFonts w:ascii="Symbol" w:hAnsi="Symbol" w:hint="default"/>
      </w:rPr>
    </w:lvl>
    <w:lvl w:ilvl="4" w:tplc="04180003" w:tentative="1">
      <w:start w:val="1"/>
      <w:numFmt w:val="bullet"/>
      <w:lvlText w:val="o"/>
      <w:lvlJc w:val="left"/>
      <w:pPr>
        <w:ind w:left="3098" w:hanging="360"/>
      </w:pPr>
      <w:rPr>
        <w:rFonts w:ascii="Courier New" w:hAnsi="Courier New" w:cs="Courier New" w:hint="default"/>
      </w:rPr>
    </w:lvl>
    <w:lvl w:ilvl="5" w:tplc="04180005" w:tentative="1">
      <w:start w:val="1"/>
      <w:numFmt w:val="bullet"/>
      <w:lvlText w:val=""/>
      <w:lvlJc w:val="left"/>
      <w:pPr>
        <w:ind w:left="3818" w:hanging="360"/>
      </w:pPr>
      <w:rPr>
        <w:rFonts w:ascii="Wingdings" w:hAnsi="Wingdings" w:hint="default"/>
      </w:rPr>
    </w:lvl>
    <w:lvl w:ilvl="6" w:tplc="04180001" w:tentative="1">
      <w:start w:val="1"/>
      <w:numFmt w:val="bullet"/>
      <w:lvlText w:val=""/>
      <w:lvlJc w:val="left"/>
      <w:pPr>
        <w:ind w:left="4538" w:hanging="360"/>
      </w:pPr>
      <w:rPr>
        <w:rFonts w:ascii="Symbol" w:hAnsi="Symbol" w:hint="default"/>
      </w:rPr>
    </w:lvl>
    <w:lvl w:ilvl="7" w:tplc="04180003" w:tentative="1">
      <w:start w:val="1"/>
      <w:numFmt w:val="bullet"/>
      <w:lvlText w:val="o"/>
      <w:lvlJc w:val="left"/>
      <w:pPr>
        <w:ind w:left="5258" w:hanging="360"/>
      </w:pPr>
      <w:rPr>
        <w:rFonts w:ascii="Courier New" w:hAnsi="Courier New" w:cs="Courier New" w:hint="default"/>
      </w:rPr>
    </w:lvl>
    <w:lvl w:ilvl="8" w:tplc="04180005" w:tentative="1">
      <w:start w:val="1"/>
      <w:numFmt w:val="bullet"/>
      <w:lvlText w:val=""/>
      <w:lvlJc w:val="left"/>
      <w:pPr>
        <w:ind w:left="5978" w:hanging="360"/>
      </w:pPr>
      <w:rPr>
        <w:rFonts w:ascii="Wingdings" w:hAnsi="Wingdings" w:hint="default"/>
      </w:rPr>
    </w:lvl>
  </w:abstractNum>
  <w:abstractNum w:abstractNumId="24" w15:restartNumberingAfterBreak="0">
    <w:nsid w:val="74C16F7D"/>
    <w:multiLevelType w:val="hybridMultilevel"/>
    <w:tmpl w:val="D79C1AD4"/>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775260E"/>
    <w:multiLevelType w:val="hybridMultilevel"/>
    <w:tmpl w:val="9EDCCD80"/>
    <w:lvl w:ilvl="0" w:tplc="10DE9800">
      <w:start w:val="1"/>
      <w:numFmt w:val="bullet"/>
      <w:suff w:val="space"/>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6" w15:restartNumberingAfterBreak="0">
    <w:nsid w:val="784B20EF"/>
    <w:multiLevelType w:val="hybridMultilevel"/>
    <w:tmpl w:val="3238D990"/>
    <w:lvl w:ilvl="0" w:tplc="0809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num w:numId="1">
    <w:abstractNumId w:val="18"/>
  </w:num>
  <w:num w:numId="2">
    <w:abstractNumId w:val="12"/>
  </w:num>
  <w:num w:numId="3">
    <w:abstractNumId w:val="11"/>
  </w:num>
  <w:num w:numId="4">
    <w:abstractNumId w:val="9"/>
  </w:num>
  <w:num w:numId="5">
    <w:abstractNumId w:val="13"/>
  </w:num>
  <w:num w:numId="6">
    <w:abstractNumId w:val="24"/>
  </w:num>
  <w:num w:numId="7">
    <w:abstractNumId w:val="23"/>
  </w:num>
  <w:num w:numId="8">
    <w:abstractNumId w:val="6"/>
  </w:num>
  <w:num w:numId="9">
    <w:abstractNumId w:val="22"/>
  </w:num>
  <w:num w:numId="10">
    <w:abstractNumId w:val="8"/>
  </w:num>
  <w:num w:numId="11">
    <w:abstractNumId w:val="14"/>
  </w:num>
  <w:num w:numId="12">
    <w:abstractNumId w:val="20"/>
  </w:num>
  <w:num w:numId="13">
    <w:abstractNumId w:val="5"/>
  </w:num>
  <w:num w:numId="14">
    <w:abstractNumId w:val="19"/>
  </w:num>
  <w:num w:numId="15">
    <w:abstractNumId w:val="7"/>
  </w:num>
  <w:num w:numId="16">
    <w:abstractNumId w:val="0"/>
  </w:num>
  <w:num w:numId="17">
    <w:abstractNumId w:val="21"/>
  </w:num>
  <w:num w:numId="18">
    <w:abstractNumId w:val="26"/>
  </w:num>
  <w:num w:numId="19">
    <w:abstractNumId w:val="17"/>
  </w:num>
  <w:num w:numId="20">
    <w:abstractNumId w:val="25"/>
  </w:num>
  <w:num w:numId="21">
    <w:abstractNumId w:val="16"/>
  </w:num>
  <w:num w:numId="22">
    <w:abstractNumId w:val="15"/>
  </w:num>
  <w:num w:numId="2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US" w:vendorID="64" w:dllVersion="131078" w:nlCheck="1" w:checkStyle="1"/>
  <w:proofState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142"/>
    <w:rsid w:val="00003033"/>
    <w:rsid w:val="00003058"/>
    <w:rsid w:val="000065D6"/>
    <w:rsid w:val="0001103E"/>
    <w:rsid w:val="0001169C"/>
    <w:rsid w:val="00012865"/>
    <w:rsid w:val="00012FBB"/>
    <w:rsid w:val="0001539F"/>
    <w:rsid w:val="00015889"/>
    <w:rsid w:val="000170C8"/>
    <w:rsid w:val="000244EF"/>
    <w:rsid w:val="00027E7F"/>
    <w:rsid w:val="00033A36"/>
    <w:rsid w:val="0003673B"/>
    <w:rsid w:val="00046523"/>
    <w:rsid w:val="0005330D"/>
    <w:rsid w:val="0005542F"/>
    <w:rsid w:val="0006081C"/>
    <w:rsid w:val="000618D6"/>
    <w:rsid w:val="00067D40"/>
    <w:rsid w:val="00073CF6"/>
    <w:rsid w:val="00074DD8"/>
    <w:rsid w:val="00077989"/>
    <w:rsid w:val="00084767"/>
    <w:rsid w:val="00084A62"/>
    <w:rsid w:val="00096552"/>
    <w:rsid w:val="000A2092"/>
    <w:rsid w:val="000A35E1"/>
    <w:rsid w:val="000A412A"/>
    <w:rsid w:val="000A453F"/>
    <w:rsid w:val="000A5C2D"/>
    <w:rsid w:val="000B18D4"/>
    <w:rsid w:val="000B1DC3"/>
    <w:rsid w:val="000B6647"/>
    <w:rsid w:val="000B66E3"/>
    <w:rsid w:val="000B6BC9"/>
    <w:rsid w:val="000C4E41"/>
    <w:rsid w:val="000D2987"/>
    <w:rsid w:val="000D7759"/>
    <w:rsid w:val="000E0181"/>
    <w:rsid w:val="000E29DD"/>
    <w:rsid w:val="000E44B0"/>
    <w:rsid w:val="000E6818"/>
    <w:rsid w:val="000F1A85"/>
    <w:rsid w:val="00102FAF"/>
    <w:rsid w:val="00110181"/>
    <w:rsid w:val="00114252"/>
    <w:rsid w:val="00122D72"/>
    <w:rsid w:val="001263FA"/>
    <w:rsid w:val="001316F2"/>
    <w:rsid w:val="00133FC6"/>
    <w:rsid w:val="00134B76"/>
    <w:rsid w:val="00134E6A"/>
    <w:rsid w:val="00135574"/>
    <w:rsid w:val="00135773"/>
    <w:rsid w:val="001401E1"/>
    <w:rsid w:val="00140320"/>
    <w:rsid w:val="00140EF1"/>
    <w:rsid w:val="00146422"/>
    <w:rsid w:val="00153A54"/>
    <w:rsid w:val="00166036"/>
    <w:rsid w:val="001678FF"/>
    <w:rsid w:val="00167CCC"/>
    <w:rsid w:val="00170B12"/>
    <w:rsid w:val="001777B8"/>
    <w:rsid w:val="00185A50"/>
    <w:rsid w:val="00191B58"/>
    <w:rsid w:val="001A1107"/>
    <w:rsid w:val="001A18B8"/>
    <w:rsid w:val="001A3154"/>
    <w:rsid w:val="001A317D"/>
    <w:rsid w:val="001B0E2C"/>
    <w:rsid w:val="001C13CD"/>
    <w:rsid w:val="001C47AB"/>
    <w:rsid w:val="001C4CFB"/>
    <w:rsid w:val="001C5845"/>
    <w:rsid w:val="001C5F28"/>
    <w:rsid w:val="001C7A72"/>
    <w:rsid w:val="001D0E6B"/>
    <w:rsid w:val="001D5BD1"/>
    <w:rsid w:val="001D5BF4"/>
    <w:rsid w:val="001E32AE"/>
    <w:rsid w:val="001F0BC5"/>
    <w:rsid w:val="001F649C"/>
    <w:rsid w:val="001F762A"/>
    <w:rsid w:val="0020119A"/>
    <w:rsid w:val="00211DA0"/>
    <w:rsid w:val="0021452C"/>
    <w:rsid w:val="00225FDC"/>
    <w:rsid w:val="0022744E"/>
    <w:rsid w:val="002408E5"/>
    <w:rsid w:val="00240AD6"/>
    <w:rsid w:val="00245A92"/>
    <w:rsid w:val="00254007"/>
    <w:rsid w:val="00256270"/>
    <w:rsid w:val="00266B51"/>
    <w:rsid w:val="002677AC"/>
    <w:rsid w:val="002733EF"/>
    <w:rsid w:val="002755E0"/>
    <w:rsid w:val="00281B55"/>
    <w:rsid w:val="002823DD"/>
    <w:rsid w:val="0028253A"/>
    <w:rsid w:val="002877AC"/>
    <w:rsid w:val="0029574C"/>
    <w:rsid w:val="00295FF6"/>
    <w:rsid w:val="002A772A"/>
    <w:rsid w:val="002B03BA"/>
    <w:rsid w:val="002B393A"/>
    <w:rsid w:val="002B5F4E"/>
    <w:rsid w:val="002C420D"/>
    <w:rsid w:val="002C4440"/>
    <w:rsid w:val="002C51C6"/>
    <w:rsid w:val="002C73D0"/>
    <w:rsid w:val="002C7F64"/>
    <w:rsid w:val="002D1142"/>
    <w:rsid w:val="002D1E91"/>
    <w:rsid w:val="002D6BAC"/>
    <w:rsid w:val="002D79C4"/>
    <w:rsid w:val="002E0253"/>
    <w:rsid w:val="002E0375"/>
    <w:rsid w:val="002E218B"/>
    <w:rsid w:val="002E352D"/>
    <w:rsid w:val="002E3C52"/>
    <w:rsid w:val="002E538D"/>
    <w:rsid w:val="002E6B84"/>
    <w:rsid w:val="00311E52"/>
    <w:rsid w:val="00317314"/>
    <w:rsid w:val="00322A2E"/>
    <w:rsid w:val="00332BEA"/>
    <w:rsid w:val="00332D47"/>
    <w:rsid w:val="00336CD4"/>
    <w:rsid w:val="00343D4D"/>
    <w:rsid w:val="00344BFE"/>
    <w:rsid w:val="0034554F"/>
    <w:rsid w:val="00350718"/>
    <w:rsid w:val="00353F1C"/>
    <w:rsid w:val="00357B99"/>
    <w:rsid w:val="00361F8E"/>
    <w:rsid w:val="0037104F"/>
    <w:rsid w:val="00382B29"/>
    <w:rsid w:val="003872F8"/>
    <w:rsid w:val="00397BC1"/>
    <w:rsid w:val="003A565B"/>
    <w:rsid w:val="003A68EA"/>
    <w:rsid w:val="003A77B1"/>
    <w:rsid w:val="003B05D1"/>
    <w:rsid w:val="003B1746"/>
    <w:rsid w:val="003B2F64"/>
    <w:rsid w:val="003B750C"/>
    <w:rsid w:val="003C1E3E"/>
    <w:rsid w:val="003C3BF9"/>
    <w:rsid w:val="003C4C15"/>
    <w:rsid w:val="003D02B9"/>
    <w:rsid w:val="003E7F05"/>
    <w:rsid w:val="003F1FCB"/>
    <w:rsid w:val="003F23E8"/>
    <w:rsid w:val="003F31EE"/>
    <w:rsid w:val="003F363B"/>
    <w:rsid w:val="003F4C30"/>
    <w:rsid w:val="003F5AC7"/>
    <w:rsid w:val="004034F2"/>
    <w:rsid w:val="004048BC"/>
    <w:rsid w:val="00404A0B"/>
    <w:rsid w:val="00405A91"/>
    <w:rsid w:val="00407AB0"/>
    <w:rsid w:val="00410DEA"/>
    <w:rsid w:val="00412837"/>
    <w:rsid w:val="004230DA"/>
    <w:rsid w:val="00423BFB"/>
    <w:rsid w:val="004250F4"/>
    <w:rsid w:val="00427A75"/>
    <w:rsid w:val="00432D80"/>
    <w:rsid w:val="00434DE2"/>
    <w:rsid w:val="00435D03"/>
    <w:rsid w:val="00440E42"/>
    <w:rsid w:val="00443633"/>
    <w:rsid w:val="004442FF"/>
    <w:rsid w:val="004444B8"/>
    <w:rsid w:val="004448D2"/>
    <w:rsid w:val="004465CA"/>
    <w:rsid w:val="00446D4F"/>
    <w:rsid w:val="0045161D"/>
    <w:rsid w:val="00454ACC"/>
    <w:rsid w:val="00455A57"/>
    <w:rsid w:val="004562B8"/>
    <w:rsid w:val="00456FCB"/>
    <w:rsid w:val="0045724F"/>
    <w:rsid w:val="00460735"/>
    <w:rsid w:val="00461E5A"/>
    <w:rsid w:val="004664EB"/>
    <w:rsid w:val="00472E1C"/>
    <w:rsid w:val="004742E1"/>
    <w:rsid w:val="004748ED"/>
    <w:rsid w:val="00475967"/>
    <w:rsid w:val="00477659"/>
    <w:rsid w:val="004864ED"/>
    <w:rsid w:val="00487DED"/>
    <w:rsid w:val="00490F40"/>
    <w:rsid w:val="0049222C"/>
    <w:rsid w:val="00493C7F"/>
    <w:rsid w:val="0049731E"/>
    <w:rsid w:val="00497649"/>
    <w:rsid w:val="004A2982"/>
    <w:rsid w:val="004A3B54"/>
    <w:rsid w:val="004A6D32"/>
    <w:rsid w:val="004B15FA"/>
    <w:rsid w:val="004B5DE9"/>
    <w:rsid w:val="004C531F"/>
    <w:rsid w:val="004C541F"/>
    <w:rsid w:val="004C6783"/>
    <w:rsid w:val="004C67C9"/>
    <w:rsid w:val="004D1277"/>
    <w:rsid w:val="004D34B9"/>
    <w:rsid w:val="004D457F"/>
    <w:rsid w:val="004D620A"/>
    <w:rsid w:val="004E54AB"/>
    <w:rsid w:val="004E58DB"/>
    <w:rsid w:val="004E7D75"/>
    <w:rsid w:val="004F63C3"/>
    <w:rsid w:val="004F6646"/>
    <w:rsid w:val="005012AE"/>
    <w:rsid w:val="00503562"/>
    <w:rsid w:val="00514F0B"/>
    <w:rsid w:val="00520086"/>
    <w:rsid w:val="00522AE7"/>
    <w:rsid w:val="00531A2F"/>
    <w:rsid w:val="00533A04"/>
    <w:rsid w:val="00536192"/>
    <w:rsid w:val="00540A4B"/>
    <w:rsid w:val="00540A6F"/>
    <w:rsid w:val="00544485"/>
    <w:rsid w:val="00545731"/>
    <w:rsid w:val="0055209E"/>
    <w:rsid w:val="00565C0F"/>
    <w:rsid w:val="005665E1"/>
    <w:rsid w:val="00570068"/>
    <w:rsid w:val="00575353"/>
    <w:rsid w:val="00582B68"/>
    <w:rsid w:val="00583DD5"/>
    <w:rsid w:val="005949B8"/>
    <w:rsid w:val="00594A58"/>
    <w:rsid w:val="005A70B2"/>
    <w:rsid w:val="005A70E1"/>
    <w:rsid w:val="005A776A"/>
    <w:rsid w:val="005B1B49"/>
    <w:rsid w:val="005B3993"/>
    <w:rsid w:val="005B4E07"/>
    <w:rsid w:val="005C2064"/>
    <w:rsid w:val="005D173C"/>
    <w:rsid w:val="005D1AEC"/>
    <w:rsid w:val="005D64AE"/>
    <w:rsid w:val="005E6D80"/>
    <w:rsid w:val="005F0065"/>
    <w:rsid w:val="006041D3"/>
    <w:rsid w:val="006057A7"/>
    <w:rsid w:val="00607BA5"/>
    <w:rsid w:val="00610491"/>
    <w:rsid w:val="00611B0C"/>
    <w:rsid w:val="0061321A"/>
    <w:rsid w:val="00613669"/>
    <w:rsid w:val="00613EEA"/>
    <w:rsid w:val="006142B4"/>
    <w:rsid w:val="006223F0"/>
    <w:rsid w:val="00622D3C"/>
    <w:rsid w:val="00622EA2"/>
    <w:rsid w:val="0062327C"/>
    <w:rsid w:val="00624F58"/>
    <w:rsid w:val="00625E32"/>
    <w:rsid w:val="00627C63"/>
    <w:rsid w:val="006311BA"/>
    <w:rsid w:val="006321CE"/>
    <w:rsid w:val="006323CF"/>
    <w:rsid w:val="00640469"/>
    <w:rsid w:val="006412A6"/>
    <w:rsid w:val="00641466"/>
    <w:rsid w:val="00643B1F"/>
    <w:rsid w:val="0064506C"/>
    <w:rsid w:val="0064523A"/>
    <w:rsid w:val="00646C29"/>
    <w:rsid w:val="006506F6"/>
    <w:rsid w:val="00650CB4"/>
    <w:rsid w:val="00651CCA"/>
    <w:rsid w:val="00653AF8"/>
    <w:rsid w:val="0065485A"/>
    <w:rsid w:val="00657CE4"/>
    <w:rsid w:val="0066129C"/>
    <w:rsid w:val="006632EE"/>
    <w:rsid w:val="00664302"/>
    <w:rsid w:val="00667F26"/>
    <w:rsid w:val="00672CF6"/>
    <w:rsid w:val="00674B72"/>
    <w:rsid w:val="006766D2"/>
    <w:rsid w:val="006770F9"/>
    <w:rsid w:val="00680B83"/>
    <w:rsid w:val="00686D1D"/>
    <w:rsid w:val="00692885"/>
    <w:rsid w:val="00692B68"/>
    <w:rsid w:val="00694B08"/>
    <w:rsid w:val="0069567F"/>
    <w:rsid w:val="006A2879"/>
    <w:rsid w:val="006A33CA"/>
    <w:rsid w:val="006A4019"/>
    <w:rsid w:val="006A5935"/>
    <w:rsid w:val="006A6861"/>
    <w:rsid w:val="006B4605"/>
    <w:rsid w:val="006B6384"/>
    <w:rsid w:val="006C516A"/>
    <w:rsid w:val="006D727A"/>
    <w:rsid w:val="006E2435"/>
    <w:rsid w:val="006E5F90"/>
    <w:rsid w:val="006F0344"/>
    <w:rsid w:val="006F16D3"/>
    <w:rsid w:val="006F20DD"/>
    <w:rsid w:val="006F5CEB"/>
    <w:rsid w:val="007010AB"/>
    <w:rsid w:val="00705D79"/>
    <w:rsid w:val="00710B1D"/>
    <w:rsid w:val="007123FA"/>
    <w:rsid w:val="00717BCB"/>
    <w:rsid w:val="00720E5C"/>
    <w:rsid w:val="00723A39"/>
    <w:rsid w:val="00723BDC"/>
    <w:rsid w:val="007345FD"/>
    <w:rsid w:val="007360C0"/>
    <w:rsid w:val="00736145"/>
    <w:rsid w:val="00740E57"/>
    <w:rsid w:val="007442D4"/>
    <w:rsid w:val="00751763"/>
    <w:rsid w:val="0075179A"/>
    <w:rsid w:val="007605EF"/>
    <w:rsid w:val="00762319"/>
    <w:rsid w:val="0076621C"/>
    <w:rsid w:val="00771075"/>
    <w:rsid w:val="00771E5B"/>
    <w:rsid w:val="00772017"/>
    <w:rsid w:val="007733F7"/>
    <w:rsid w:val="00774836"/>
    <w:rsid w:val="0077645C"/>
    <w:rsid w:val="0078514A"/>
    <w:rsid w:val="00785D24"/>
    <w:rsid w:val="00791EB1"/>
    <w:rsid w:val="00792ABB"/>
    <w:rsid w:val="007A344F"/>
    <w:rsid w:val="007A4440"/>
    <w:rsid w:val="007C38A7"/>
    <w:rsid w:val="007D0B68"/>
    <w:rsid w:val="007D238D"/>
    <w:rsid w:val="007D44BE"/>
    <w:rsid w:val="007D758F"/>
    <w:rsid w:val="007E01F1"/>
    <w:rsid w:val="007E07CE"/>
    <w:rsid w:val="007E3075"/>
    <w:rsid w:val="007E543D"/>
    <w:rsid w:val="007E7BFC"/>
    <w:rsid w:val="007F7CDC"/>
    <w:rsid w:val="00801CE2"/>
    <w:rsid w:val="00804347"/>
    <w:rsid w:val="00813AF0"/>
    <w:rsid w:val="008153EE"/>
    <w:rsid w:val="00815B0F"/>
    <w:rsid w:val="00815C9D"/>
    <w:rsid w:val="0082400E"/>
    <w:rsid w:val="0082522B"/>
    <w:rsid w:val="0082539A"/>
    <w:rsid w:val="008348C5"/>
    <w:rsid w:val="00834D84"/>
    <w:rsid w:val="00835A99"/>
    <w:rsid w:val="00836750"/>
    <w:rsid w:val="00840BA9"/>
    <w:rsid w:val="00841183"/>
    <w:rsid w:val="00841FC0"/>
    <w:rsid w:val="00850E9B"/>
    <w:rsid w:val="0085381F"/>
    <w:rsid w:val="00857392"/>
    <w:rsid w:val="008708B5"/>
    <w:rsid w:val="0087326E"/>
    <w:rsid w:val="00874664"/>
    <w:rsid w:val="0087566F"/>
    <w:rsid w:val="00875EAF"/>
    <w:rsid w:val="0089021E"/>
    <w:rsid w:val="00890435"/>
    <w:rsid w:val="00890913"/>
    <w:rsid w:val="008924BB"/>
    <w:rsid w:val="00892626"/>
    <w:rsid w:val="008956B4"/>
    <w:rsid w:val="008959F9"/>
    <w:rsid w:val="008963E9"/>
    <w:rsid w:val="008970CE"/>
    <w:rsid w:val="00897E3E"/>
    <w:rsid w:val="008A0621"/>
    <w:rsid w:val="008A0C81"/>
    <w:rsid w:val="008A13D6"/>
    <w:rsid w:val="008A1A90"/>
    <w:rsid w:val="008A677A"/>
    <w:rsid w:val="008A6C2C"/>
    <w:rsid w:val="008B1495"/>
    <w:rsid w:val="008B6EFC"/>
    <w:rsid w:val="008C29E4"/>
    <w:rsid w:val="008C5455"/>
    <w:rsid w:val="008C5607"/>
    <w:rsid w:val="008C5DE0"/>
    <w:rsid w:val="008D7EEC"/>
    <w:rsid w:val="008E0486"/>
    <w:rsid w:val="008E69E2"/>
    <w:rsid w:val="008E6CA4"/>
    <w:rsid w:val="008E70ED"/>
    <w:rsid w:val="008F58AD"/>
    <w:rsid w:val="00901D66"/>
    <w:rsid w:val="00905744"/>
    <w:rsid w:val="0091023C"/>
    <w:rsid w:val="00912762"/>
    <w:rsid w:val="009164DD"/>
    <w:rsid w:val="009164E7"/>
    <w:rsid w:val="0091658E"/>
    <w:rsid w:val="00916BE3"/>
    <w:rsid w:val="00925EC0"/>
    <w:rsid w:val="00927EAD"/>
    <w:rsid w:val="00931095"/>
    <w:rsid w:val="0093747D"/>
    <w:rsid w:val="00940FD6"/>
    <w:rsid w:val="00943CBB"/>
    <w:rsid w:val="00944434"/>
    <w:rsid w:val="009453D1"/>
    <w:rsid w:val="0095518E"/>
    <w:rsid w:val="009567BD"/>
    <w:rsid w:val="00956D7F"/>
    <w:rsid w:val="00962E6C"/>
    <w:rsid w:val="0096707C"/>
    <w:rsid w:val="00970CF6"/>
    <w:rsid w:val="00976DC8"/>
    <w:rsid w:val="009842A4"/>
    <w:rsid w:val="00986940"/>
    <w:rsid w:val="00987C70"/>
    <w:rsid w:val="00995AF8"/>
    <w:rsid w:val="0099639D"/>
    <w:rsid w:val="00997CD5"/>
    <w:rsid w:val="009A01C7"/>
    <w:rsid w:val="009A18F1"/>
    <w:rsid w:val="009A3A04"/>
    <w:rsid w:val="009A4BDD"/>
    <w:rsid w:val="009A64B1"/>
    <w:rsid w:val="009A6632"/>
    <w:rsid w:val="009B2387"/>
    <w:rsid w:val="009B2AF5"/>
    <w:rsid w:val="009B413C"/>
    <w:rsid w:val="009C49D6"/>
    <w:rsid w:val="009D287F"/>
    <w:rsid w:val="009E3C03"/>
    <w:rsid w:val="009E5D73"/>
    <w:rsid w:val="009E623F"/>
    <w:rsid w:val="009E6CD2"/>
    <w:rsid w:val="009E7442"/>
    <w:rsid w:val="009F3C57"/>
    <w:rsid w:val="009F4A61"/>
    <w:rsid w:val="009F584F"/>
    <w:rsid w:val="009F6BE5"/>
    <w:rsid w:val="00A12A32"/>
    <w:rsid w:val="00A140AE"/>
    <w:rsid w:val="00A141E4"/>
    <w:rsid w:val="00A14D6A"/>
    <w:rsid w:val="00A17C77"/>
    <w:rsid w:val="00A21E8A"/>
    <w:rsid w:val="00A22CC7"/>
    <w:rsid w:val="00A2608B"/>
    <w:rsid w:val="00A27C9E"/>
    <w:rsid w:val="00A36289"/>
    <w:rsid w:val="00A36CA4"/>
    <w:rsid w:val="00A448B5"/>
    <w:rsid w:val="00A450EE"/>
    <w:rsid w:val="00A455CA"/>
    <w:rsid w:val="00A45A56"/>
    <w:rsid w:val="00A47D86"/>
    <w:rsid w:val="00A5135F"/>
    <w:rsid w:val="00A60639"/>
    <w:rsid w:val="00A669A5"/>
    <w:rsid w:val="00A67867"/>
    <w:rsid w:val="00A76AFD"/>
    <w:rsid w:val="00A825CF"/>
    <w:rsid w:val="00A967A6"/>
    <w:rsid w:val="00AA5746"/>
    <w:rsid w:val="00AB3078"/>
    <w:rsid w:val="00AB7B66"/>
    <w:rsid w:val="00AC21F5"/>
    <w:rsid w:val="00AC2C35"/>
    <w:rsid w:val="00AC5AF4"/>
    <w:rsid w:val="00AC5BC2"/>
    <w:rsid w:val="00AC692C"/>
    <w:rsid w:val="00AC7DBF"/>
    <w:rsid w:val="00AD78E3"/>
    <w:rsid w:val="00AE293B"/>
    <w:rsid w:val="00AE2C41"/>
    <w:rsid w:val="00AE3F42"/>
    <w:rsid w:val="00AE6BA3"/>
    <w:rsid w:val="00AF16FD"/>
    <w:rsid w:val="00AF69C8"/>
    <w:rsid w:val="00B00826"/>
    <w:rsid w:val="00B03399"/>
    <w:rsid w:val="00B0390A"/>
    <w:rsid w:val="00B17555"/>
    <w:rsid w:val="00B22095"/>
    <w:rsid w:val="00B2614A"/>
    <w:rsid w:val="00B33BD2"/>
    <w:rsid w:val="00B35B87"/>
    <w:rsid w:val="00B36B1A"/>
    <w:rsid w:val="00B406B8"/>
    <w:rsid w:val="00B41D44"/>
    <w:rsid w:val="00B43F8B"/>
    <w:rsid w:val="00B53EE9"/>
    <w:rsid w:val="00B57CBC"/>
    <w:rsid w:val="00B6050A"/>
    <w:rsid w:val="00B719A0"/>
    <w:rsid w:val="00B73C26"/>
    <w:rsid w:val="00B75FB9"/>
    <w:rsid w:val="00B76DF4"/>
    <w:rsid w:val="00B87650"/>
    <w:rsid w:val="00B9098B"/>
    <w:rsid w:val="00B921EE"/>
    <w:rsid w:val="00B93112"/>
    <w:rsid w:val="00B9468B"/>
    <w:rsid w:val="00BA6045"/>
    <w:rsid w:val="00BB615E"/>
    <w:rsid w:val="00BB7E52"/>
    <w:rsid w:val="00BC53AA"/>
    <w:rsid w:val="00BE0086"/>
    <w:rsid w:val="00BE6D7E"/>
    <w:rsid w:val="00BF139C"/>
    <w:rsid w:val="00BF202D"/>
    <w:rsid w:val="00BF56A0"/>
    <w:rsid w:val="00C05EAB"/>
    <w:rsid w:val="00C070D2"/>
    <w:rsid w:val="00C119A1"/>
    <w:rsid w:val="00C12339"/>
    <w:rsid w:val="00C12BC5"/>
    <w:rsid w:val="00C24868"/>
    <w:rsid w:val="00C25743"/>
    <w:rsid w:val="00C44D6C"/>
    <w:rsid w:val="00C47D75"/>
    <w:rsid w:val="00C51B40"/>
    <w:rsid w:val="00C563EF"/>
    <w:rsid w:val="00C7178F"/>
    <w:rsid w:val="00C72490"/>
    <w:rsid w:val="00C80BBD"/>
    <w:rsid w:val="00C8161B"/>
    <w:rsid w:val="00C84B31"/>
    <w:rsid w:val="00C85CEB"/>
    <w:rsid w:val="00C8666A"/>
    <w:rsid w:val="00C879BC"/>
    <w:rsid w:val="00C917E8"/>
    <w:rsid w:val="00C94D54"/>
    <w:rsid w:val="00C969BB"/>
    <w:rsid w:val="00C97D52"/>
    <w:rsid w:val="00CA57DC"/>
    <w:rsid w:val="00CB1656"/>
    <w:rsid w:val="00CB4474"/>
    <w:rsid w:val="00CB538D"/>
    <w:rsid w:val="00CB6D87"/>
    <w:rsid w:val="00CB7D52"/>
    <w:rsid w:val="00CC04F9"/>
    <w:rsid w:val="00CC1BCD"/>
    <w:rsid w:val="00CC69AF"/>
    <w:rsid w:val="00CC7077"/>
    <w:rsid w:val="00CC7C3D"/>
    <w:rsid w:val="00CE0397"/>
    <w:rsid w:val="00CE05E1"/>
    <w:rsid w:val="00CE2282"/>
    <w:rsid w:val="00CE7D0B"/>
    <w:rsid w:val="00CF00EB"/>
    <w:rsid w:val="00CF1E32"/>
    <w:rsid w:val="00CF2C23"/>
    <w:rsid w:val="00D02934"/>
    <w:rsid w:val="00D058E6"/>
    <w:rsid w:val="00D14E0B"/>
    <w:rsid w:val="00D224CF"/>
    <w:rsid w:val="00D24EF1"/>
    <w:rsid w:val="00D258AF"/>
    <w:rsid w:val="00D26BD5"/>
    <w:rsid w:val="00D27C23"/>
    <w:rsid w:val="00D32BCB"/>
    <w:rsid w:val="00D33DB7"/>
    <w:rsid w:val="00D407F3"/>
    <w:rsid w:val="00D46C3C"/>
    <w:rsid w:val="00D475CD"/>
    <w:rsid w:val="00D50586"/>
    <w:rsid w:val="00D51676"/>
    <w:rsid w:val="00D5582D"/>
    <w:rsid w:val="00D56AED"/>
    <w:rsid w:val="00D570B6"/>
    <w:rsid w:val="00D6493A"/>
    <w:rsid w:val="00D7374D"/>
    <w:rsid w:val="00D73959"/>
    <w:rsid w:val="00D743AF"/>
    <w:rsid w:val="00D814B6"/>
    <w:rsid w:val="00D830A8"/>
    <w:rsid w:val="00D84E5B"/>
    <w:rsid w:val="00D85726"/>
    <w:rsid w:val="00D87B4B"/>
    <w:rsid w:val="00D91F6E"/>
    <w:rsid w:val="00DA0BCD"/>
    <w:rsid w:val="00DA1374"/>
    <w:rsid w:val="00DA2062"/>
    <w:rsid w:val="00DA20D4"/>
    <w:rsid w:val="00DA5E5D"/>
    <w:rsid w:val="00DB655A"/>
    <w:rsid w:val="00DC1C66"/>
    <w:rsid w:val="00DC7921"/>
    <w:rsid w:val="00DD1A84"/>
    <w:rsid w:val="00DD2470"/>
    <w:rsid w:val="00DD50B7"/>
    <w:rsid w:val="00DD75B5"/>
    <w:rsid w:val="00DD7EDC"/>
    <w:rsid w:val="00DE7F85"/>
    <w:rsid w:val="00DF564D"/>
    <w:rsid w:val="00E01629"/>
    <w:rsid w:val="00E01A55"/>
    <w:rsid w:val="00E12545"/>
    <w:rsid w:val="00E15D54"/>
    <w:rsid w:val="00E174D2"/>
    <w:rsid w:val="00E21C32"/>
    <w:rsid w:val="00E22AE5"/>
    <w:rsid w:val="00E24000"/>
    <w:rsid w:val="00E25DED"/>
    <w:rsid w:val="00E3596C"/>
    <w:rsid w:val="00E376DC"/>
    <w:rsid w:val="00E419B1"/>
    <w:rsid w:val="00E42F65"/>
    <w:rsid w:val="00E46C70"/>
    <w:rsid w:val="00E52AD7"/>
    <w:rsid w:val="00E556D8"/>
    <w:rsid w:val="00E55795"/>
    <w:rsid w:val="00E55AF7"/>
    <w:rsid w:val="00E63264"/>
    <w:rsid w:val="00E64D1E"/>
    <w:rsid w:val="00E64FC4"/>
    <w:rsid w:val="00E65EAF"/>
    <w:rsid w:val="00E74956"/>
    <w:rsid w:val="00E75947"/>
    <w:rsid w:val="00E76848"/>
    <w:rsid w:val="00E871DD"/>
    <w:rsid w:val="00E92090"/>
    <w:rsid w:val="00EA06CC"/>
    <w:rsid w:val="00EA06E7"/>
    <w:rsid w:val="00EA3BA7"/>
    <w:rsid w:val="00EA480B"/>
    <w:rsid w:val="00EB3A5E"/>
    <w:rsid w:val="00EB4E61"/>
    <w:rsid w:val="00EB51A8"/>
    <w:rsid w:val="00EB69EC"/>
    <w:rsid w:val="00EC0553"/>
    <w:rsid w:val="00EC05AD"/>
    <w:rsid w:val="00EC122C"/>
    <w:rsid w:val="00EC5F9E"/>
    <w:rsid w:val="00ED1AAE"/>
    <w:rsid w:val="00ED2DD0"/>
    <w:rsid w:val="00ED2F1D"/>
    <w:rsid w:val="00EF2E89"/>
    <w:rsid w:val="00EF417A"/>
    <w:rsid w:val="00EF5F1C"/>
    <w:rsid w:val="00F12214"/>
    <w:rsid w:val="00F12C3A"/>
    <w:rsid w:val="00F154A6"/>
    <w:rsid w:val="00F2290F"/>
    <w:rsid w:val="00F36551"/>
    <w:rsid w:val="00F401BC"/>
    <w:rsid w:val="00F45BB4"/>
    <w:rsid w:val="00F46C2A"/>
    <w:rsid w:val="00F4709F"/>
    <w:rsid w:val="00F504AF"/>
    <w:rsid w:val="00F52A95"/>
    <w:rsid w:val="00F575F8"/>
    <w:rsid w:val="00F628F7"/>
    <w:rsid w:val="00F65005"/>
    <w:rsid w:val="00F7326C"/>
    <w:rsid w:val="00F8073D"/>
    <w:rsid w:val="00F917A5"/>
    <w:rsid w:val="00F9538B"/>
    <w:rsid w:val="00FA2D51"/>
    <w:rsid w:val="00FB0EA4"/>
    <w:rsid w:val="00FB32F2"/>
    <w:rsid w:val="00FB475A"/>
    <w:rsid w:val="00FC3C1D"/>
    <w:rsid w:val="00FD165F"/>
    <w:rsid w:val="00FD28BA"/>
    <w:rsid w:val="00FD5BA0"/>
    <w:rsid w:val="00FD7649"/>
    <w:rsid w:val="00FE10FF"/>
    <w:rsid w:val="00FE320F"/>
    <w:rsid w:val="00FE3328"/>
    <w:rsid w:val="00FE523C"/>
    <w:rsid w:val="00FE6DBE"/>
    <w:rsid w:val="00FE7C1A"/>
    <w:rsid w:val="00FF202B"/>
    <w:rsid w:val="00FF420E"/>
    <w:rsid w:val="00FF4524"/>
    <w:rsid w:val="00FF61A3"/>
    <w:rsid w:val="00FF6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A0B6D7"/>
  <w15:docId w15:val="{7F2B3CD0-7000-43F4-A9BA-60976B94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1D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412A6"/>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ro-RO"/>
    </w:rPr>
  </w:style>
  <w:style w:type="paragraph" w:styleId="Heading4">
    <w:name w:val="heading 4"/>
    <w:basedOn w:val="Normal"/>
    <w:next w:val="Normal"/>
    <w:link w:val="Heading4Char"/>
    <w:uiPriority w:val="9"/>
    <w:unhideWhenUsed/>
    <w:qFormat/>
    <w:rsid w:val="006412A6"/>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ro-RO"/>
    </w:rPr>
  </w:style>
  <w:style w:type="paragraph" w:styleId="Heading8">
    <w:name w:val="heading 8"/>
    <w:basedOn w:val="Normal"/>
    <w:next w:val="Normal"/>
    <w:link w:val="Heading8Char"/>
    <w:qFormat/>
    <w:rsid w:val="006412A6"/>
    <w:pPr>
      <w:spacing w:before="240" w:after="60"/>
      <w:outlineLvl w:val="7"/>
    </w:pPr>
    <w:rPr>
      <w:i/>
      <w:iCs/>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412A6"/>
    <w:rPr>
      <w:rFonts w:asciiTheme="majorHAnsi" w:eastAsiaTheme="majorEastAsia" w:hAnsiTheme="majorHAnsi" w:cstheme="majorBidi"/>
      <w:color w:val="2E74B5" w:themeColor="accent1" w:themeShade="BF"/>
      <w:sz w:val="26"/>
      <w:szCs w:val="26"/>
      <w:lang w:val="ro-RO"/>
    </w:rPr>
  </w:style>
  <w:style w:type="character" w:customStyle="1" w:styleId="Heading4Char">
    <w:name w:val="Heading 4 Char"/>
    <w:basedOn w:val="DefaultParagraphFont"/>
    <w:link w:val="Heading4"/>
    <w:uiPriority w:val="9"/>
    <w:rsid w:val="006412A6"/>
    <w:rPr>
      <w:rFonts w:asciiTheme="majorHAnsi" w:eastAsiaTheme="majorEastAsia" w:hAnsiTheme="majorHAnsi" w:cstheme="majorBidi"/>
      <w:i/>
      <w:iCs/>
      <w:color w:val="2E74B5" w:themeColor="accent1" w:themeShade="BF"/>
      <w:lang w:val="ro-RO"/>
    </w:rPr>
  </w:style>
  <w:style w:type="character" w:customStyle="1" w:styleId="Heading8Char">
    <w:name w:val="Heading 8 Char"/>
    <w:basedOn w:val="DefaultParagraphFont"/>
    <w:link w:val="Heading8"/>
    <w:rsid w:val="006412A6"/>
    <w:rPr>
      <w:rFonts w:ascii="Times New Roman" w:eastAsia="Times New Roman" w:hAnsi="Times New Roman" w:cs="Times New Roman"/>
      <w:i/>
      <w:iCs/>
      <w:sz w:val="24"/>
      <w:szCs w:val="24"/>
      <w:lang w:val="fr-FR"/>
    </w:rPr>
  </w:style>
  <w:style w:type="character" w:customStyle="1" w:styleId="sttpar">
    <w:name w:val="st_tpar"/>
    <w:basedOn w:val="DefaultParagraphFont"/>
    <w:rsid w:val="00E871DD"/>
  </w:style>
  <w:style w:type="paragraph" w:styleId="Header">
    <w:name w:val="header"/>
    <w:aliases w:val="Mediu"/>
    <w:basedOn w:val="Normal"/>
    <w:link w:val="HeaderChar"/>
    <w:uiPriority w:val="99"/>
    <w:unhideWhenUsed/>
    <w:rsid w:val="00DA20D4"/>
    <w:pPr>
      <w:tabs>
        <w:tab w:val="center" w:pos="4680"/>
        <w:tab w:val="right" w:pos="9360"/>
      </w:tabs>
    </w:pPr>
    <w:rPr>
      <w:rFonts w:ascii="Calibri" w:eastAsia="Calibri" w:hAnsi="Calibri"/>
      <w:sz w:val="22"/>
      <w:szCs w:val="22"/>
    </w:rPr>
  </w:style>
  <w:style w:type="character" w:customStyle="1" w:styleId="HeaderChar">
    <w:name w:val="Header Char"/>
    <w:aliases w:val="Mediu Char"/>
    <w:basedOn w:val="DefaultParagraphFont"/>
    <w:link w:val="Header"/>
    <w:uiPriority w:val="99"/>
    <w:rsid w:val="00DA20D4"/>
    <w:rPr>
      <w:rFonts w:ascii="Calibri" w:eastAsia="Calibri" w:hAnsi="Calibri" w:cs="Times New Roman"/>
    </w:rPr>
  </w:style>
  <w:style w:type="paragraph" w:styleId="ListParagraph">
    <w:name w:val="List Paragraph"/>
    <w:basedOn w:val="Normal"/>
    <w:uiPriority w:val="34"/>
    <w:qFormat/>
    <w:rsid w:val="00DA20D4"/>
    <w:pPr>
      <w:spacing w:after="200" w:line="276" w:lineRule="auto"/>
      <w:ind w:left="720"/>
    </w:pPr>
    <w:rPr>
      <w:rFonts w:ascii="Calibri" w:eastAsia="Calibri" w:hAnsi="Calibri"/>
      <w:sz w:val="22"/>
      <w:szCs w:val="22"/>
    </w:rPr>
  </w:style>
  <w:style w:type="character" w:customStyle="1" w:styleId="stpar">
    <w:name w:val="st_par"/>
    <w:basedOn w:val="DefaultParagraphFont"/>
    <w:rsid w:val="00DA20D4"/>
  </w:style>
  <w:style w:type="character" w:customStyle="1" w:styleId="sttlitera">
    <w:name w:val="st_tlitera"/>
    <w:basedOn w:val="DefaultParagraphFont"/>
    <w:rsid w:val="00DA20D4"/>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2C73D0"/>
    <w:pPr>
      <w:tabs>
        <w:tab w:val="center" w:pos="4680"/>
        <w:tab w:val="right" w:pos="9360"/>
      </w:tabs>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2C73D0"/>
    <w:rPr>
      <w:rFonts w:ascii="Times New Roman" w:eastAsia="Times New Roman" w:hAnsi="Times New Roman" w:cs="Times New Roman"/>
      <w:sz w:val="24"/>
      <w:szCs w:val="24"/>
    </w:rPr>
  </w:style>
  <w:style w:type="character" w:customStyle="1" w:styleId="Bodytext">
    <w:name w:val="Body text_"/>
    <w:link w:val="Bodytext1"/>
    <w:locked/>
    <w:rsid w:val="005949B8"/>
    <w:rPr>
      <w:sz w:val="24"/>
      <w:shd w:val="clear" w:color="auto" w:fill="FFFFFF"/>
    </w:rPr>
  </w:style>
  <w:style w:type="paragraph" w:customStyle="1" w:styleId="Bodytext1">
    <w:name w:val="Body text1"/>
    <w:basedOn w:val="Normal"/>
    <w:link w:val="Bodytext"/>
    <w:rsid w:val="005949B8"/>
    <w:pPr>
      <w:shd w:val="clear" w:color="auto" w:fill="FFFFFF"/>
      <w:spacing w:after="60" w:line="240" w:lineRule="atLeast"/>
      <w:ind w:hanging="620"/>
    </w:pPr>
    <w:rPr>
      <w:rFonts w:asciiTheme="minorHAnsi" w:eastAsiaTheme="minorHAnsi" w:hAnsiTheme="minorHAnsi" w:cstheme="minorBidi"/>
      <w:szCs w:val="22"/>
      <w:shd w:val="clear" w:color="auto" w:fill="FFFFFF"/>
    </w:rPr>
  </w:style>
  <w:style w:type="paragraph" w:styleId="BodyText2">
    <w:name w:val="Body Text 2"/>
    <w:basedOn w:val="Normal"/>
    <w:link w:val="BodyText2Char"/>
    <w:semiHidden/>
    <w:unhideWhenUsed/>
    <w:rsid w:val="004448D2"/>
    <w:pPr>
      <w:jc w:val="both"/>
    </w:pPr>
    <w:rPr>
      <w:rFonts w:ascii="_Arial" w:hAnsi="_Arial"/>
      <w:szCs w:val="20"/>
    </w:rPr>
  </w:style>
  <w:style w:type="character" w:customStyle="1" w:styleId="BodyText2Char">
    <w:name w:val="Body Text 2 Char"/>
    <w:basedOn w:val="DefaultParagraphFont"/>
    <w:link w:val="BodyText2"/>
    <w:semiHidden/>
    <w:rsid w:val="004448D2"/>
    <w:rPr>
      <w:rFonts w:ascii="_Arial" w:eastAsia="Times New Roman" w:hAnsi="_Arial" w:cs="Times New Roman"/>
      <w:sz w:val="24"/>
      <w:szCs w:val="20"/>
    </w:rPr>
  </w:style>
  <w:style w:type="paragraph" w:styleId="BodyTextIndent3">
    <w:name w:val="Body Text Indent 3"/>
    <w:basedOn w:val="Normal"/>
    <w:link w:val="BodyTextIndent3Char"/>
    <w:unhideWhenUsed/>
    <w:rsid w:val="004448D2"/>
    <w:pPr>
      <w:ind w:firstLine="720"/>
      <w:jc w:val="both"/>
    </w:pPr>
    <w:rPr>
      <w:sz w:val="26"/>
      <w:szCs w:val="20"/>
      <w:lang w:val="it-IT"/>
    </w:rPr>
  </w:style>
  <w:style w:type="character" w:customStyle="1" w:styleId="BodyTextIndent3Char">
    <w:name w:val="Body Text Indent 3 Char"/>
    <w:basedOn w:val="DefaultParagraphFont"/>
    <w:link w:val="BodyTextIndent3"/>
    <w:rsid w:val="004448D2"/>
    <w:rPr>
      <w:rFonts w:ascii="Times New Roman" w:eastAsia="Times New Roman" w:hAnsi="Times New Roman" w:cs="Times New Roman"/>
      <w:sz w:val="26"/>
      <w:szCs w:val="20"/>
      <w:lang w:val="it-IT"/>
    </w:rPr>
  </w:style>
  <w:style w:type="paragraph" w:styleId="BodyText0">
    <w:name w:val="Body Text"/>
    <w:basedOn w:val="Normal"/>
    <w:link w:val="BodyTextChar"/>
    <w:semiHidden/>
    <w:unhideWhenUsed/>
    <w:rsid w:val="00533A04"/>
    <w:pPr>
      <w:spacing w:after="120"/>
    </w:pPr>
  </w:style>
  <w:style w:type="character" w:customStyle="1" w:styleId="BodyTextChar">
    <w:name w:val="Body Text Char"/>
    <w:basedOn w:val="DefaultParagraphFont"/>
    <w:link w:val="BodyText0"/>
    <w:semiHidden/>
    <w:rsid w:val="00533A04"/>
    <w:rPr>
      <w:rFonts w:ascii="Times New Roman" w:eastAsia="Times New Roman" w:hAnsi="Times New Roman" w:cs="Times New Roman"/>
      <w:sz w:val="24"/>
      <w:szCs w:val="24"/>
    </w:rPr>
  </w:style>
  <w:style w:type="paragraph" w:customStyle="1" w:styleId="Indentcorptext31">
    <w:name w:val="Indent corp text 31"/>
    <w:basedOn w:val="Normal"/>
    <w:rsid w:val="00EC0553"/>
    <w:pPr>
      <w:suppressAutoHyphens/>
      <w:overflowPunct w:val="0"/>
      <w:autoSpaceDE w:val="0"/>
      <w:ind w:firstLine="720"/>
      <w:jc w:val="both"/>
      <w:textAlignment w:val="baseline"/>
    </w:pPr>
    <w:rPr>
      <w:bCs/>
      <w:sz w:val="28"/>
      <w:szCs w:val="20"/>
      <w:lang w:eastAsia="zh-CN"/>
    </w:rPr>
  </w:style>
  <w:style w:type="paragraph" w:styleId="BodyTextIndent">
    <w:name w:val="Body Text Indent"/>
    <w:basedOn w:val="Normal"/>
    <w:link w:val="BodyTextIndentChar"/>
    <w:unhideWhenUsed/>
    <w:rsid w:val="009A64B1"/>
    <w:pPr>
      <w:spacing w:after="120"/>
      <w:ind w:left="283"/>
    </w:pPr>
  </w:style>
  <w:style w:type="character" w:customStyle="1" w:styleId="BodyTextIndentChar">
    <w:name w:val="Body Text Indent Char"/>
    <w:basedOn w:val="DefaultParagraphFont"/>
    <w:link w:val="BodyTextIndent"/>
    <w:rsid w:val="009A64B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50F4"/>
    <w:rPr>
      <w:rFonts w:ascii="Tahoma" w:hAnsi="Tahoma" w:cs="Tahoma"/>
      <w:sz w:val="16"/>
      <w:szCs w:val="16"/>
    </w:rPr>
  </w:style>
  <w:style w:type="character" w:customStyle="1" w:styleId="BalloonTextChar">
    <w:name w:val="Balloon Text Char"/>
    <w:basedOn w:val="DefaultParagraphFont"/>
    <w:link w:val="BalloonText"/>
    <w:uiPriority w:val="99"/>
    <w:semiHidden/>
    <w:rsid w:val="004250F4"/>
    <w:rPr>
      <w:rFonts w:ascii="Tahoma" w:eastAsia="Times New Roman" w:hAnsi="Tahoma" w:cs="Tahoma"/>
      <w:sz w:val="16"/>
      <w:szCs w:val="16"/>
    </w:rPr>
  </w:style>
  <w:style w:type="paragraph" w:styleId="NoSpacing">
    <w:name w:val="No Spacing"/>
    <w:uiPriority w:val="1"/>
    <w:qFormat/>
    <w:rsid w:val="006B6384"/>
    <w:pPr>
      <w:spacing w:after="0" w:line="240" w:lineRule="auto"/>
    </w:pPr>
    <w:rPr>
      <w:lang w:val="ro-RO"/>
    </w:rPr>
  </w:style>
  <w:style w:type="character" w:styleId="Hyperlink">
    <w:name w:val="Hyperlink"/>
    <w:rsid w:val="006412A6"/>
    <w:rPr>
      <w:color w:val="0000FF"/>
      <w:u w:val="single"/>
    </w:rPr>
  </w:style>
  <w:style w:type="paragraph" w:styleId="BodyTextIndent2">
    <w:name w:val="Body Text Indent 2"/>
    <w:basedOn w:val="Normal"/>
    <w:link w:val="BodyTextIndent2Char"/>
    <w:unhideWhenUsed/>
    <w:rsid w:val="006412A6"/>
    <w:pPr>
      <w:spacing w:after="120" w:line="480" w:lineRule="auto"/>
      <w:ind w:left="360"/>
    </w:pPr>
    <w:rPr>
      <w:sz w:val="20"/>
      <w:szCs w:val="20"/>
    </w:rPr>
  </w:style>
  <w:style w:type="character" w:customStyle="1" w:styleId="BodyTextIndent2Char">
    <w:name w:val="Body Text Indent 2 Char"/>
    <w:basedOn w:val="DefaultParagraphFont"/>
    <w:link w:val="BodyTextIndent2"/>
    <w:rsid w:val="006412A6"/>
    <w:rPr>
      <w:rFonts w:ascii="Times New Roman" w:eastAsia="Times New Roman" w:hAnsi="Times New Roman" w:cs="Times New Roman"/>
      <w:sz w:val="20"/>
      <w:szCs w:val="20"/>
    </w:rPr>
  </w:style>
  <w:style w:type="character" w:customStyle="1" w:styleId="Bodytext20">
    <w:name w:val="Body text (2)_"/>
    <w:basedOn w:val="DefaultParagraphFont"/>
    <w:link w:val="Bodytext21"/>
    <w:rsid w:val="002B5F4E"/>
    <w:rPr>
      <w:rFonts w:ascii="Times New Roman" w:hAnsi="Times New Roman"/>
      <w:shd w:val="clear" w:color="auto" w:fill="FFFFFF"/>
    </w:rPr>
  </w:style>
  <w:style w:type="paragraph" w:customStyle="1" w:styleId="Bodytext21">
    <w:name w:val="Body text (2)"/>
    <w:basedOn w:val="Normal"/>
    <w:link w:val="Bodytext20"/>
    <w:rsid w:val="002B5F4E"/>
    <w:pPr>
      <w:widowControl w:val="0"/>
      <w:shd w:val="clear" w:color="auto" w:fill="FFFFFF"/>
      <w:spacing w:before="540" w:line="0" w:lineRule="atLeast"/>
      <w:jc w:val="both"/>
    </w:pPr>
    <w:rPr>
      <w:rFonts w:eastAsiaTheme="minorHAnsi" w:cstheme="minorBidi"/>
      <w:sz w:val="22"/>
      <w:szCs w:val="22"/>
    </w:rPr>
  </w:style>
  <w:style w:type="character" w:customStyle="1" w:styleId="Bodytext2Bold">
    <w:name w:val="Body text (2) + Bold"/>
    <w:basedOn w:val="Bodytext20"/>
    <w:rsid w:val="002B5F4E"/>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o-RO" w:eastAsia="ro-RO" w:bidi="ro-RO"/>
    </w:rPr>
  </w:style>
  <w:style w:type="character" w:customStyle="1" w:styleId="Heading20">
    <w:name w:val="Heading #2"/>
    <w:basedOn w:val="DefaultParagraphFont"/>
    <w:rsid w:val="00686D1D"/>
    <w:rPr>
      <w:rFonts w:ascii="Georgia" w:eastAsia="Georgia" w:hAnsi="Georgia" w:cs="Georgia"/>
      <w:b/>
      <w:bCs/>
      <w:i w:val="0"/>
      <w:iCs w:val="0"/>
      <w:smallCaps w:val="0"/>
      <w:strike w:val="0"/>
      <w:color w:val="000000"/>
      <w:spacing w:val="0"/>
      <w:w w:val="100"/>
      <w:position w:val="0"/>
      <w:sz w:val="24"/>
      <w:szCs w:val="24"/>
      <w:u w:val="single"/>
      <w:lang w:val="ro-RO" w:eastAsia="ro-RO" w:bidi="ro-RO"/>
    </w:rPr>
  </w:style>
  <w:style w:type="character" w:customStyle="1" w:styleId="Bodytext8NotItalic">
    <w:name w:val="Body text (8) + Not Italic"/>
    <w:basedOn w:val="DefaultParagraphFont"/>
    <w:rsid w:val="0045724F"/>
    <w:rPr>
      <w:rFonts w:ascii="Georgia" w:eastAsia="Georgia" w:hAnsi="Georgia" w:cs="Georgia"/>
      <w:b w:val="0"/>
      <w:bCs w:val="0"/>
      <w:i/>
      <w:iCs/>
      <w:smallCaps w:val="0"/>
      <w:strike w:val="0"/>
      <w:color w:val="000000"/>
      <w:spacing w:val="0"/>
      <w:w w:val="100"/>
      <w:position w:val="0"/>
      <w:sz w:val="24"/>
      <w:szCs w:val="24"/>
      <w:u w:val="single"/>
      <w:lang w:val="ro-RO" w:eastAsia="ro-RO" w:bidi="ro-RO"/>
    </w:rPr>
  </w:style>
  <w:style w:type="character" w:customStyle="1" w:styleId="Bodytext12">
    <w:name w:val="Body text (12)"/>
    <w:basedOn w:val="DefaultParagraphFont"/>
    <w:rsid w:val="0045724F"/>
    <w:rPr>
      <w:rFonts w:ascii="Georgia" w:eastAsia="Georgia" w:hAnsi="Georgia" w:cs="Georgia"/>
      <w:b w:val="0"/>
      <w:bCs w:val="0"/>
      <w:i/>
      <w:iCs/>
      <w:smallCaps w:val="0"/>
      <w:strike w:val="0"/>
      <w:sz w:val="22"/>
      <w:szCs w:val="22"/>
      <w:u w:val="none"/>
    </w:rPr>
  </w:style>
  <w:style w:type="character" w:customStyle="1" w:styleId="Bodytext12NotItalic">
    <w:name w:val="Body text (12) + Not Italic"/>
    <w:basedOn w:val="DefaultParagraphFont"/>
    <w:rsid w:val="0045724F"/>
    <w:rPr>
      <w:rFonts w:ascii="Georgia" w:eastAsia="Georgia" w:hAnsi="Georgia" w:cs="Georgia"/>
      <w:b w:val="0"/>
      <w:bCs w:val="0"/>
      <w:i w:val="0"/>
      <w:iCs w:val="0"/>
      <w:smallCaps w:val="0"/>
      <w:strike w:val="0"/>
      <w:sz w:val="22"/>
      <w:szCs w:val="22"/>
      <w:u w:val="none"/>
    </w:rPr>
  </w:style>
  <w:style w:type="paragraph" w:customStyle="1" w:styleId="ParagrafNormal">
    <w:name w:val="ParagrafNormal"/>
    <w:basedOn w:val="Normal"/>
    <w:link w:val="ParagrafNormalCaracter"/>
    <w:rsid w:val="00266B51"/>
    <w:pPr>
      <w:spacing w:before="120" w:after="120"/>
      <w:ind w:firstLine="576"/>
      <w:jc w:val="both"/>
    </w:pPr>
    <w:rPr>
      <w:rFonts w:ascii="Arial" w:hAnsi="Arial" w:cs="Arial"/>
      <w:sz w:val="28"/>
      <w:szCs w:val="28"/>
      <w:lang w:val="ro-RO"/>
    </w:rPr>
  </w:style>
  <w:style w:type="character" w:customStyle="1" w:styleId="ParagrafNormalCaracter">
    <w:name w:val="ParagrafNormal Caracter"/>
    <w:link w:val="ParagrafNormal"/>
    <w:locked/>
    <w:rsid w:val="00266B51"/>
    <w:rPr>
      <w:rFonts w:ascii="Arial" w:eastAsia="Times New Roman" w:hAnsi="Arial" w:cs="Arial"/>
      <w:sz w:val="28"/>
      <w:szCs w:val="28"/>
      <w:lang w:val="ro-RO"/>
    </w:rPr>
  </w:style>
  <w:style w:type="character" w:customStyle="1" w:styleId="Bodytext11">
    <w:name w:val="Body text (11)"/>
    <w:rsid w:val="009B413C"/>
    <w:rPr>
      <w:rFonts w:ascii="Times New Roman" w:eastAsia="Times New Roman" w:hAnsi="Times New Roman" w:cs="Times New Roman"/>
      <w:b/>
      <w:bCs/>
      <w:i/>
      <w:iCs/>
      <w:smallCaps w:val="0"/>
      <w:strike w:val="0"/>
      <w:color w:val="000000"/>
      <w:spacing w:val="0"/>
      <w:w w:val="100"/>
      <w:position w:val="0"/>
      <w:sz w:val="22"/>
      <w:szCs w:val="22"/>
      <w:u w:val="single"/>
      <w:lang w:val="ro-RO" w:eastAsia="ro-RO" w:bidi="ro-RO"/>
    </w:rPr>
  </w:style>
  <w:style w:type="character" w:customStyle="1" w:styleId="Bodytext2BoldItalic">
    <w:name w:val="Body text (2) + Bold;Italic"/>
    <w:rsid w:val="00353F1C"/>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o-RO" w:eastAsia="ro-RO" w:bidi="ro-RO"/>
    </w:rPr>
  </w:style>
  <w:style w:type="character" w:customStyle="1" w:styleId="Tablecaption">
    <w:name w:val="Table caption_"/>
    <w:link w:val="Tablecaption0"/>
    <w:rsid w:val="00353F1C"/>
    <w:rPr>
      <w:shd w:val="clear" w:color="auto" w:fill="FFFFFF"/>
    </w:rPr>
  </w:style>
  <w:style w:type="character" w:customStyle="1" w:styleId="TablecaptionBold">
    <w:name w:val="Table caption + Bold"/>
    <w:rsid w:val="00353F1C"/>
    <w:rPr>
      <w:b/>
      <w:bCs/>
      <w:color w:val="000000"/>
      <w:spacing w:val="0"/>
      <w:w w:val="100"/>
      <w:position w:val="0"/>
      <w:sz w:val="22"/>
      <w:szCs w:val="22"/>
      <w:shd w:val="clear" w:color="auto" w:fill="FFFFFF"/>
      <w:lang w:val="ro-RO" w:eastAsia="ro-RO" w:bidi="ro-RO"/>
    </w:rPr>
  </w:style>
  <w:style w:type="character" w:customStyle="1" w:styleId="Bodytext2105ptBold">
    <w:name w:val="Body text (2) + 10.5 pt;Bold"/>
    <w:rsid w:val="00353F1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o-RO" w:eastAsia="ro-RO" w:bidi="ro-RO"/>
    </w:rPr>
  </w:style>
  <w:style w:type="paragraph" w:customStyle="1" w:styleId="Tablecaption0">
    <w:name w:val="Table caption"/>
    <w:basedOn w:val="Normal"/>
    <w:link w:val="Tablecaption"/>
    <w:rsid w:val="00353F1C"/>
    <w:pPr>
      <w:widowControl w:val="0"/>
      <w:shd w:val="clear" w:color="auto" w:fill="FFFFFF"/>
      <w:spacing w:line="0" w:lineRule="atLeast"/>
    </w:pPr>
    <w:rPr>
      <w:rFonts w:asciiTheme="minorHAnsi" w:eastAsiaTheme="minorHAnsi" w:hAnsiTheme="minorHAnsi" w:cstheme="minorBidi"/>
      <w:sz w:val="22"/>
      <w:szCs w:val="22"/>
    </w:rPr>
  </w:style>
  <w:style w:type="paragraph" w:customStyle="1" w:styleId="BH-Textnormal">
    <w:name w:val="&quot;BH&quot; - Text normal"/>
    <w:basedOn w:val="Normal"/>
    <w:rsid w:val="009A4BDD"/>
    <w:pPr>
      <w:spacing w:before="80" w:after="160"/>
      <w:ind w:left="1134"/>
      <w:jc w:val="both"/>
    </w:pPr>
    <w:rPr>
      <w:rFonts w:ascii="Arial" w:hAnsi="Arial"/>
      <w:sz w:val="22"/>
      <w:lang w:eastAsia="ro-RO"/>
    </w:rPr>
  </w:style>
  <w:style w:type="character" w:customStyle="1" w:styleId="tli1">
    <w:name w:val="tli1"/>
    <w:basedOn w:val="DefaultParagraphFont"/>
    <w:rsid w:val="009A4BDD"/>
  </w:style>
  <w:style w:type="paragraph" w:customStyle="1" w:styleId="05scris">
    <w:name w:val="05_scris"/>
    <w:link w:val="05scrisChar"/>
    <w:qFormat/>
    <w:rsid w:val="009A4BDD"/>
    <w:pPr>
      <w:spacing w:before="80" w:after="120" w:line="240" w:lineRule="auto"/>
      <w:ind w:left="794"/>
      <w:jc w:val="both"/>
    </w:pPr>
    <w:rPr>
      <w:rFonts w:ascii="Trebuchet MS" w:eastAsia="Times New Roman" w:hAnsi="Trebuchet MS" w:cs="Times New Roman"/>
      <w:sz w:val="26"/>
      <w:szCs w:val="28"/>
      <w:lang w:val="ro-RO" w:eastAsia="ro-RO"/>
    </w:rPr>
  </w:style>
  <w:style w:type="character" w:customStyle="1" w:styleId="05scrisChar">
    <w:name w:val="05_scris Char"/>
    <w:link w:val="05scris"/>
    <w:rsid w:val="009A4BDD"/>
    <w:rPr>
      <w:rFonts w:ascii="Trebuchet MS" w:eastAsia="Times New Roman" w:hAnsi="Trebuchet MS" w:cs="Times New Roman"/>
      <w:sz w:val="26"/>
      <w:szCs w:val="2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E4402-811E-485D-80F8-E74145A0C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3184</Words>
  <Characters>18470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 Epuran</dc:creator>
  <cp:lastModifiedBy>Marilena Faier</cp:lastModifiedBy>
  <cp:revision>3</cp:revision>
  <cp:lastPrinted>2020-10-05T07:14:00Z</cp:lastPrinted>
  <dcterms:created xsi:type="dcterms:W3CDTF">2024-08-05T12:45:00Z</dcterms:created>
  <dcterms:modified xsi:type="dcterms:W3CDTF">2024-08-05T12:54:00Z</dcterms:modified>
</cp:coreProperties>
</file>