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B09B" w14:textId="77777777" w:rsidR="00952BAD" w:rsidRPr="008D3691" w:rsidRDefault="00030984" w:rsidP="00952BAD">
      <w:pPr>
        <w:rPr>
          <w:b/>
          <w:i/>
          <w:sz w:val="32"/>
          <w:szCs w:val="32"/>
        </w:rPr>
      </w:pPr>
      <w:r>
        <w:rPr>
          <w:b/>
          <w:i/>
          <w:sz w:val="32"/>
          <w:szCs w:val="32"/>
        </w:rPr>
        <w:t>S.C. PIC GAZ SEVERIN</w:t>
      </w:r>
      <w:r w:rsidR="00952BAD" w:rsidRPr="008D3691">
        <w:rPr>
          <w:b/>
          <w:i/>
          <w:sz w:val="32"/>
          <w:szCs w:val="32"/>
        </w:rPr>
        <w:t xml:space="preserve"> S.R.L.</w:t>
      </w:r>
    </w:p>
    <w:p w14:paraId="34C11814" w14:textId="738C79F6" w:rsidR="009155EC" w:rsidRDefault="00030984" w:rsidP="00952BAD">
      <w:r>
        <w:t>Sediu</w:t>
      </w:r>
      <w:r w:rsidR="00977EC7">
        <w:t>l social</w:t>
      </w:r>
      <w:r>
        <w:t xml:space="preserve">: </w:t>
      </w:r>
      <w:r w:rsidR="009155EC">
        <w:t>strada</w:t>
      </w:r>
      <w:r>
        <w:t xml:space="preserve"> George Coșbuc</w:t>
      </w:r>
      <w:r w:rsidR="00952BAD" w:rsidRPr="000E3481">
        <w:t>,</w:t>
      </w:r>
      <w:r w:rsidR="009155EC">
        <w:t xml:space="preserve"> Nr. 19</w:t>
      </w:r>
    </w:p>
    <w:p w14:paraId="1868FFE4" w14:textId="046C859D" w:rsidR="00977EC7" w:rsidRDefault="00977EC7" w:rsidP="00952BAD">
      <w:r>
        <w:t xml:space="preserve">Punct de lucru: str. Romulus </w:t>
      </w:r>
      <w:proofErr w:type="spellStart"/>
      <w:r>
        <w:t>Lepri</w:t>
      </w:r>
      <w:proofErr w:type="spellEnd"/>
      <w:r>
        <w:t>, nr. 109</w:t>
      </w:r>
    </w:p>
    <w:p w14:paraId="6EC59526" w14:textId="77777777" w:rsidR="00952BAD" w:rsidRPr="000E3481" w:rsidRDefault="009155EC" w:rsidP="00952BAD">
      <w:r>
        <w:t>Drobeta Turnu</w:t>
      </w:r>
      <w:r w:rsidR="00030984">
        <w:t xml:space="preserve"> Severin</w:t>
      </w:r>
      <w:r>
        <w:t>, Mehedinți</w:t>
      </w:r>
    </w:p>
    <w:p w14:paraId="2CF7C380" w14:textId="77777777" w:rsidR="00952BAD" w:rsidRDefault="00030984" w:rsidP="00952BAD">
      <w:r>
        <w:t>CUI:  RO 42979657,  J25/396/2020</w:t>
      </w:r>
    </w:p>
    <w:p w14:paraId="3813C02B" w14:textId="5AC2AB31" w:rsidR="00952BAD" w:rsidRPr="00470E18" w:rsidRDefault="00470E18" w:rsidP="00952BAD">
      <w:pPr>
        <w:rPr>
          <w:lang w:val="en-US"/>
        </w:rPr>
      </w:pPr>
      <w:r>
        <w:t>E</w:t>
      </w:r>
      <w:r>
        <w:rPr>
          <w:lang w:val="en-US"/>
        </w:rPr>
        <w:t xml:space="preserve">-mail: </w:t>
      </w:r>
      <w:hyperlink r:id="rId8" w:history="1">
        <w:r w:rsidRPr="00EB78D2">
          <w:rPr>
            <w:rStyle w:val="Hyperlink"/>
            <w:lang w:val="en-US"/>
          </w:rPr>
          <w:t>picgazseverin.2020@gmail.com</w:t>
        </w:r>
      </w:hyperlink>
      <w:r>
        <w:rPr>
          <w:lang w:val="en-US"/>
        </w:rPr>
        <w:t xml:space="preserve"> </w:t>
      </w:r>
    </w:p>
    <w:p w14:paraId="68C01413" w14:textId="77777777" w:rsidR="00952BAD" w:rsidRDefault="00952BAD" w:rsidP="00952BAD"/>
    <w:p w14:paraId="2BCF10AB" w14:textId="77777777" w:rsidR="00952BAD" w:rsidRDefault="00952BAD" w:rsidP="00952BAD"/>
    <w:p w14:paraId="41BF3BF3" w14:textId="77777777" w:rsidR="00952BAD" w:rsidRDefault="00952BAD" w:rsidP="00952BAD">
      <w:pPr>
        <w:jc w:val="center"/>
        <w:rPr>
          <w:i/>
          <w:sz w:val="48"/>
          <w:szCs w:val="48"/>
        </w:rPr>
      </w:pPr>
    </w:p>
    <w:p w14:paraId="606BAC39" w14:textId="77777777" w:rsidR="00952BAD" w:rsidRDefault="00952BAD" w:rsidP="00952BAD">
      <w:pPr>
        <w:jc w:val="center"/>
        <w:rPr>
          <w:i/>
          <w:sz w:val="48"/>
          <w:szCs w:val="48"/>
        </w:rPr>
      </w:pPr>
    </w:p>
    <w:p w14:paraId="1DBAE378" w14:textId="77777777" w:rsidR="00952BAD" w:rsidRDefault="00952BAD" w:rsidP="00952BAD">
      <w:pPr>
        <w:jc w:val="center"/>
        <w:rPr>
          <w:i/>
          <w:sz w:val="48"/>
          <w:szCs w:val="48"/>
        </w:rPr>
      </w:pPr>
      <w:r w:rsidRPr="000E3481">
        <w:rPr>
          <w:i/>
          <w:sz w:val="48"/>
          <w:szCs w:val="48"/>
        </w:rPr>
        <w:t>DOCUMENTATIE PENTRU OBTINERE:</w:t>
      </w:r>
    </w:p>
    <w:p w14:paraId="25B5477D" w14:textId="77777777" w:rsidR="00952BAD" w:rsidRDefault="00952BAD" w:rsidP="00952BAD">
      <w:pPr>
        <w:rPr>
          <w:i/>
          <w:sz w:val="48"/>
          <w:szCs w:val="48"/>
        </w:rPr>
      </w:pPr>
    </w:p>
    <w:p w14:paraId="36845888" w14:textId="77777777" w:rsidR="00952BAD" w:rsidRPr="00ED4DCA" w:rsidRDefault="00952BAD" w:rsidP="00952BAD">
      <w:pPr>
        <w:jc w:val="center"/>
        <w:rPr>
          <w:sz w:val="52"/>
          <w:szCs w:val="52"/>
        </w:rPr>
      </w:pPr>
      <w:r w:rsidRPr="00ED4DCA">
        <w:rPr>
          <w:sz w:val="52"/>
          <w:szCs w:val="52"/>
        </w:rPr>
        <w:t xml:space="preserve">AVIZ </w:t>
      </w:r>
      <w:r>
        <w:rPr>
          <w:sz w:val="52"/>
          <w:szCs w:val="52"/>
        </w:rPr>
        <w:t>AGENTIA DE PROTECTIE A MEDIULUI</w:t>
      </w:r>
      <w:r w:rsidRPr="00ED4DCA">
        <w:rPr>
          <w:sz w:val="52"/>
          <w:szCs w:val="52"/>
        </w:rPr>
        <w:t xml:space="preserve"> MEHEDINTI</w:t>
      </w:r>
    </w:p>
    <w:p w14:paraId="0E45363F" w14:textId="77777777" w:rsidR="00952BAD" w:rsidRDefault="00952BAD" w:rsidP="00952BAD">
      <w:pPr>
        <w:jc w:val="center"/>
        <w:rPr>
          <w:sz w:val="32"/>
          <w:szCs w:val="32"/>
        </w:rPr>
      </w:pPr>
      <w:r>
        <w:rPr>
          <w:sz w:val="32"/>
          <w:szCs w:val="32"/>
        </w:rPr>
        <w:t>PLAN DE SITUATIE PROIECT:</w:t>
      </w:r>
      <w:r w:rsidR="005C7F84">
        <w:rPr>
          <w:sz w:val="32"/>
          <w:szCs w:val="32"/>
        </w:rPr>
        <w:t xml:space="preserve"> </w:t>
      </w:r>
      <w:r>
        <w:rPr>
          <w:sz w:val="32"/>
          <w:szCs w:val="32"/>
        </w:rPr>
        <w:t xml:space="preserve"> </w:t>
      </w:r>
    </w:p>
    <w:p w14:paraId="103EC464" w14:textId="77777777" w:rsidR="009155EC" w:rsidRPr="00ED4DCA" w:rsidRDefault="009155EC" w:rsidP="00952BAD">
      <w:pPr>
        <w:jc w:val="center"/>
        <w:rPr>
          <w:b/>
          <w:color w:val="002060"/>
          <w:sz w:val="32"/>
          <w:szCs w:val="32"/>
        </w:rPr>
      </w:pPr>
    </w:p>
    <w:p w14:paraId="5300D7F7" w14:textId="77777777" w:rsidR="009155EC" w:rsidRPr="0065292B" w:rsidRDefault="009155EC" w:rsidP="00952BAD">
      <w:pPr>
        <w:rPr>
          <w:b/>
          <w:sz w:val="32"/>
          <w:szCs w:val="32"/>
        </w:rPr>
      </w:pPr>
    </w:p>
    <w:p w14:paraId="6269FBF1" w14:textId="77777777" w:rsidR="00716566" w:rsidRDefault="00952BAD" w:rsidP="00716566">
      <w:pPr>
        <w:jc w:val="center"/>
        <w:rPr>
          <w:b/>
          <w:i/>
          <w:color w:val="000000"/>
          <w:sz w:val="28"/>
          <w:szCs w:val="28"/>
        </w:rPr>
      </w:pPr>
      <w:r w:rsidRPr="005630F7">
        <w:rPr>
          <w:b/>
          <w:i/>
          <w:color w:val="000000"/>
          <w:sz w:val="28"/>
          <w:szCs w:val="28"/>
        </w:rPr>
        <w:t>”</w:t>
      </w:r>
      <w:r w:rsidR="005C7F84" w:rsidRPr="005630F7">
        <w:rPr>
          <w:b/>
          <w:i/>
          <w:color w:val="000000"/>
          <w:sz w:val="28"/>
          <w:szCs w:val="28"/>
        </w:rPr>
        <w:t>EXTINDERE</w:t>
      </w:r>
      <w:r w:rsidR="006C55B5" w:rsidRPr="005630F7">
        <w:rPr>
          <w:b/>
          <w:i/>
          <w:color w:val="000000"/>
          <w:sz w:val="28"/>
          <w:szCs w:val="28"/>
        </w:rPr>
        <w:t xml:space="preserve"> REȚEA DISTRIBUȚIE GAZE NATURALE </w:t>
      </w:r>
    </w:p>
    <w:p w14:paraId="16F324E5" w14:textId="08E80814" w:rsidR="00952BAD" w:rsidRPr="005630F7" w:rsidRDefault="00E56386" w:rsidP="00716566">
      <w:pPr>
        <w:jc w:val="center"/>
        <w:rPr>
          <w:i/>
          <w:color w:val="000000"/>
          <w:sz w:val="32"/>
          <w:szCs w:val="32"/>
        </w:rPr>
      </w:pPr>
      <w:r>
        <w:rPr>
          <w:b/>
          <w:i/>
          <w:color w:val="000000"/>
          <w:sz w:val="28"/>
          <w:szCs w:val="28"/>
        </w:rPr>
        <w:t>PRESIUNE MEDIE</w:t>
      </w:r>
      <w:r w:rsidR="005C7F84" w:rsidRPr="005630F7">
        <w:rPr>
          <w:b/>
          <w:i/>
          <w:color w:val="000000"/>
          <w:sz w:val="28"/>
          <w:szCs w:val="28"/>
        </w:rPr>
        <w:t xml:space="preserve"> </w:t>
      </w:r>
      <w:r w:rsidR="00E46D60">
        <w:rPr>
          <w:b/>
          <w:i/>
          <w:color w:val="000000"/>
          <w:sz w:val="28"/>
          <w:szCs w:val="28"/>
        </w:rPr>
        <w:t xml:space="preserve">ȘI </w:t>
      </w:r>
      <w:r>
        <w:rPr>
          <w:b/>
          <w:i/>
          <w:color w:val="000000"/>
          <w:sz w:val="28"/>
          <w:szCs w:val="28"/>
        </w:rPr>
        <w:t>RACORD</w:t>
      </w:r>
      <w:r w:rsidR="00085CF5">
        <w:rPr>
          <w:b/>
          <w:i/>
          <w:color w:val="000000"/>
          <w:sz w:val="28"/>
          <w:szCs w:val="28"/>
        </w:rPr>
        <w:t>URI</w:t>
      </w:r>
      <w:r>
        <w:rPr>
          <w:b/>
          <w:i/>
          <w:color w:val="000000"/>
          <w:sz w:val="28"/>
          <w:szCs w:val="28"/>
        </w:rPr>
        <w:t xml:space="preserve"> DE GAZE NATURALE</w:t>
      </w:r>
      <w:r w:rsidR="00E46D60">
        <w:rPr>
          <w:b/>
          <w:i/>
          <w:color w:val="000000"/>
          <w:sz w:val="28"/>
          <w:szCs w:val="28"/>
        </w:rPr>
        <w:t xml:space="preserve">, </w:t>
      </w:r>
      <w:r w:rsidR="005E035F">
        <w:rPr>
          <w:b/>
          <w:i/>
          <w:sz w:val="28"/>
          <w:szCs w:val="28"/>
        </w:rPr>
        <w:t>str. Constantin Brâncoveanu și Aleea de acces la blocurile B7, B6, B5, B4 și la blocurile TS1 și TS1A de pe Bulevardul Tudor Vladimirescu</w:t>
      </w:r>
      <w:r w:rsidR="00952BAD" w:rsidRPr="00FC1BCF">
        <w:rPr>
          <w:b/>
          <w:i/>
          <w:color w:val="000000" w:themeColor="text1"/>
          <w:sz w:val="28"/>
          <w:szCs w:val="28"/>
        </w:rPr>
        <w:t>”</w:t>
      </w:r>
    </w:p>
    <w:p w14:paraId="08DB1E97" w14:textId="77777777" w:rsidR="00952BAD" w:rsidRDefault="00952BAD" w:rsidP="00952BAD">
      <w:pPr>
        <w:rPr>
          <w:sz w:val="32"/>
          <w:szCs w:val="32"/>
        </w:rPr>
      </w:pPr>
    </w:p>
    <w:p w14:paraId="59313F93" w14:textId="77777777" w:rsidR="00952BAD" w:rsidRDefault="00952BAD" w:rsidP="00952BAD">
      <w:pPr>
        <w:rPr>
          <w:sz w:val="32"/>
          <w:szCs w:val="32"/>
        </w:rPr>
      </w:pPr>
    </w:p>
    <w:p w14:paraId="5160D77F" w14:textId="77777777" w:rsidR="00952BAD" w:rsidRDefault="00952BAD" w:rsidP="00952BAD">
      <w:pPr>
        <w:rPr>
          <w:b/>
          <w:sz w:val="32"/>
          <w:szCs w:val="32"/>
          <w:u w:val="single"/>
        </w:rPr>
      </w:pPr>
    </w:p>
    <w:p w14:paraId="0B380EF6" w14:textId="77777777" w:rsidR="009155EC" w:rsidRDefault="009155EC" w:rsidP="00952BAD">
      <w:pPr>
        <w:rPr>
          <w:b/>
          <w:sz w:val="32"/>
          <w:szCs w:val="32"/>
          <w:u w:val="single"/>
        </w:rPr>
      </w:pPr>
    </w:p>
    <w:p w14:paraId="00A2B575" w14:textId="77777777" w:rsidR="00952BAD" w:rsidRDefault="00952BAD" w:rsidP="00952BAD">
      <w:pPr>
        <w:rPr>
          <w:i/>
          <w:sz w:val="32"/>
          <w:szCs w:val="32"/>
        </w:rPr>
      </w:pPr>
      <w:r>
        <w:rPr>
          <w:b/>
          <w:sz w:val="32"/>
          <w:szCs w:val="32"/>
          <w:u w:val="single"/>
        </w:rPr>
        <w:t>BENEFICIAR</w:t>
      </w:r>
      <w:r w:rsidRPr="008D3691">
        <w:rPr>
          <w:b/>
          <w:sz w:val="32"/>
          <w:szCs w:val="32"/>
        </w:rPr>
        <w:t>:</w:t>
      </w:r>
      <w:r w:rsidRPr="008D3691">
        <w:rPr>
          <w:sz w:val="32"/>
          <w:szCs w:val="32"/>
        </w:rPr>
        <w:t xml:space="preserve"> </w:t>
      </w:r>
      <w:r w:rsidR="009155EC">
        <w:rPr>
          <w:sz w:val="32"/>
          <w:szCs w:val="32"/>
        </w:rPr>
        <w:t>S.C. MEHEDINȚI GAZ S.A.</w:t>
      </w:r>
      <w:r>
        <w:rPr>
          <w:sz w:val="32"/>
          <w:szCs w:val="32"/>
        </w:rPr>
        <w:t xml:space="preserve">                     </w:t>
      </w:r>
      <w:r>
        <w:rPr>
          <w:i/>
          <w:sz w:val="32"/>
          <w:szCs w:val="32"/>
        </w:rPr>
        <w:t xml:space="preserve">           </w:t>
      </w:r>
    </w:p>
    <w:p w14:paraId="7D1804EB" w14:textId="2FFB4630" w:rsidR="00952BAD" w:rsidRPr="00625A11" w:rsidRDefault="00952BAD" w:rsidP="00D12B77">
      <w:pPr>
        <w:jc w:val="both"/>
        <w:rPr>
          <w:i/>
          <w:sz w:val="32"/>
          <w:szCs w:val="32"/>
        </w:rPr>
      </w:pPr>
      <w:r>
        <w:rPr>
          <w:b/>
          <w:sz w:val="32"/>
          <w:szCs w:val="32"/>
          <w:u w:val="single"/>
        </w:rPr>
        <w:t>AMPLASAMENT</w:t>
      </w:r>
      <w:r w:rsidRPr="008D3691">
        <w:rPr>
          <w:b/>
          <w:sz w:val="32"/>
          <w:szCs w:val="32"/>
        </w:rPr>
        <w:t>:</w:t>
      </w:r>
      <w:r>
        <w:rPr>
          <w:sz w:val="32"/>
          <w:szCs w:val="32"/>
        </w:rPr>
        <w:t xml:space="preserve"> </w:t>
      </w:r>
      <w:r w:rsidR="0097675C">
        <w:rPr>
          <w:sz w:val="32"/>
          <w:szCs w:val="32"/>
        </w:rPr>
        <w:t>str. Constantin Brâncoveanu și Aleea de acces la blocurile B7, B6, B5, B4 și la blocurile TS1 și TS1A de pe Bulevardul Tudor Vladimirescu</w:t>
      </w:r>
    </w:p>
    <w:p w14:paraId="1D81AD27" w14:textId="77777777" w:rsidR="00952BAD" w:rsidRPr="0065292B" w:rsidRDefault="00952BAD" w:rsidP="00952BAD">
      <w:pPr>
        <w:rPr>
          <w:i/>
          <w:sz w:val="32"/>
          <w:szCs w:val="32"/>
        </w:rPr>
      </w:pPr>
      <w:r>
        <w:rPr>
          <w:b/>
          <w:sz w:val="32"/>
          <w:szCs w:val="32"/>
          <w:u w:val="single"/>
        </w:rPr>
        <w:t>ELABORANT</w:t>
      </w:r>
      <w:r w:rsidRPr="008D3691">
        <w:rPr>
          <w:b/>
          <w:sz w:val="32"/>
          <w:szCs w:val="32"/>
        </w:rPr>
        <w:t>:</w:t>
      </w:r>
      <w:r w:rsidRPr="008D3691">
        <w:rPr>
          <w:i/>
          <w:sz w:val="32"/>
          <w:szCs w:val="32"/>
        </w:rPr>
        <w:t xml:space="preserve"> </w:t>
      </w:r>
      <w:r w:rsidR="00771663">
        <w:rPr>
          <w:i/>
          <w:sz w:val="32"/>
          <w:szCs w:val="32"/>
        </w:rPr>
        <w:t xml:space="preserve"> </w:t>
      </w:r>
      <w:r w:rsidR="00771663" w:rsidRPr="00771663">
        <w:rPr>
          <w:i/>
          <w:color w:val="000000"/>
          <w:sz w:val="32"/>
          <w:szCs w:val="32"/>
        </w:rPr>
        <w:t>S.C. PIC GAZ SEVERIN S.R.L.</w:t>
      </w:r>
      <w:r>
        <w:rPr>
          <w:i/>
          <w:sz w:val="32"/>
          <w:szCs w:val="32"/>
        </w:rPr>
        <w:t xml:space="preserve">                       </w:t>
      </w:r>
    </w:p>
    <w:p w14:paraId="12DC60E6" w14:textId="77777777" w:rsidR="00952BAD" w:rsidRDefault="00952BAD" w:rsidP="00D60388">
      <w:pPr>
        <w:spacing w:line="259" w:lineRule="auto"/>
        <w:ind w:right="9"/>
        <w:rPr>
          <w:b/>
          <w:sz w:val="28"/>
        </w:rPr>
      </w:pPr>
    </w:p>
    <w:p w14:paraId="2B7E2615" w14:textId="77777777" w:rsidR="00952BAD" w:rsidRDefault="00952BAD" w:rsidP="00D60388">
      <w:pPr>
        <w:spacing w:line="259" w:lineRule="auto"/>
        <w:ind w:right="9"/>
        <w:rPr>
          <w:b/>
          <w:sz w:val="28"/>
        </w:rPr>
      </w:pPr>
    </w:p>
    <w:p w14:paraId="2187B4E5" w14:textId="77777777" w:rsidR="00952BAD" w:rsidRDefault="00952BAD" w:rsidP="00D60388">
      <w:pPr>
        <w:spacing w:line="259" w:lineRule="auto"/>
        <w:ind w:right="9"/>
        <w:rPr>
          <w:b/>
          <w:sz w:val="28"/>
        </w:rPr>
      </w:pPr>
    </w:p>
    <w:p w14:paraId="6E3370AF" w14:textId="77777777" w:rsidR="00952BAD" w:rsidRDefault="00952BAD" w:rsidP="00D60388">
      <w:pPr>
        <w:spacing w:line="259" w:lineRule="auto"/>
        <w:ind w:right="9"/>
        <w:rPr>
          <w:b/>
          <w:sz w:val="28"/>
        </w:rPr>
      </w:pPr>
    </w:p>
    <w:p w14:paraId="4676CBF4" w14:textId="77777777" w:rsidR="00952BAD" w:rsidRDefault="00952BAD" w:rsidP="00D60388">
      <w:pPr>
        <w:spacing w:line="259" w:lineRule="auto"/>
        <w:ind w:right="9"/>
        <w:rPr>
          <w:b/>
          <w:sz w:val="28"/>
        </w:rPr>
      </w:pPr>
    </w:p>
    <w:p w14:paraId="567B3C83" w14:textId="77777777" w:rsidR="00952BAD" w:rsidRDefault="00952BAD" w:rsidP="00D60388">
      <w:pPr>
        <w:spacing w:line="259" w:lineRule="auto"/>
        <w:ind w:right="9"/>
        <w:rPr>
          <w:b/>
          <w:sz w:val="28"/>
        </w:rPr>
      </w:pPr>
    </w:p>
    <w:p w14:paraId="3B9B6024" w14:textId="77777777" w:rsidR="00E46D60" w:rsidRDefault="00E46D60" w:rsidP="00D60388">
      <w:pPr>
        <w:spacing w:line="259" w:lineRule="auto"/>
        <w:ind w:right="9"/>
        <w:rPr>
          <w:b/>
          <w:sz w:val="28"/>
        </w:rPr>
      </w:pPr>
    </w:p>
    <w:p w14:paraId="3496F68A" w14:textId="77777777" w:rsidR="00B83B56" w:rsidRDefault="00B83B56" w:rsidP="00D60388">
      <w:pPr>
        <w:spacing w:line="259" w:lineRule="auto"/>
        <w:ind w:right="9"/>
        <w:rPr>
          <w:b/>
          <w:sz w:val="28"/>
        </w:rPr>
      </w:pPr>
    </w:p>
    <w:p w14:paraId="52C42642" w14:textId="62B051B9" w:rsidR="00596BF6" w:rsidRDefault="00596BF6" w:rsidP="0004378B">
      <w:pPr>
        <w:spacing w:line="259" w:lineRule="auto"/>
        <w:ind w:right="9"/>
        <w:jc w:val="center"/>
        <w:rPr>
          <w:b/>
          <w:sz w:val="28"/>
        </w:rPr>
      </w:pPr>
      <w:r>
        <w:rPr>
          <w:b/>
          <w:sz w:val="28"/>
        </w:rPr>
        <w:lastRenderedPageBreak/>
        <w:t>MEMORIU DE PREZENTARE</w:t>
      </w:r>
    </w:p>
    <w:p w14:paraId="53D7BA31" w14:textId="77777777" w:rsidR="00CC5371" w:rsidRDefault="00CC5371" w:rsidP="0004378B">
      <w:pPr>
        <w:spacing w:line="259" w:lineRule="auto"/>
        <w:ind w:right="9"/>
        <w:jc w:val="center"/>
      </w:pPr>
    </w:p>
    <w:p w14:paraId="6F11220F" w14:textId="14E9A6CA" w:rsidR="00596BF6" w:rsidRPr="0004378B" w:rsidRDefault="00596BF6" w:rsidP="00596BF6">
      <w:pPr>
        <w:spacing w:line="259" w:lineRule="auto"/>
        <w:rPr>
          <w:b/>
          <w:sz w:val="20"/>
        </w:rPr>
      </w:pPr>
      <w:r>
        <w:rPr>
          <w:b/>
          <w:sz w:val="20"/>
        </w:rPr>
        <w:t xml:space="preserve"> </w:t>
      </w:r>
    </w:p>
    <w:p w14:paraId="7F548BDC" w14:textId="4B823350" w:rsidR="00596BF6" w:rsidRPr="008A5CDE" w:rsidRDefault="00596BF6" w:rsidP="00DD0117">
      <w:pPr>
        <w:numPr>
          <w:ilvl w:val="0"/>
          <w:numId w:val="18"/>
        </w:numPr>
        <w:spacing w:after="5" w:line="248" w:lineRule="auto"/>
        <w:ind w:left="-5" w:firstLine="5"/>
        <w:rPr>
          <w:color w:val="000000"/>
        </w:rPr>
      </w:pPr>
      <w:r w:rsidRPr="002E1949">
        <w:rPr>
          <w:b/>
        </w:rPr>
        <w:t>DENUMIREA PROIECTULUI:</w:t>
      </w:r>
      <w:r>
        <w:t xml:space="preserve"> </w:t>
      </w:r>
      <w:r w:rsidR="00F57F8C">
        <w:rPr>
          <w:color w:val="000000"/>
        </w:rPr>
        <w:t>EX</w:t>
      </w:r>
      <w:r w:rsidR="00465AB4">
        <w:rPr>
          <w:color w:val="000000"/>
        </w:rPr>
        <w:t>TINDERE REȚEA DISTRIBUȚIE GAZE NATURALE PRESIUNE</w:t>
      </w:r>
      <w:r w:rsidR="0004378B">
        <w:rPr>
          <w:color w:val="000000"/>
        </w:rPr>
        <w:t xml:space="preserve"> MEDIE</w:t>
      </w:r>
      <w:r w:rsidR="00465AB4">
        <w:rPr>
          <w:color w:val="000000"/>
        </w:rPr>
        <w:t xml:space="preserve"> </w:t>
      </w:r>
      <w:r w:rsidR="00E46D60">
        <w:rPr>
          <w:color w:val="000000"/>
        </w:rPr>
        <w:t xml:space="preserve">ȘI </w:t>
      </w:r>
      <w:r w:rsidR="0004378B">
        <w:rPr>
          <w:color w:val="000000"/>
        </w:rPr>
        <w:t>RACORD</w:t>
      </w:r>
      <w:r w:rsidR="00DA70D0">
        <w:rPr>
          <w:color w:val="000000"/>
        </w:rPr>
        <w:t>URI</w:t>
      </w:r>
      <w:r w:rsidR="0004378B">
        <w:rPr>
          <w:color w:val="000000"/>
        </w:rPr>
        <w:t xml:space="preserve"> DE GAZE NATURALE</w:t>
      </w:r>
    </w:p>
    <w:p w14:paraId="69868535" w14:textId="780E2A8B" w:rsidR="00596BF6" w:rsidRDefault="00596BF6" w:rsidP="00596BF6">
      <w:pPr>
        <w:numPr>
          <w:ilvl w:val="0"/>
          <w:numId w:val="18"/>
        </w:numPr>
        <w:spacing w:after="10" w:line="248" w:lineRule="auto"/>
        <w:ind w:hanging="370"/>
      </w:pPr>
      <w:r>
        <w:rPr>
          <w:b/>
        </w:rPr>
        <w:t xml:space="preserve">TITULAR:  </w:t>
      </w:r>
      <w:r w:rsidR="0004378B">
        <w:rPr>
          <w:b/>
        </w:rPr>
        <w:t>Municipiul Drobeta Turnu Severin</w:t>
      </w:r>
    </w:p>
    <w:p w14:paraId="68B1400E" w14:textId="77777777" w:rsidR="00596BF6" w:rsidRPr="00B92A7C" w:rsidRDefault="00596BF6" w:rsidP="00B92A7C">
      <w:pPr>
        <w:numPr>
          <w:ilvl w:val="1"/>
          <w:numId w:val="19"/>
        </w:numPr>
        <w:spacing w:line="249" w:lineRule="auto"/>
        <w:ind w:hanging="813"/>
        <w:rPr>
          <w:color w:val="000000"/>
        </w:rPr>
      </w:pPr>
      <w:r>
        <w:rPr>
          <w:b/>
        </w:rPr>
        <w:t>Numele companiei:</w:t>
      </w:r>
      <w:r w:rsidR="00B92A7C">
        <w:rPr>
          <w:b/>
        </w:rPr>
        <w:t xml:space="preserve"> S.C. PIC GAZ SEVERIN S.R</w:t>
      </w:r>
      <w:r w:rsidR="00465AB4">
        <w:rPr>
          <w:b/>
        </w:rPr>
        <w:t>.</w:t>
      </w:r>
      <w:r w:rsidR="00B92A7C">
        <w:rPr>
          <w:b/>
        </w:rPr>
        <w:t xml:space="preserve">L. </w:t>
      </w:r>
      <w:r w:rsidRPr="008A5CDE">
        <w:rPr>
          <w:color w:val="000000"/>
        </w:rPr>
        <w:t>;</w:t>
      </w:r>
    </w:p>
    <w:p w14:paraId="72F35850" w14:textId="77777777" w:rsidR="002E1949" w:rsidRPr="008A5CDE" w:rsidRDefault="00596BF6" w:rsidP="002E1949">
      <w:pPr>
        <w:numPr>
          <w:ilvl w:val="1"/>
          <w:numId w:val="19"/>
        </w:numPr>
        <w:spacing w:after="5" w:line="248" w:lineRule="auto"/>
        <w:ind w:hanging="813"/>
        <w:rPr>
          <w:color w:val="000000"/>
        </w:rPr>
      </w:pPr>
      <w:r w:rsidRPr="002E1949">
        <w:rPr>
          <w:b/>
        </w:rPr>
        <w:t>Tel</w:t>
      </w:r>
      <w:r w:rsidRPr="008A5CDE">
        <w:rPr>
          <w:color w:val="000000"/>
        </w:rPr>
        <w:t xml:space="preserve">: </w:t>
      </w:r>
      <w:r w:rsidR="00B92A7C">
        <w:rPr>
          <w:color w:val="000000"/>
        </w:rPr>
        <w:t>0771 292 709</w:t>
      </w:r>
    </w:p>
    <w:p w14:paraId="7C8FDF3C" w14:textId="77777777" w:rsidR="00596BF6" w:rsidRPr="002E1949" w:rsidRDefault="002E1949" w:rsidP="00465AB4">
      <w:pPr>
        <w:numPr>
          <w:ilvl w:val="1"/>
          <w:numId w:val="19"/>
        </w:numPr>
        <w:spacing w:after="5" w:line="248" w:lineRule="auto"/>
        <w:ind w:hanging="813"/>
      </w:pPr>
      <w:r w:rsidRPr="002E1949">
        <w:rPr>
          <w:b/>
        </w:rPr>
        <w:t>E-mail</w:t>
      </w:r>
      <w:r>
        <w:t xml:space="preserve">: </w:t>
      </w:r>
      <w:hyperlink r:id="rId9" w:history="1">
        <w:r w:rsidR="00B92A7C" w:rsidRPr="00A16937">
          <w:rPr>
            <w:rStyle w:val="Hyperlink"/>
          </w:rPr>
          <w:t>picgazseverin.2020@gmail.com</w:t>
        </w:r>
      </w:hyperlink>
      <w:r w:rsidR="00B92A7C">
        <w:t xml:space="preserve"> </w:t>
      </w:r>
    </w:p>
    <w:p w14:paraId="3673E979" w14:textId="77777777" w:rsidR="00596BF6" w:rsidRDefault="00596BF6" w:rsidP="00A2091D">
      <w:pPr>
        <w:numPr>
          <w:ilvl w:val="1"/>
          <w:numId w:val="19"/>
        </w:numPr>
        <w:spacing w:after="10" w:line="248" w:lineRule="auto"/>
        <w:ind w:hanging="813"/>
      </w:pPr>
      <w:r w:rsidRPr="004A2F17">
        <w:rPr>
          <w:b/>
        </w:rPr>
        <w:t>Numele persoane</w:t>
      </w:r>
      <w:r w:rsidR="00B92A7C">
        <w:rPr>
          <w:b/>
        </w:rPr>
        <w:t xml:space="preserve">lor de contact: Ing. </w:t>
      </w:r>
      <w:proofErr w:type="spellStart"/>
      <w:r w:rsidR="00B92A7C">
        <w:rPr>
          <w:b/>
        </w:rPr>
        <w:t>Ploștinaru</w:t>
      </w:r>
      <w:proofErr w:type="spellEnd"/>
      <w:r w:rsidR="00B92A7C">
        <w:rPr>
          <w:b/>
        </w:rPr>
        <w:t xml:space="preserve"> Iulian</w:t>
      </w:r>
    </w:p>
    <w:p w14:paraId="17D0975C" w14:textId="77777777" w:rsidR="00596BF6" w:rsidRDefault="00596BF6" w:rsidP="00596BF6">
      <w:pPr>
        <w:spacing w:line="259" w:lineRule="auto"/>
      </w:pPr>
      <w:r>
        <w:rPr>
          <w:b/>
        </w:rPr>
        <w:t xml:space="preserve"> </w:t>
      </w:r>
    </w:p>
    <w:p w14:paraId="384B5414" w14:textId="77777777" w:rsidR="00596BF6" w:rsidRDefault="00596BF6" w:rsidP="00596BF6">
      <w:pPr>
        <w:numPr>
          <w:ilvl w:val="0"/>
          <w:numId w:val="18"/>
        </w:numPr>
        <w:spacing w:after="10" w:line="248" w:lineRule="auto"/>
        <w:ind w:hanging="370"/>
      </w:pPr>
      <w:r>
        <w:rPr>
          <w:b/>
        </w:rPr>
        <w:t xml:space="preserve">DESCRIEREA </w:t>
      </w:r>
      <w:r w:rsidR="0030478B">
        <w:rPr>
          <w:b/>
        </w:rPr>
        <w:t>CARACTERISTICILO</w:t>
      </w:r>
      <w:r w:rsidR="00637926">
        <w:rPr>
          <w:b/>
        </w:rPr>
        <w:t>R</w:t>
      </w:r>
      <w:r w:rsidR="0030478B">
        <w:rPr>
          <w:b/>
        </w:rPr>
        <w:t xml:space="preserve"> FIZICE ALE INTREGULUI </w:t>
      </w:r>
      <w:r>
        <w:rPr>
          <w:b/>
        </w:rPr>
        <w:t xml:space="preserve">PROIECT: </w:t>
      </w:r>
    </w:p>
    <w:p w14:paraId="3CE54AD3" w14:textId="77777777" w:rsidR="00596BF6" w:rsidRDefault="00596BF6" w:rsidP="00596BF6">
      <w:pPr>
        <w:spacing w:line="259" w:lineRule="auto"/>
      </w:pPr>
      <w:r>
        <w:rPr>
          <w:b/>
        </w:rPr>
        <w:t xml:space="preserve"> </w:t>
      </w:r>
    </w:p>
    <w:p w14:paraId="43744609" w14:textId="77777777" w:rsidR="00596BF6" w:rsidRDefault="00596BF6" w:rsidP="00627417">
      <w:pPr>
        <w:numPr>
          <w:ilvl w:val="0"/>
          <w:numId w:val="26"/>
        </w:numPr>
        <w:tabs>
          <w:tab w:val="center" w:pos="397"/>
          <w:tab w:val="center" w:pos="993"/>
        </w:tabs>
        <w:spacing w:after="13"/>
      </w:pPr>
      <w:r>
        <w:rPr>
          <w:i/>
        </w:rPr>
        <w:t xml:space="preserve">rezumat al proiectului: </w:t>
      </w:r>
    </w:p>
    <w:p w14:paraId="080FC308" w14:textId="3C6F01C8" w:rsidR="008F0B69" w:rsidRPr="00BB754C" w:rsidRDefault="00596BF6" w:rsidP="00BB754C">
      <w:pPr>
        <w:pStyle w:val="Listparagraf"/>
        <w:numPr>
          <w:ilvl w:val="0"/>
          <w:numId w:val="18"/>
        </w:numPr>
        <w:jc w:val="both"/>
        <w:rPr>
          <w:i/>
        </w:rPr>
      </w:pPr>
      <w:r w:rsidRPr="00BB754C">
        <w:rPr>
          <w:b/>
        </w:rPr>
        <w:t>Denumire lucrare</w:t>
      </w:r>
      <w:r>
        <w:t xml:space="preserve">: </w:t>
      </w:r>
      <w:r w:rsidR="00B92A7C" w:rsidRPr="00BB754C">
        <w:rPr>
          <w:color w:val="000000"/>
        </w:rPr>
        <w:t>EXTINDERE REȚEA DISTRIBUȚIE GAZE NATUR</w:t>
      </w:r>
      <w:r w:rsidR="00355BE5" w:rsidRPr="00BB754C">
        <w:rPr>
          <w:color w:val="000000"/>
        </w:rPr>
        <w:t xml:space="preserve">ALE MEDIE PRESIUNE </w:t>
      </w:r>
      <w:r w:rsidR="00E46D60" w:rsidRPr="00BB754C">
        <w:rPr>
          <w:color w:val="000000"/>
        </w:rPr>
        <w:t xml:space="preserve">ȘI </w:t>
      </w:r>
      <w:r w:rsidR="00D30543" w:rsidRPr="00BB754C">
        <w:rPr>
          <w:color w:val="000000"/>
        </w:rPr>
        <w:t>RACORD</w:t>
      </w:r>
      <w:r w:rsidR="00D4732E" w:rsidRPr="00BB754C">
        <w:rPr>
          <w:color w:val="000000"/>
        </w:rPr>
        <w:t>URI</w:t>
      </w:r>
      <w:r w:rsidR="00D30543" w:rsidRPr="00BB754C">
        <w:rPr>
          <w:color w:val="000000"/>
        </w:rPr>
        <w:t xml:space="preserve"> DE GAZE NATURALE </w:t>
      </w:r>
      <w:r w:rsidR="00662A59" w:rsidRPr="00BB754C">
        <w:rPr>
          <w:color w:val="000000"/>
        </w:rPr>
        <w:t>–</w:t>
      </w:r>
      <w:r w:rsidR="008F0B69" w:rsidRPr="00BB754C">
        <w:rPr>
          <w:color w:val="000000"/>
        </w:rPr>
        <w:t xml:space="preserve"> </w:t>
      </w:r>
      <w:r w:rsidR="008F0B69" w:rsidRPr="008F0B69">
        <w:t>str. Constantin Brâncoveanu și Aleea de acces la blocurile B7, B6, B5, B4 și la blocurile TS1 și TS1A de pe Bulevardul Tudor Vladimirescu</w:t>
      </w:r>
    </w:p>
    <w:p w14:paraId="13E9B3A8" w14:textId="5FB9B5AA" w:rsidR="00081C6F" w:rsidRPr="008A5CDE" w:rsidRDefault="00081C6F" w:rsidP="00DC58C3">
      <w:pPr>
        <w:spacing w:after="5" w:line="248" w:lineRule="auto"/>
        <w:rPr>
          <w:color w:val="000000"/>
        </w:rPr>
      </w:pPr>
    </w:p>
    <w:p w14:paraId="67F24A66" w14:textId="01E849FC" w:rsidR="00F239A8" w:rsidRPr="00D44B98" w:rsidRDefault="00596BF6" w:rsidP="00D44B98">
      <w:pPr>
        <w:numPr>
          <w:ilvl w:val="0"/>
          <w:numId w:val="18"/>
        </w:numPr>
        <w:spacing w:after="5" w:line="248" w:lineRule="auto"/>
        <w:ind w:firstLine="5"/>
        <w:rPr>
          <w:color w:val="000000"/>
        </w:rPr>
      </w:pPr>
      <w:r w:rsidRPr="00F239A8">
        <w:rPr>
          <w:b/>
        </w:rPr>
        <w:t xml:space="preserve">Amplasament: </w:t>
      </w:r>
      <w:r w:rsidR="00813ED2">
        <w:rPr>
          <w:color w:val="000000"/>
        </w:rPr>
        <w:t xml:space="preserve">str. </w:t>
      </w:r>
      <w:r w:rsidR="00813ED2" w:rsidRPr="008F0B69">
        <w:t>Constantin Brâncoveanu și Aleea de acces la blocurile B7, B6, B5, B4 și la blocurile TS1 și TS1A de pe Bulevardul Tudor Vladimirescu</w:t>
      </w:r>
    </w:p>
    <w:p w14:paraId="4FF535D4" w14:textId="551D22F1" w:rsidR="00596BF6" w:rsidRPr="00F239A8" w:rsidRDefault="00596BF6" w:rsidP="00F239A8">
      <w:pPr>
        <w:spacing w:after="5" w:line="248" w:lineRule="auto"/>
        <w:ind w:right="2473"/>
        <w:rPr>
          <w:b/>
          <w:i/>
          <w:color w:val="000000"/>
        </w:rPr>
      </w:pPr>
      <w:r w:rsidRPr="00F239A8">
        <w:rPr>
          <w:b/>
        </w:rPr>
        <w:t>Beneficiar</w:t>
      </w:r>
      <w:r>
        <w:t xml:space="preserve">: </w:t>
      </w:r>
      <w:r w:rsidR="00B92A7C" w:rsidRPr="00F239A8">
        <w:rPr>
          <w:b/>
          <w:i/>
        </w:rPr>
        <w:t>S.C. MEHEDINȚI GAZ S.A.</w:t>
      </w:r>
    </w:p>
    <w:p w14:paraId="0D1EEA33" w14:textId="2A6D5D0B" w:rsidR="00596BF6" w:rsidRDefault="00596BF6" w:rsidP="00596BF6">
      <w:pPr>
        <w:spacing w:after="5"/>
        <w:ind w:left="-5" w:right="2473"/>
      </w:pPr>
      <w:r>
        <w:rPr>
          <w:b/>
        </w:rPr>
        <w:t>Investitor</w:t>
      </w:r>
      <w:r w:rsidR="00B92A7C">
        <w:rPr>
          <w:b/>
        </w:rPr>
        <w:t xml:space="preserve">: </w:t>
      </w:r>
      <w:r w:rsidR="00FE15C5">
        <w:rPr>
          <w:b/>
          <w:i/>
        </w:rPr>
        <w:t xml:space="preserve">Asociația de Proprietari </w:t>
      </w:r>
      <w:r w:rsidR="005E37F2">
        <w:rPr>
          <w:b/>
          <w:i/>
        </w:rPr>
        <w:t>Nr. 58</w:t>
      </w:r>
    </w:p>
    <w:p w14:paraId="760B5461" w14:textId="77777777" w:rsidR="00596BF6" w:rsidRPr="008A5CDE" w:rsidRDefault="00596BF6" w:rsidP="00596BF6">
      <w:pPr>
        <w:spacing w:after="5"/>
        <w:ind w:left="-5"/>
        <w:rPr>
          <w:color w:val="000000"/>
        </w:rPr>
      </w:pPr>
      <w:r>
        <w:rPr>
          <w:b/>
        </w:rPr>
        <w:t>Proiectant general</w:t>
      </w:r>
      <w:r w:rsidR="00B92A7C">
        <w:t xml:space="preserve">: </w:t>
      </w:r>
      <w:r w:rsidR="00B92A7C" w:rsidRPr="00752068">
        <w:rPr>
          <w:b/>
          <w:i/>
        </w:rPr>
        <w:t>S.C. PIC GAZ SEVERIN S.R.L.</w:t>
      </w:r>
      <w:r w:rsidR="00B92A7C">
        <w:t xml:space="preserve">  </w:t>
      </w:r>
    </w:p>
    <w:p w14:paraId="2BB113BC" w14:textId="77777777" w:rsidR="008A5CDE" w:rsidRDefault="00596BF6" w:rsidP="00596BF6">
      <w:pPr>
        <w:spacing w:after="5"/>
        <w:ind w:left="-5"/>
        <w:rPr>
          <w:color w:val="000000"/>
        </w:rPr>
      </w:pPr>
      <w:r>
        <w:rPr>
          <w:b/>
        </w:rPr>
        <w:t>Proiectant de specialitate</w:t>
      </w:r>
      <w:r>
        <w:t xml:space="preserve">: </w:t>
      </w:r>
      <w:r w:rsidR="00B92A7C" w:rsidRPr="00752068">
        <w:rPr>
          <w:b/>
          <w:i/>
        </w:rPr>
        <w:t>S.C. PIC GAZ SEVERIN S.R.L.</w:t>
      </w:r>
      <w:r w:rsidR="00B92A7C" w:rsidRPr="00752068">
        <w:rPr>
          <w:i/>
        </w:rPr>
        <w:t xml:space="preserve">  </w:t>
      </w:r>
    </w:p>
    <w:p w14:paraId="434EEEEF" w14:textId="77777777" w:rsidR="00596BF6" w:rsidRDefault="00596BF6" w:rsidP="00596BF6">
      <w:pPr>
        <w:spacing w:after="5"/>
        <w:ind w:left="-5"/>
      </w:pPr>
      <w:r>
        <w:rPr>
          <w:b/>
        </w:rPr>
        <w:t>Executant:</w:t>
      </w:r>
      <w:r>
        <w:t xml:space="preserve"> </w:t>
      </w:r>
      <w:r w:rsidR="00B92A7C" w:rsidRPr="00752068">
        <w:rPr>
          <w:b/>
          <w:i/>
        </w:rPr>
        <w:t>S.C. PIC GAZ SEVERIN S.R.L.</w:t>
      </w:r>
      <w:r w:rsidR="00B92A7C">
        <w:t xml:space="preserve">  </w:t>
      </w:r>
    </w:p>
    <w:p w14:paraId="46312648" w14:textId="4B245BE6" w:rsidR="00596BF6" w:rsidRDefault="00596BF6" w:rsidP="00596BF6">
      <w:pPr>
        <w:spacing w:after="10"/>
        <w:ind w:left="-5"/>
      </w:pPr>
      <w:r>
        <w:rPr>
          <w:b/>
        </w:rPr>
        <w:t>Temei legal (temă de proiectare)</w:t>
      </w:r>
      <w:r>
        <w:t xml:space="preserve">: - </w:t>
      </w:r>
      <w:r w:rsidR="00752068" w:rsidRPr="00752068">
        <w:rPr>
          <w:b/>
          <w:i/>
        </w:rPr>
        <w:t>extindere rețea gaze naturale</w:t>
      </w:r>
      <w:r w:rsidR="009418B6">
        <w:rPr>
          <w:b/>
          <w:i/>
        </w:rPr>
        <w:t xml:space="preserve"> și </w:t>
      </w:r>
      <w:r w:rsidR="002C38AD">
        <w:rPr>
          <w:b/>
          <w:i/>
        </w:rPr>
        <w:t>racord</w:t>
      </w:r>
      <w:r w:rsidR="00F33A57">
        <w:rPr>
          <w:b/>
          <w:i/>
        </w:rPr>
        <w:t>uri</w:t>
      </w:r>
      <w:r w:rsidR="002C38AD">
        <w:rPr>
          <w:b/>
          <w:i/>
        </w:rPr>
        <w:t xml:space="preserve"> individual</w:t>
      </w:r>
      <w:r w:rsidR="00F33A57">
        <w:rPr>
          <w:b/>
          <w:i/>
        </w:rPr>
        <w:t>e</w:t>
      </w:r>
    </w:p>
    <w:p w14:paraId="669681BA" w14:textId="51D33CEF" w:rsidR="00596BF6" w:rsidRDefault="00596BF6" w:rsidP="00596BF6">
      <w:pPr>
        <w:spacing w:after="10"/>
        <w:ind w:left="-5"/>
      </w:pPr>
      <w:r>
        <w:rPr>
          <w:b/>
        </w:rPr>
        <w:t>Valoare totală a lucrării</w:t>
      </w:r>
      <w:r>
        <w:t>: -</w:t>
      </w:r>
      <w:r w:rsidR="002C38AD">
        <w:rPr>
          <w:b/>
          <w:i/>
        </w:rPr>
        <w:t xml:space="preserve"> </w:t>
      </w:r>
      <w:r w:rsidR="004868D6">
        <w:rPr>
          <w:b/>
          <w:i/>
        </w:rPr>
        <w:t>1</w:t>
      </w:r>
      <w:r w:rsidR="00584761">
        <w:rPr>
          <w:b/>
          <w:i/>
        </w:rPr>
        <w:t>40</w:t>
      </w:r>
      <w:r w:rsidR="00847727">
        <w:rPr>
          <w:b/>
          <w:i/>
        </w:rPr>
        <w:t>.</w:t>
      </w:r>
      <w:r w:rsidR="00584761">
        <w:rPr>
          <w:b/>
          <w:i/>
        </w:rPr>
        <w:t>152</w:t>
      </w:r>
      <w:r w:rsidR="00E84EFB">
        <w:rPr>
          <w:b/>
          <w:i/>
        </w:rPr>
        <w:t>,</w:t>
      </w:r>
      <w:r w:rsidR="00584761">
        <w:rPr>
          <w:b/>
          <w:i/>
        </w:rPr>
        <w:t>9</w:t>
      </w:r>
      <w:r w:rsidR="004868D6">
        <w:rPr>
          <w:b/>
          <w:i/>
        </w:rPr>
        <w:t>0</w:t>
      </w:r>
      <w:r w:rsidR="00752068" w:rsidRPr="00752068">
        <w:rPr>
          <w:b/>
          <w:i/>
        </w:rPr>
        <w:t xml:space="preserve"> RON</w:t>
      </w:r>
      <w:r w:rsidR="00847727">
        <w:rPr>
          <w:b/>
          <w:i/>
        </w:rPr>
        <w:t xml:space="preserve"> </w:t>
      </w:r>
      <w:r w:rsidR="002C38AD">
        <w:rPr>
          <w:b/>
          <w:i/>
        </w:rPr>
        <w:t>cu</w:t>
      </w:r>
      <w:r w:rsidR="00847727">
        <w:rPr>
          <w:b/>
          <w:i/>
        </w:rPr>
        <w:t xml:space="preserve"> TVA</w:t>
      </w:r>
    </w:p>
    <w:p w14:paraId="36FBBA27" w14:textId="77777777" w:rsidR="00596BF6" w:rsidRDefault="00596BF6" w:rsidP="002E1949">
      <w:r w:rsidRPr="002E1949">
        <w:rPr>
          <w:b/>
        </w:rPr>
        <w:t>Încadrare</w:t>
      </w:r>
      <w:r w:rsidRPr="002E1949">
        <w:t xml:space="preserve">: </w:t>
      </w:r>
      <w:r>
        <w:t xml:space="preserve"> Categoria de importanță „C” - </w:t>
      </w:r>
      <w:proofErr w:type="spellStart"/>
      <w:r>
        <w:t>construcţii</w:t>
      </w:r>
      <w:proofErr w:type="spellEnd"/>
      <w:r>
        <w:t xml:space="preserve"> de </w:t>
      </w:r>
      <w:proofErr w:type="spellStart"/>
      <w:r w:rsidR="002E1949">
        <w:t>importanţă</w:t>
      </w:r>
      <w:proofErr w:type="spellEnd"/>
      <w:r w:rsidR="002E1949">
        <w:t xml:space="preserve"> normală – conform                           HG </w:t>
      </w:r>
      <w:r>
        <w:t>766/21.11.1997</w:t>
      </w:r>
      <w:r w:rsidRPr="002E1949">
        <w:t xml:space="preserve"> </w:t>
      </w:r>
    </w:p>
    <w:p w14:paraId="72212E20" w14:textId="77777777" w:rsidR="00596BF6" w:rsidRDefault="00596BF6" w:rsidP="00596BF6">
      <w:pPr>
        <w:ind w:left="1143"/>
      </w:pPr>
      <w:r>
        <w:t xml:space="preserve">Clasa de importanță III – conform P1000/2002 si HG 766/21.11.1997 </w:t>
      </w:r>
    </w:p>
    <w:p w14:paraId="7DF37828" w14:textId="77777777" w:rsidR="00596BF6" w:rsidRDefault="00596BF6" w:rsidP="00596BF6">
      <w:pPr>
        <w:spacing w:line="259" w:lineRule="auto"/>
      </w:pPr>
      <w:r>
        <w:t xml:space="preserve"> </w:t>
      </w:r>
    </w:p>
    <w:p w14:paraId="0055A486" w14:textId="77777777" w:rsidR="00596BF6" w:rsidRPr="00627417" w:rsidRDefault="0030478B" w:rsidP="00627417">
      <w:pPr>
        <w:numPr>
          <w:ilvl w:val="0"/>
          <w:numId w:val="26"/>
        </w:numPr>
        <w:tabs>
          <w:tab w:val="center" w:pos="397"/>
          <w:tab w:val="center" w:pos="993"/>
        </w:tabs>
        <w:spacing w:after="13"/>
        <w:rPr>
          <w:i/>
        </w:rPr>
      </w:pPr>
      <w:r w:rsidRPr="00627417">
        <w:rPr>
          <w:i/>
        </w:rPr>
        <w:t xml:space="preserve"> </w:t>
      </w:r>
      <w:r w:rsidR="00596BF6">
        <w:rPr>
          <w:i/>
        </w:rPr>
        <w:t>justificarea necesității proiectului:</w:t>
      </w:r>
      <w:r w:rsidR="00596BF6" w:rsidRPr="00627417">
        <w:rPr>
          <w:i/>
        </w:rPr>
        <w:t xml:space="preserve"> </w:t>
      </w:r>
    </w:p>
    <w:p w14:paraId="02185B76" w14:textId="53166514" w:rsidR="00A85D10" w:rsidRPr="00D12EAA" w:rsidRDefault="00752068" w:rsidP="00184742">
      <w:pPr>
        <w:numPr>
          <w:ilvl w:val="0"/>
          <w:numId w:val="18"/>
        </w:numPr>
        <w:spacing w:after="5" w:line="248" w:lineRule="auto"/>
        <w:ind w:firstLine="5"/>
        <w:jc w:val="both"/>
        <w:rPr>
          <w:color w:val="000000"/>
        </w:rPr>
      </w:pPr>
      <w:r>
        <w:rPr>
          <w:color w:val="000000"/>
        </w:rPr>
        <w:t>În localitatea Drobeta Turnu Severin, se dorește extinderea rețelei de gaze natu</w:t>
      </w:r>
      <w:r w:rsidR="007D236B">
        <w:rPr>
          <w:color w:val="000000"/>
        </w:rPr>
        <w:t xml:space="preserve">rale </w:t>
      </w:r>
      <w:r w:rsidR="002A5925">
        <w:rPr>
          <w:color w:val="000000"/>
        </w:rPr>
        <w:t>pentru</w:t>
      </w:r>
      <w:r w:rsidR="00EE5024">
        <w:rPr>
          <w:color w:val="000000"/>
        </w:rPr>
        <w:t xml:space="preserve"> imobil</w:t>
      </w:r>
      <w:r w:rsidR="004A1D85">
        <w:rPr>
          <w:color w:val="000000"/>
        </w:rPr>
        <w:t>ele</w:t>
      </w:r>
      <w:r w:rsidR="00EE5024">
        <w:rPr>
          <w:color w:val="000000"/>
        </w:rPr>
        <w:t xml:space="preserve"> din </w:t>
      </w:r>
      <w:r w:rsidR="005954EB">
        <w:rPr>
          <w:color w:val="000000"/>
        </w:rPr>
        <w:t>str. Brâncoveanu și Aleea de Acces blocuri B7-B6-B5-B4</w:t>
      </w:r>
      <w:r w:rsidR="002A5925">
        <w:rPr>
          <w:color w:val="000000"/>
        </w:rPr>
        <w:t>,</w:t>
      </w:r>
      <w:r w:rsidR="00CC59E9">
        <w:rPr>
          <w:color w:val="000000"/>
        </w:rPr>
        <w:t xml:space="preserve"> din conducta existentă pe </w:t>
      </w:r>
      <w:r w:rsidR="005954EB">
        <w:rPr>
          <w:color w:val="000000"/>
        </w:rPr>
        <w:t>str. Călărași</w:t>
      </w:r>
      <w:r w:rsidR="007D236B">
        <w:rPr>
          <w:color w:val="000000"/>
        </w:rPr>
        <w:t xml:space="preserve"> cu un </w:t>
      </w:r>
      <w:proofErr w:type="spellStart"/>
      <w:r w:rsidR="007D236B">
        <w:rPr>
          <w:color w:val="000000"/>
        </w:rPr>
        <w:t>Dn</w:t>
      </w:r>
      <w:proofErr w:type="spellEnd"/>
      <w:r w:rsidR="007D236B">
        <w:rPr>
          <w:color w:val="000000"/>
        </w:rPr>
        <w:t xml:space="preserve"> – </w:t>
      </w:r>
      <w:r w:rsidR="005954EB">
        <w:rPr>
          <w:color w:val="000000"/>
        </w:rPr>
        <w:t>355</w:t>
      </w:r>
      <w:r w:rsidR="007D236B">
        <w:rPr>
          <w:color w:val="000000"/>
        </w:rPr>
        <w:t xml:space="preserve"> mm</w:t>
      </w:r>
      <w:r w:rsidR="004B0EAE">
        <w:rPr>
          <w:color w:val="000000"/>
        </w:rPr>
        <w:t xml:space="preserve">. </w:t>
      </w:r>
      <w:r w:rsidR="00F80380">
        <w:rPr>
          <w:color w:val="000000"/>
        </w:rPr>
        <w:t>Lucrările se vor amplasa pe teritoriul administr</w:t>
      </w:r>
      <w:r w:rsidR="005954EB">
        <w:rPr>
          <w:color w:val="000000"/>
        </w:rPr>
        <w:t>a</w:t>
      </w:r>
      <w:r w:rsidR="00F80380">
        <w:rPr>
          <w:color w:val="000000"/>
        </w:rPr>
        <w:t>tiv a</w:t>
      </w:r>
      <w:r w:rsidR="004A1D85">
        <w:rPr>
          <w:color w:val="000000"/>
        </w:rPr>
        <w:t>l</w:t>
      </w:r>
      <w:r w:rsidR="00F80380">
        <w:rPr>
          <w:color w:val="000000"/>
        </w:rPr>
        <w:t xml:space="preserve"> localității Drobeta Turnu Severin, resp</w:t>
      </w:r>
      <w:r w:rsidR="00FA407E">
        <w:rPr>
          <w:color w:val="000000"/>
        </w:rPr>
        <w:t>e</w:t>
      </w:r>
      <w:r w:rsidR="00E3215B">
        <w:rPr>
          <w:color w:val="000000"/>
        </w:rPr>
        <w:t xml:space="preserve">ctiv </w:t>
      </w:r>
      <w:r w:rsidR="00D12EAA">
        <w:rPr>
          <w:color w:val="000000"/>
        </w:rPr>
        <w:t xml:space="preserve">pe </w:t>
      </w:r>
      <w:r w:rsidR="00D12EAA">
        <w:rPr>
          <w:color w:val="000000"/>
        </w:rPr>
        <w:t xml:space="preserve">str. </w:t>
      </w:r>
      <w:r w:rsidR="00D12EAA" w:rsidRPr="008F0B69">
        <w:t>Constantin Brâncoveanu și Aleea de acces la blocurile B7, B6, B5, B4 și la blocurile TS1 și TS1A de pe Bulevardul Tudor Vladimirescu</w:t>
      </w:r>
      <w:r w:rsidR="004B0EAE" w:rsidRPr="00D12EAA">
        <w:rPr>
          <w:color w:val="000000"/>
        </w:rPr>
        <w:t>,</w:t>
      </w:r>
      <w:r w:rsidR="00F80380" w:rsidRPr="00D12EAA">
        <w:rPr>
          <w:color w:val="000000"/>
        </w:rPr>
        <w:t xml:space="preserve"> </w:t>
      </w:r>
      <w:proofErr w:type="spellStart"/>
      <w:r w:rsidR="007D236B" w:rsidRPr="00D12EAA">
        <w:rPr>
          <w:color w:val="000000"/>
        </w:rPr>
        <w:t>Dn</w:t>
      </w:r>
      <w:proofErr w:type="spellEnd"/>
      <w:r w:rsidR="007D236B" w:rsidRPr="00D12EAA">
        <w:rPr>
          <w:color w:val="000000"/>
        </w:rPr>
        <w:t xml:space="preserve"> = </w:t>
      </w:r>
      <w:r w:rsidR="00440FAF" w:rsidRPr="00D12EAA">
        <w:rPr>
          <w:color w:val="000000"/>
        </w:rPr>
        <w:t>90</w:t>
      </w:r>
      <w:r w:rsidR="007D236B" w:rsidRPr="00D12EAA">
        <w:rPr>
          <w:color w:val="000000"/>
        </w:rPr>
        <w:t xml:space="preserve"> mm, L = </w:t>
      </w:r>
      <w:r w:rsidR="00440FAF" w:rsidRPr="00D12EAA">
        <w:rPr>
          <w:color w:val="000000"/>
        </w:rPr>
        <w:t>2</w:t>
      </w:r>
      <w:r w:rsidR="00D12EAA">
        <w:rPr>
          <w:color w:val="000000"/>
        </w:rPr>
        <w:t>15</w:t>
      </w:r>
      <w:r w:rsidR="00112CAA" w:rsidRPr="00D12EAA">
        <w:rPr>
          <w:color w:val="000000"/>
        </w:rPr>
        <w:t>,</w:t>
      </w:r>
      <w:r w:rsidR="00B14CE8" w:rsidRPr="00D12EAA">
        <w:rPr>
          <w:color w:val="000000"/>
        </w:rPr>
        <w:t>0</w:t>
      </w:r>
      <w:r w:rsidR="00112CAA" w:rsidRPr="00D12EAA">
        <w:rPr>
          <w:color w:val="000000"/>
        </w:rPr>
        <w:t>0</w:t>
      </w:r>
      <w:r w:rsidR="009479B7" w:rsidRPr="00D12EAA">
        <w:rPr>
          <w:color w:val="000000"/>
        </w:rPr>
        <w:t xml:space="preserve"> m</w:t>
      </w:r>
      <w:r w:rsidR="00E3215B" w:rsidRPr="00D12EAA">
        <w:rPr>
          <w:color w:val="000000"/>
        </w:rPr>
        <w:t>, iar racordu</w:t>
      </w:r>
      <w:r w:rsidR="001B3DCC" w:rsidRPr="00D12EAA">
        <w:rPr>
          <w:color w:val="000000"/>
        </w:rPr>
        <w:t>rile</w:t>
      </w:r>
      <w:r w:rsidR="00E3215B" w:rsidRPr="00D12EAA">
        <w:rPr>
          <w:color w:val="000000"/>
        </w:rPr>
        <w:t xml:space="preserve"> v</w:t>
      </w:r>
      <w:r w:rsidR="001B3DCC" w:rsidRPr="00D12EAA">
        <w:rPr>
          <w:color w:val="000000"/>
        </w:rPr>
        <w:t>or</w:t>
      </w:r>
      <w:r w:rsidR="00E3215B" w:rsidRPr="00D12EAA">
        <w:rPr>
          <w:color w:val="000000"/>
        </w:rPr>
        <w:t xml:space="preserve"> avea </w:t>
      </w:r>
      <w:r w:rsidR="005B79D4" w:rsidRPr="00D12EAA">
        <w:rPr>
          <w:color w:val="000000"/>
        </w:rPr>
        <w:t>un</w:t>
      </w:r>
      <w:r w:rsidR="00E3215B" w:rsidRPr="00D12EAA">
        <w:rPr>
          <w:color w:val="000000"/>
        </w:rPr>
        <w:t xml:space="preserve"> DN – </w:t>
      </w:r>
      <w:r w:rsidR="009479B7" w:rsidRPr="00D12EAA">
        <w:rPr>
          <w:color w:val="000000"/>
        </w:rPr>
        <w:t>32</w:t>
      </w:r>
      <w:r w:rsidR="00E3215B" w:rsidRPr="00D12EAA">
        <w:rPr>
          <w:color w:val="000000"/>
        </w:rPr>
        <w:t xml:space="preserve"> mm </w:t>
      </w:r>
      <w:r w:rsidR="00B13AFA">
        <w:rPr>
          <w:color w:val="000000"/>
        </w:rPr>
        <w:t xml:space="preserve">și DN – 63 mm </w:t>
      </w:r>
      <w:r w:rsidR="00E3215B" w:rsidRPr="00D12EAA">
        <w:rPr>
          <w:color w:val="000000"/>
        </w:rPr>
        <w:t xml:space="preserve">și </w:t>
      </w:r>
      <w:r w:rsidR="001B3DCC" w:rsidRPr="00D12EAA">
        <w:rPr>
          <w:color w:val="000000"/>
        </w:rPr>
        <w:t xml:space="preserve">lungimi cuprinse între </w:t>
      </w:r>
      <w:r w:rsidR="006B715F">
        <w:rPr>
          <w:color w:val="000000"/>
        </w:rPr>
        <w:t>5</w:t>
      </w:r>
      <w:r w:rsidR="001B3DCC" w:rsidRPr="00D12EAA">
        <w:rPr>
          <w:color w:val="000000"/>
        </w:rPr>
        <w:t xml:space="preserve">.5 m și </w:t>
      </w:r>
      <w:r w:rsidR="006B715F">
        <w:rPr>
          <w:color w:val="000000"/>
        </w:rPr>
        <w:t>23</w:t>
      </w:r>
      <w:r w:rsidR="001B3DCC" w:rsidRPr="00D12EAA">
        <w:rPr>
          <w:color w:val="000000"/>
        </w:rPr>
        <w:t xml:space="preserve"> m</w:t>
      </w:r>
      <w:r w:rsidR="00E3215B" w:rsidRPr="00D12EAA">
        <w:rPr>
          <w:color w:val="000000"/>
        </w:rPr>
        <w:t xml:space="preserve"> în plan orizontal.</w:t>
      </w:r>
    </w:p>
    <w:p w14:paraId="2E33AE3D" w14:textId="77777777" w:rsidR="00596BF6" w:rsidRPr="00CE31C3" w:rsidRDefault="00596BF6" w:rsidP="003C734C">
      <w:pPr>
        <w:spacing w:after="5"/>
        <w:ind w:left="-15" w:firstLine="720"/>
        <w:jc w:val="both"/>
        <w:rPr>
          <w:color w:val="000000"/>
        </w:rPr>
      </w:pPr>
      <w:r w:rsidRPr="00CE31C3">
        <w:rPr>
          <w:color w:val="000000"/>
        </w:rPr>
        <w:t xml:space="preserve">În conformitate cu Legea Gazelor nr.123/2012 și a Regulamentului privind accesul la sistemele de </w:t>
      </w:r>
      <w:proofErr w:type="spellStart"/>
      <w:r w:rsidRPr="00CE31C3">
        <w:rPr>
          <w:color w:val="000000"/>
        </w:rPr>
        <w:t>distributie</w:t>
      </w:r>
      <w:proofErr w:type="spellEnd"/>
      <w:r w:rsidRPr="00CE31C3">
        <w:rPr>
          <w:color w:val="000000"/>
        </w:rPr>
        <w:t xml:space="preserve"> a gazelor naturale, s-au solicitat operatorului de distribuție din zonă, MEHEDINŢI GAZ S.A., rezervarea de capacitate și racordarea la sistemul de distribuție existent în orașul Drobeta Turnu-Severin, jud. </w:t>
      </w:r>
      <w:proofErr w:type="spellStart"/>
      <w:r w:rsidRPr="00CE31C3">
        <w:rPr>
          <w:color w:val="000000"/>
        </w:rPr>
        <w:t>Mehedinţi</w:t>
      </w:r>
      <w:proofErr w:type="spellEnd"/>
      <w:r w:rsidRPr="00CE31C3">
        <w:rPr>
          <w:color w:val="000000"/>
        </w:rPr>
        <w:t xml:space="preserve">. </w:t>
      </w:r>
    </w:p>
    <w:p w14:paraId="0FB02ADC" w14:textId="1092AE8B" w:rsidR="0030478B" w:rsidRPr="00627417" w:rsidRDefault="0030478B" w:rsidP="003C734C">
      <w:pPr>
        <w:numPr>
          <w:ilvl w:val="0"/>
          <w:numId w:val="26"/>
        </w:numPr>
        <w:tabs>
          <w:tab w:val="center" w:pos="397"/>
          <w:tab w:val="center" w:pos="993"/>
        </w:tabs>
        <w:spacing w:after="13"/>
        <w:jc w:val="both"/>
        <w:rPr>
          <w:i/>
        </w:rPr>
      </w:pPr>
      <w:r w:rsidRPr="00627417">
        <w:rPr>
          <w:i/>
        </w:rPr>
        <w:t xml:space="preserve"> </w:t>
      </w:r>
      <w:r>
        <w:rPr>
          <w:i/>
        </w:rPr>
        <w:t xml:space="preserve">valoarea </w:t>
      </w:r>
      <w:proofErr w:type="spellStart"/>
      <w:r>
        <w:rPr>
          <w:i/>
        </w:rPr>
        <w:t>investitiei</w:t>
      </w:r>
      <w:proofErr w:type="spellEnd"/>
      <w:r>
        <w:rPr>
          <w:i/>
        </w:rPr>
        <w:t>:</w:t>
      </w:r>
      <w:r w:rsidRPr="00627417">
        <w:rPr>
          <w:i/>
        </w:rPr>
        <w:t xml:space="preserve"> </w:t>
      </w:r>
      <w:r w:rsidR="00E41A21">
        <w:rPr>
          <w:b/>
          <w:i/>
        </w:rPr>
        <w:t>1</w:t>
      </w:r>
      <w:r w:rsidR="001670B4">
        <w:rPr>
          <w:b/>
          <w:i/>
        </w:rPr>
        <w:t>40</w:t>
      </w:r>
      <w:r w:rsidR="00D32FC3">
        <w:rPr>
          <w:b/>
          <w:i/>
        </w:rPr>
        <w:t>.</w:t>
      </w:r>
      <w:r w:rsidR="001670B4">
        <w:rPr>
          <w:b/>
          <w:i/>
        </w:rPr>
        <w:t>152</w:t>
      </w:r>
      <w:r w:rsidR="00D32FC3">
        <w:rPr>
          <w:b/>
          <w:i/>
        </w:rPr>
        <w:t>,</w:t>
      </w:r>
      <w:r w:rsidR="001670B4">
        <w:rPr>
          <w:b/>
          <w:i/>
        </w:rPr>
        <w:t>9</w:t>
      </w:r>
      <w:r w:rsidR="00E41A21">
        <w:rPr>
          <w:b/>
          <w:i/>
        </w:rPr>
        <w:t>0</w:t>
      </w:r>
      <w:r w:rsidR="00D32FC3" w:rsidRPr="00752068">
        <w:rPr>
          <w:b/>
          <w:i/>
        </w:rPr>
        <w:t xml:space="preserve"> RON</w:t>
      </w:r>
      <w:r w:rsidR="00D32FC3">
        <w:rPr>
          <w:b/>
          <w:i/>
        </w:rPr>
        <w:t xml:space="preserve"> </w:t>
      </w:r>
      <w:r w:rsidR="005F651B">
        <w:rPr>
          <w:b/>
          <w:i/>
        </w:rPr>
        <w:t>cu</w:t>
      </w:r>
      <w:r w:rsidR="00D32FC3">
        <w:rPr>
          <w:b/>
          <w:i/>
        </w:rPr>
        <w:t xml:space="preserve"> TVA</w:t>
      </w:r>
    </w:p>
    <w:p w14:paraId="74690572" w14:textId="77777777" w:rsidR="0030478B" w:rsidRPr="00627417" w:rsidRDefault="0030478B" w:rsidP="003C734C">
      <w:pPr>
        <w:numPr>
          <w:ilvl w:val="0"/>
          <w:numId w:val="26"/>
        </w:numPr>
        <w:tabs>
          <w:tab w:val="center" w:pos="397"/>
          <w:tab w:val="center" w:pos="993"/>
        </w:tabs>
        <w:spacing w:after="13"/>
        <w:jc w:val="both"/>
        <w:rPr>
          <w:i/>
        </w:rPr>
      </w:pPr>
      <w:r>
        <w:rPr>
          <w:i/>
        </w:rPr>
        <w:t>perioada de implementare propusa:</w:t>
      </w:r>
      <w:r w:rsidRPr="00627417">
        <w:rPr>
          <w:i/>
        </w:rPr>
        <w:t xml:space="preserve"> </w:t>
      </w:r>
      <w:r w:rsidR="009A61D4" w:rsidRPr="009A61D4">
        <w:rPr>
          <w:b/>
          <w:i/>
        </w:rPr>
        <w:t>1</w:t>
      </w:r>
      <w:r w:rsidR="0009538C">
        <w:rPr>
          <w:b/>
          <w:i/>
        </w:rPr>
        <w:t xml:space="preserve"> </w:t>
      </w:r>
      <w:r w:rsidR="009A61D4" w:rsidRPr="009A61D4">
        <w:rPr>
          <w:b/>
          <w:i/>
        </w:rPr>
        <w:t xml:space="preserve">an </w:t>
      </w:r>
      <w:proofErr w:type="spellStart"/>
      <w:r w:rsidR="009A61D4" w:rsidRPr="009A61D4">
        <w:rPr>
          <w:b/>
          <w:i/>
        </w:rPr>
        <w:t>dupa</w:t>
      </w:r>
      <w:proofErr w:type="spellEnd"/>
      <w:r w:rsidR="009A61D4" w:rsidRPr="009A61D4">
        <w:rPr>
          <w:b/>
          <w:i/>
        </w:rPr>
        <w:t xml:space="preserve"> </w:t>
      </w:r>
      <w:proofErr w:type="spellStart"/>
      <w:r w:rsidR="009A61D4" w:rsidRPr="009A61D4">
        <w:rPr>
          <w:b/>
          <w:i/>
        </w:rPr>
        <w:t>obtinerea</w:t>
      </w:r>
      <w:proofErr w:type="spellEnd"/>
      <w:r w:rsidR="009A61D4" w:rsidRPr="009A61D4">
        <w:rPr>
          <w:b/>
          <w:i/>
        </w:rPr>
        <w:t xml:space="preserve"> </w:t>
      </w:r>
      <w:proofErr w:type="spellStart"/>
      <w:r w:rsidR="009A61D4" w:rsidRPr="009A61D4">
        <w:rPr>
          <w:b/>
          <w:i/>
        </w:rPr>
        <w:t>autorizatiei</w:t>
      </w:r>
      <w:proofErr w:type="spellEnd"/>
      <w:r w:rsidR="009A61D4" w:rsidRPr="009A61D4">
        <w:rPr>
          <w:b/>
          <w:i/>
        </w:rPr>
        <w:t xml:space="preserve"> de construire.</w:t>
      </w:r>
    </w:p>
    <w:p w14:paraId="7C02EA36" w14:textId="77777777" w:rsidR="00596BF6" w:rsidRPr="00627417" w:rsidRDefault="00596BF6" w:rsidP="003C734C">
      <w:pPr>
        <w:numPr>
          <w:ilvl w:val="0"/>
          <w:numId w:val="26"/>
        </w:numPr>
        <w:tabs>
          <w:tab w:val="center" w:pos="397"/>
          <w:tab w:val="center" w:pos="993"/>
        </w:tabs>
        <w:spacing w:after="13"/>
        <w:jc w:val="both"/>
        <w:rPr>
          <w:i/>
        </w:rPr>
      </w:pPr>
      <w:r w:rsidRPr="00627417">
        <w:rPr>
          <w:i/>
        </w:rPr>
        <w:t xml:space="preserve">planșe reprezentând limitele amplasamentului proiectului inclusiv orice suprafață de teren solicitată pentru a putea fi folosită temporar: </w:t>
      </w:r>
    </w:p>
    <w:p w14:paraId="16E006F1" w14:textId="77777777" w:rsidR="00596BF6" w:rsidRDefault="00596BF6" w:rsidP="003C734C">
      <w:pPr>
        <w:ind w:left="-5"/>
        <w:jc w:val="both"/>
      </w:pPr>
      <w:r>
        <w:t xml:space="preserve">     Se prezintă în anexă la prezenta documentație, în două exemplare, </w:t>
      </w:r>
      <w:r w:rsidRPr="00CE31C3">
        <w:rPr>
          <w:color w:val="000000"/>
        </w:rPr>
        <w:t>PLAN DE SITUAŢIE (1:</w:t>
      </w:r>
      <w:r w:rsidR="00CE31C3" w:rsidRPr="00CE31C3">
        <w:rPr>
          <w:color w:val="000000"/>
        </w:rPr>
        <w:t>5</w:t>
      </w:r>
      <w:r w:rsidRPr="00CE31C3">
        <w:rPr>
          <w:color w:val="000000"/>
        </w:rPr>
        <w:t>00</w:t>
      </w:r>
      <w:r w:rsidR="00B22C73">
        <w:rPr>
          <w:color w:val="000000"/>
        </w:rPr>
        <w:t>0</w:t>
      </w:r>
      <w:r w:rsidRPr="00CE31C3">
        <w:rPr>
          <w:color w:val="000000"/>
        </w:rPr>
        <w:t>).</w:t>
      </w:r>
      <w:r>
        <w:t xml:space="preserve"> </w:t>
      </w:r>
    </w:p>
    <w:p w14:paraId="2B76FFA1" w14:textId="77777777" w:rsidR="00596BF6" w:rsidRDefault="00596BF6" w:rsidP="00596BF6">
      <w:pPr>
        <w:spacing w:line="259" w:lineRule="auto"/>
      </w:pPr>
      <w:r>
        <w:t xml:space="preserve"> </w:t>
      </w:r>
    </w:p>
    <w:p w14:paraId="0F39802F" w14:textId="77777777" w:rsidR="00596BF6" w:rsidRDefault="00596BF6" w:rsidP="00627417">
      <w:pPr>
        <w:numPr>
          <w:ilvl w:val="0"/>
          <w:numId w:val="26"/>
        </w:numPr>
        <w:tabs>
          <w:tab w:val="center" w:pos="397"/>
          <w:tab w:val="center" w:pos="993"/>
        </w:tabs>
        <w:spacing w:after="13"/>
        <w:rPr>
          <w:i/>
        </w:rPr>
      </w:pPr>
      <w:r>
        <w:rPr>
          <w:i/>
        </w:rPr>
        <w:t>forme fizice ale proiectului:</w:t>
      </w:r>
      <w:r w:rsidRPr="00627417">
        <w:rPr>
          <w:i/>
        </w:rPr>
        <w:t xml:space="preserve"> </w:t>
      </w:r>
    </w:p>
    <w:p w14:paraId="2BF7437F" w14:textId="77777777" w:rsidR="00D448F9" w:rsidRPr="007829D3" w:rsidRDefault="00D448F9" w:rsidP="00D448F9">
      <w:pPr>
        <w:numPr>
          <w:ilvl w:val="0"/>
          <w:numId w:val="20"/>
        </w:numPr>
        <w:spacing w:after="13" w:line="248" w:lineRule="auto"/>
        <w:ind w:hanging="775"/>
        <w:jc w:val="both"/>
      </w:pPr>
      <w:r w:rsidRPr="007829D3">
        <w:rPr>
          <w:i/>
        </w:rPr>
        <w:lastRenderedPageBreak/>
        <w:t xml:space="preserve">date tehnice ale rețelei proiectate: </w:t>
      </w:r>
    </w:p>
    <w:p w14:paraId="47E5305C" w14:textId="400F7D6E" w:rsidR="00D448F9" w:rsidRPr="00CE31C3" w:rsidRDefault="00CE31C3" w:rsidP="00D448F9">
      <w:pPr>
        <w:numPr>
          <w:ilvl w:val="0"/>
          <w:numId w:val="20"/>
        </w:numPr>
        <w:spacing w:after="5" w:line="248" w:lineRule="auto"/>
        <w:ind w:hanging="775"/>
        <w:jc w:val="both"/>
        <w:rPr>
          <w:color w:val="000000"/>
        </w:rPr>
      </w:pPr>
      <w:r w:rsidRPr="00CE31C3">
        <w:rPr>
          <w:color w:val="000000"/>
        </w:rPr>
        <w:t xml:space="preserve">material conductă: </w:t>
      </w:r>
      <w:r w:rsidRPr="008811E9">
        <w:rPr>
          <w:b/>
          <w:i/>
          <w:color w:val="000000"/>
        </w:rPr>
        <w:t>PE</w:t>
      </w:r>
      <w:r w:rsidR="003E6C20" w:rsidRPr="008811E9">
        <w:rPr>
          <w:b/>
          <w:i/>
          <w:color w:val="000000"/>
        </w:rPr>
        <w:t xml:space="preserve">100 SDR11 </w:t>
      </w:r>
      <w:proofErr w:type="spellStart"/>
      <w:r w:rsidR="008811E9" w:rsidRPr="008811E9">
        <w:rPr>
          <w:b/>
          <w:i/>
          <w:color w:val="000000"/>
        </w:rPr>
        <w:t>Dn</w:t>
      </w:r>
      <w:proofErr w:type="spellEnd"/>
      <w:r w:rsidR="008811E9" w:rsidRPr="008811E9">
        <w:rPr>
          <w:b/>
          <w:i/>
          <w:color w:val="000000"/>
        </w:rPr>
        <w:t xml:space="preserve"> </w:t>
      </w:r>
      <w:r w:rsidR="00011214">
        <w:rPr>
          <w:b/>
          <w:i/>
          <w:color w:val="000000"/>
        </w:rPr>
        <w:t>90</w:t>
      </w:r>
      <w:r w:rsidR="008811E9" w:rsidRPr="008811E9">
        <w:rPr>
          <w:b/>
          <w:i/>
          <w:color w:val="000000"/>
        </w:rPr>
        <w:t xml:space="preserve"> mm</w:t>
      </w:r>
      <w:r w:rsidRPr="00CE31C3">
        <w:rPr>
          <w:color w:val="000000"/>
        </w:rPr>
        <w:t xml:space="preserve"> </w:t>
      </w:r>
      <w:r w:rsidR="00D448F9" w:rsidRPr="00CE31C3">
        <w:rPr>
          <w:color w:val="000000"/>
        </w:rPr>
        <w:t xml:space="preserve">; </w:t>
      </w:r>
    </w:p>
    <w:p w14:paraId="3E7D0F5D" w14:textId="77777777" w:rsidR="00D448F9" w:rsidRPr="00CE31C3" w:rsidRDefault="00D448F9" w:rsidP="00D448F9">
      <w:pPr>
        <w:numPr>
          <w:ilvl w:val="0"/>
          <w:numId w:val="20"/>
        </w:numPr>
        <w:spacing w:after="5" w:line="248" w:lineRule="auto"/>
        <w:ind w:hanging="775"/>
        <w:jc w:val="both"/>
        <w:rPr>
          <w:color w:val="000000"/>
        </w:rPr>
      </w:pPr>
      <w:r w:rsidRPr="00CE31C3">
        <w:rPr>
          <w:color w:val="000000"/>
        </w:rPr>
        <w:t xml:space="preserve">regim de </w:t>
      </w:r>
      <w:proofErr w:type="spellStart"/>
      <w:r w:rsidRPr="00CE31C3">
        <w:rPr>
          <w:color w:val="000000"/>
        </w:rPr>
        <w:t>functionare</w:t>
      </w:r>
      <w:proofErr w:type="spellEnd"/>
      <w:r w:rsidRPr="00CE31C3">
        <w:rPr>
          <w:color w:val="000000"/>
        </w:rPr>
        <w:t xml:space="preserve">: </w:t>
      </w:r>
      <w:r w:rsidR="00CE31C3" w:rsidRPr="00CE31C3">
        <w:rPr>
          <w:color w:val="000000"/>
        </w:rPr>
        <w:t xml:space="preserve"> </w:t>
      </w:r>
      <w:r w:rsidR="00CE31C3" w:rsidRPr="008811E9">
        <w:rPr>
          <w:b/>
          <w:i/>
          <w:color w:val="000000"/>
        </w:rPr>
        <w:t>PM</w:t>
      </w:r>
      <w:r w:rsidRPr="00CE31C3">
        <w:rPr>
          <w:color w:val="000000"/>
        </w:rPr>
        <w:t xml:space="preserve">; </w:t>
      </w:r>
    </w:p>
    <w:p w14:paraId="5EC349BC" w14:textId="77777777" w:rsidR="00D448F9" w:rsidRPr="00CE31C3" w:rsidRDefault="00D448F9" w:rsidP="00D448F9">
      <w:pPr>
        <w:numPr>
          <w:ilvl w:val="0"/>
          <w:numId w:val="20"/>
        </w:numPr>
        <w:spacing w:after="5" w:line="248" w:lineRule="auto"/>
        <w:ind w:hanging="775"/>
        <w:jc w:val="both"/>
        <w:rPr>
          <w:color w:val="000000"/>
        </w:rPr>
      </w:pPr>
      <w:r w:rsidRPr="00CE31C3">
        <w:rPr>
          <w:color w:val="000000"/>
        </w:rPr>
        <w:t xml:space="preserve">tipul rețelei: </w:t>
      </w:r>
      <w:r w:rsidRPr="008811E9">
        <w:rPr>
          <w:b/>
          <w:i/>
          <w:color w:val="000000"/>
        </w:rPr>
        <w:t>sistem de distribuție medie presiune de tip ramificat</w:t>
      </w:r>
      <w:r w:rsidRPr="00CE31C3">
        <w:rPr>
          <w:color w:val="000000"/>
        </w:rPr>
        <w:t xml:space="preserve">; </w:t>
      </w:r>
    </w:p>
    <w:p w14:paraId="1E63A95E" w14:textId="4DFEA448" w:rsidR="00D448F9" w:rsidRPr="00B04ED2" w:rsidRDefault="00D448F9" w:rsidP="00B04ED2">
      <w:pPr>
        <w:numPr>
          <w:ilvl w:val="0"/>
          <w:numId w:val="20"/>
        </w:numPr>
        <w:spacing w:after="5" w:line="248" w:lineRule="auto"/>
        <w:ind w:hanging="775"/>
        <w:jc w:val="both"/>
        <w:rPr>
          <w:b/>
          <w:i/>
          <w:color w:val="000000"/>
        </w:rPr>
      </w:pPr>
      <w:r w:rsidRPr="00CE31C3">
        <w:rPr>
          <w:color w:val="000000"/>
        </w:rPr>
        <w:t xml:space="preserve">lungime rețea: </w:t>
      </w:r>
      <w:r w:rsidR="00615B6D">
        <w:rPr>
          <w:b/>
          <w:i/>
          <w:color w:val="000000"/>
        </w:rPr>
        <w:t>2</w:t>
      </w:r>
      <w:r w:rsidR="00F46437">
        <w:rPr>
          <w:b/>
          <w:i/>
          <w:color w:val="000000"/>
        </w:rPr>
        <w:t>15</w:t>
      </w:r>
      <w:r w:rsidR="003A653D">
        <w:rPr>
          <w:b/>
          <w:i/>
          <w:color w:val="000000"/>
        </w:rPr>
        <w:t>,</w:t>
      </w:r>
      <w:r w:rsidR="0016717E">
        <w:rPr>
          <w:b/>
          <w:i/>
          <w:color w:val="000000"/>
        </w:rPr>
        <w:t>0</w:t>
      </w:r>
      <w:r w:rsidR="003A653D">
        <w:rPr>
          <w:b/>
          <w:i/>
          <w:color w:val="000000"/>
        </w:rPr>
        <w:t>0</w:t>
      </w:r>
      <w:r w:rsidR="008045E8" w:rsidRPr="008045E8">
        <w:rPr>
          <w:b/>
          <w:i/>
          <w:color w:val="000000"/>
        </w:rPr>
        <w:t xml:space="preserve"> m</w:t>
      </w:r>
    </w:p>
    <w:p w14:paraId="70653E35" w14:textId="1C334A05" w:rsidR="00A01F4B" w:rsidRDefault="00A01F4B" w:rsidP="008045E8">
      <w:pPr>
        <w:ind w:left="-15" w:firstLine="720"/>
        <w:jc w:val="both"/>
      </w:pPr>
      <w:r>
        <w:t xml:space="preserve">Pentru conducta de gaze montată subteran, se va folosi țeavă de polietilenă </w:t>
      </w:r>
      <w:r w:rsidR="003E6C20" w:rsidRPr="00FD4603">
        <w:rPr>
          <w:b/>
          <w:bCs/>
          <w:color w:val="000000"/>
        </w:rPr>
        <w:t xml:space="preserve">PE100 SDR11 </w:t>
      </w:r>
      <w:proofErr w:type="spellStart"/>
      <w:r w:rsidR="008045E8" w:rsidRPr="00FD4603">
        <w:rPr>
          <w:b/>
          <w:bCs/>
          <w:color w:val="000000"/>
        </w:rPr>
        <w:t>Dn</w:t>
      </w:r>
      <w:proofErr w:type="spellEnd"/>
      <w:r w:rsidR="008045E8" w:rsidRPr="00FD4603">
        <w:rPr>
          <w:b/>
          <w:bCs/>
          <w:color w:val="000000"/>
        </w:rPr>
        <w:t xml:space="preserve"> </w:t>
      </w:r>
      <w:r w:rsidR="00615B6D">
        <w:rPr>
          <w:b/>
          <w:bCs/>
          <w:color w:val="000000"/>
        </w:rPr>
        <w:t xml:space="preserve">90 </w:t>
      </w:r>
      <w:r w:rsidR="008045E8" w:rsidRPr="00F6173C">
        <w:rPr>
          <w:b/>
          <w:bCs/>
          <w:color w:val="000000"/>
        </w:rPr>
        <w:t>mm</w:t>
      </w:r>
      <w:r w:rsidR="003E6C20" w:rsidRPr="00CE31C3">
        <w:rPr>
          <w:color w:val="000000"/>
        </w:rPr>
        <w:t xml:space="preserve"> </w:t>
      </w:r>
      <w:r>
        <w:t xml:space="preserve">. </w:t>
      </w:r>
      <w:proofErr w:type="spellStart"/>
      <w:r>
        <w:t>Funcţie</w:t>
      </w:r>
      <w:proofErr w:type="spellEnd"/>
      <w:r>
        <w:t xml:space="preserve"> de diametru se va alege grosimea minimă admisă a peretelui </w:t>
      </w:r>
      <w:proofErr w:type="spellStart"/>
      <w:r>
        <w:t>ţevii</w:t>
      </w:r>
      <w:proofErr w:type="spellEnd"/>
      <w:r>
        <w:t xml:space="preserve"> (conform </w:t>
      </w:r>
      <w:proofErr w:type="spellStart"/>
      <w:r>
        <w:t>cerinţei</w:t>
      </w:r>
      <w:proofErr w:type="spellEnd"/>
      <w:r>
        <w:t xml:space="preserve"> </w:t>
      </w:r>
      <w:proofErr w:type="spellStart"/>
      <w:r>
        <w:t>esenţiale</w:t>
      </w:r>
      <w:proofErr w:type="spellEnd"/>
      <w:r>
        <w:t xml:space="preserve"> de calitate “</w:t>
      </w:r>
      <w:proofErr w:type="spellStart"/>
      <w:r>
        <w:t>Rezistenţa</w:t>
      </w:r>
      <w:proofErr w:type="spellEnd"/>
      <w:r>
        <w:t xml:space="preserve"> </w:t>
      </w:r>
      <w:proofErr w:type="spellStart"/>
      <w:r>
        <w:t>şi</w:t>
      </w:r>
      <w:proofErr w:type="spellEnd"/>
      <w:r>
        <w:t xml:space="preserve"> stabilitate - </w:t>
      </w:r>
      <w:proofErr w:type="spellStart"/>
      <w:r>
        <w:t>Rezistenţa</w:t>
      </w:r>
      <w:proofErr w:type="spellEnd"/>
      <w:r>
        <w:t xml:space="preserve"> la presiunea interioară” din Legea 10/1995). Diametrul a fost ales în tema de proiectare pusă la dispoziție de beneficiar și se va respecta întocmai. </w:t>
      </w:r>
    </w:p>
    <w:p w14:paraId="771066E5" w14:textId="77777777" w:rsidR="00A01F4B" w:rsidRDefault="00A01F4B" w:rsidP="008045E8">
      <w:pPr>
        <w:ind w:left="730"/>
        <w:jc w:val="both"/>
      </w:pPr>
      <w:r>
        <w:t xml:space="preserve">Armăturile se aleg în </w:t>
      </w:r>
      <w:proofErr w:type="spellStart"/>
      <w:r>
        <w:t>funcţie</w:t>
      </w:r>
      <w:proofErr w:type="spellEnd"/>
      <w:r>
        <w:t xml:space="preserve"> de treapta de presiune a gazelor din </w:t>
      </w:r>
      <w:proofErr w:type="spellStart"/>
      <w:r>
        <w:t>instalaţia</w:t>
      </w:r>
      <w:proofErr w:type="spellEnd"/>
      <w:r>
        <w:t xml:space="preserve"> în care se montează: </w:t>
      </w:r>
    </w:p>
    <w:p w14:paraId="4B4851E8" w14:textId="77777777" w:rsidR="00A01F4B" w:rsidRDefault="00A01F4B" w:rsidP="008045E8">
      <w:pPr>
        <w:numPr>
          <w:ilvl w:val="0"/>
          <w:numId w:val="20"/>
        </w:numPr>
        <w:spacing w:after="1" w:line="248" w:lineRule="auto"/>
        <w:ind w:hanging="775"/>
        <w:jc w:val="both"/>
      </w:pPr>
      <w:r>
        <w:t xml:space="preserve">pentru medie presiune și redusă se folosesc: </w:t>
      </w:r>
      <w:proofErr w:type="spellStart"/>
      <w:r>
        <w:t>robineţi</w:t>
      </w:r>
      <w:proofErr w:type="spellEnd"/>
      <w:r>
        <w:t xml:space="preserve"> cu sertar pană, </w:t>
      </w:r>
      <w:proofErr w:type="spellStart"/>
      <w:r>
        <w:t>robineţi</w:t>
      </w:r>
      <w:proofErr w:type="spellEnd"/>
      <w:r>
        <w:t xml:space="preserve"> cu ventil, </w:t>
      </w:r>
      <w:proofErr w:type="spellStart"/>
      <w:r>
        <w:t>robineţi</w:t>
      </w:r>
      <w:proofErr w:type="spellEnd"/>
      <w:r>
        <w:t xml:space="preserve"> cu sferă; </w:t>
      </w:r>
    </w:p>
    <w:p w14:paraId="307B0EB8" w14:textId="77777777" w:rsidR="00A01F4B" w:rsidRDefault="00A01F4B" w:rsidP="008045E8">
      <w:pPr>
        <w:ind w:left="-15" w:firstLine="720"/>
        <w:jc w:val="both"/>
      </w:pPr>
      <w:r>
        <w:t xml:space="preserve">Pe toată durata de exploatare trebuie asigurată </w:t>
      </w:r>
      <w:proofErr w:type="spellStart"/>
      <w:r>
        <w:t>menţinerea</w:t>
      </w:r>
      <w:proofErr w:type="spellEnd"/>
      <w:r>
        <w:t xml:space="preserve"> caracteristicilor constructive </w:t>
      </w:r>
      <w:proofErr w:type="spellStart"/>
      <w:r>
        <w:t>şi</w:t>
      </w:r>
      <w:proofErr w:type="spellEnd"/>
      <w:r>
        <w:t xml:space="preserve"> </w:t>
      </w:r>
      <w:proofErr w:type="spellStart"/>
      <w:r>
        <w:t>funcţionale</w:t>
      </w:r>
      <w:proofErr w:type="spellEnd"/>
      <w:r>
        <w:t xml:space="preserve"> ale armăturilor la manevrarea în utilizare (conform </w:t>
      </w:r>
      <w:proofErr w:type="spellStart"/>
      <w:r>
        <w:t>cerinţei</w:t>
      </w:r>
      <w:proofErr w:type="spellEnd"/>
      <w:r>
        <w:t xml:space="preserve"> de calitate „</w:t>
      </w:r>
      <w:proofErr w:type="spellStart"/>
      <w:r>
        <w:t>Rezistenţă</w:t>
      </w:r>
      <w:proofErr w:type="spellEnd"/>
      <w:r>
        <w:t xml:space="preserve"> </w:t>
      </w:r>
      <w:proofErr w:type="spellStart"/>
      <w:r>
        <w:t>şi</w:t>
      </w:r>
      <w:proofErr w:type="spellEnd"/>
      <w:r>
        <w:t xml:space="preserve"> stabilitate - </w:t>
      </w:r>
      <w:proofErr w:type="spellStart"/>
      <w:r>
        <w:t>Rezistenţă</w:t>
      </w:r>
      <w:proofErr w:type="spellEnd"/>
      <w:r>
        <w:t xml:space="preserve"> la eforturi datorate manevrării în utilizare” din Legea 10/1995 ). Pentru a asigura </w:t>
      </w:r>
      <w:proofErr w:type="spellStart"/>
      <w:r>
        <w:t>rezistenţa</w:t>
      </w:r>
      <w:proofErr w:type="spellEnd"/>
      <w:r>
        <w:t xml:space="preserve"> mecanică </w:t>
      </w:r>
      <w:proofErr w:type="spellStart"/>
      <w:r>
        <w:t>şi</w:t>
      </w:r>
      <w:proofErr w:type="spellEnd"/>
      <w:r>
        <w:t xml:space="preserve"> stabilitatea conductelor la </w:t>
      </w:r>
      <w:proofErr w:type="spellStart"/>
      <w:r>
        <w:t>variaţii</w:t>
      </w:r>
      <w:proofErr w:type="spellEnd"/>
      <w:r>
        <w:t xml:space="preserve"> de temperatură care pot apărea în timpul exploatării, este necesar a se prevedea posibilitatea de preluare a dilatării termice de către </w:t>
      </w:r>
      <w:proofErr w:type="spellStart"/>
      <w:r>
        <w:t>reţeaua</w:t>
      </w:r>
      <w:proofErr w:type="spellEnd"/>
      <w:r>
        <w:t xml:space="preserve"> de conducte prin compensatoare naturale rezultate din </w:t>
      </w:r>
      <w:proofErr w:type="spellStart"/>
      <w:r>
        <w:t>configuraţia</w:t>
      </w:r>
      <w:proofErr w:type="spellEnd"/>
      <w:r>
        <w:t xml:space="preserve"> </w:t>
      </w:r>
      <w:proofErr w:type="spellStart"/>
      <w:r>
        <w:t>reţelei</w:t>
      </w:r>
      <w:proofErr w:type="spellEnd"/>
      <w:r>
        <w:t xml:space="preserve"> de conducte (conform </w:t>
      </w:r>
      <w:proofErr w:type="spellStart"/>
      <w:r>
        <w:t>cerinţei</w:t>
      </w:r>
      <w:proofErr w:type="spellEnd"/>
      <w:r>
        <w:t xml:space="preserve"> </w:t>
      </w:r>
      <w:proofErr w:type="spellStart"/>
      <w:r>
        <w:t>esenţiale</w:t>
      </w:r>
      <w:proofErr w:type="spellEnd"/>
      <w:r>
        <w:t xml:space="preserve"> de calitate „</w:t>
      </w:r>
      <w:proofErr w:type="spellStart"/>
      <w:r>
        <w:t>Rezistenţă</w:t>
      </w:r>
      <w:proofErr w:type="spellEnd"/>
      <w:r>
        <w:t xml:space="preserve"> </w:t>
      </w:r>
      <w:proofErr w:type="spellStart"/>
      <w:r>
        <w:t>şi</w:t>
      </w:r>
      <w:proofErr w:type="spellEnd"/>
      <w:r>
        <w:t xml:space="preserve"> stabilitate-</w:t>
      </w:r>
      <w:proofErr w:type="spellStart"/>
      <w:r>
        <w:t>Rezistenţă</w:t>
      </w:r>
      <w:proofErr w:type="spellEnd"/>
      <w:r>
        <w:t xml:space="preserve"> la </w:t>
      </w:r>
      <w:proofErr w:type="spellStart"/>
      <w:r>
        <w:t>variaţii</w:t>
      </w:r>
      <w:proofErr w:type="spellEnd"/>
      <w:r>
        <w:t xml:space="preserve"> de temperatură” din Legea 10/1995). </w:t>
      </w:r>
    </w:p>
    <w:p w14:paraId="7BF06FB9" w14:textId="77777777" w:rsidR="00A01F4B" w:rsidRDefault="00A01F4B" w:rsidP="008045E8">
      <w:pPr>
        <w:ind w:left="730"/>
        <w:jc w:val="both"/>
        <w:rPr>
          <w:b/>
        </w:rPr>
      </w:pPr>
      <w:r>
        <w:t xml:space="preserve">Înainte de punerea în </w:t>
      </w:r>
      <w:proofErr w:type="spellStart"/>
      <w:r>
        <w:t>funcţiune</w:t>
      </w:r>
      <w:proofErr w:type="spellEnd"/>
      <w:r>
        <w:t xml:space="preserve">, conductele vor fi supuse încercărilor de presiune conform NTPEE/2018. </w:t>
      </w:r>
      <w:r>
        <w:rPr>
          <w:b/>
        </w:rPr>
        <w:t xml:space="preserve"> </w:t>
      </w:r>
    </w:p>
    <w:p w14:paraId="51FB05F7" w14:textId="77777777" w:rsidR="00627417" w:rsidRDefault="00627417" w:rsidP="00627417">
      <w:pPr>
        <w:numPr>
          <w:ilvl w:val="1"/>
          <w:numId w:val="19"/>
        </w:numPr>
        <w:spacing w:after="13" w:line="248" w:lineRule="auto"/>
        <w:ind w:hanging="775"/>
        <w:jc w:val="both"/>
      </w:pPr>
      <w:r>
        <w:rPr>
          <w:i/>
        </w:rPr>
        <w:t xml:space="preserve">profilul si </w:t>
      </w:r>
      <w:proofErr w:type="spellStart"/>
      <w:r>
        <w:rPr>
          <w:i/>
        </w:rPr>
        <w:t>capacitatile</w:t>
      </w:r>
      <w:proofErr w:type="spellEnd"/>
      <w:r>
        <w:rPr>
          <w:i/>
        </w:rPr>
        <w:t xml:space="preserve"> de </w:t>
      </w:r>
      <w:proofErr w:type="spellStart"/>
      <w:r>
        <w:rPr>
          <w:i/>
        </w:rPr>
        <w:t>productie</w:t>
      </w:r>
      <w:proofErr w:type="spellEnd"/>
      <w:r>
        <w:rPr>
          <w:i/>
        </w:rPr>
        <w:t xml:space="preserve">: </w:t>
      </w:r>
    </w:p>
    <w:p w14:paraId="2620B504" w14:textId="59753D15" w:rsidR="00C716F6" w:rsidRPr="008045E8" w:rsidRDefault="00627417" w:rsidP="0002535C">
      <w:pPr>
        <w:numPr>
          <w:ilvl w:val="0"/>
          <w:numId w:val="20"/>
        </w:numPr>
        <w:spacing w:after="13" w:line="248" w:lineRule="auto"/>
        <w:ind w:hanging="775"/>
        <w:jc w:val="both"/>
        <w:rPr>
          <w:b/>
        </w:rPr>
      </w:pPr>
      <w:r w:rsidRPr="00C61265">
        <w:t>Alimentare cu gaze naturale în regim de medie pr</w:t>
      </w:r>
      <w:r w:rsidR="00EF441A" w:rsidRPr="00C61265">
        <w:t xml:space="preserve">esiune pentru persoanele fizice, </w:t>
      </w:r>
      <w:r w:rsidRPr="00C61265">
        <w:t>situa</w:t>
      </w:r>
      <w:r w:rsidR="0025016D" w:rsidRPr="00C61265">
        <w:t>te</w:t>
      </w:r>
      <w:r w:rsidRPr="00C61265">
        <w:t xml:space="preserve"> în Drobeta Turnu-Severin, </w:t>
      </w:r>
      <w:r w:rsidR="001E1452" w:rsidRPr="001E1452">
        <w:rPr>
          <w:b/>
          <w:bCs/>
          <w:i/>
          <w:iCs/>
          <w:color w:val="000000"/>
        </w:rPr>
        <w:t xml:space="preserve">str. </w:t>
      </w:r>
      <w:r w:rsidR="001E1452" w:rsidRPr="001E1452">
        <w:rPr>
          <w:b/>
          <w:bCs/>
          <w:i/>
          <w:iCs/>
        </w:rPr>
        <w:t>Constantin Brâncoveanu și Aleea de acces la blocurile B7, B6, B5, B4 și la blocurile TS1 și TS1A de pe Bulevardul Tudor Vladimirescu</w:t>
      </w:r>
      <w:r w:rsidR="001E1452">
        <w:rPr>
          <w:b/>
          <w:i/>
        </w:rPr>
        <w:t xml:space="preserve">, </w:t>
      </w:r>
      <w:r w:rsidR="00D85AA5">
        <w:rPr>
          <w:b/>
          <w:i/>
        </w:rPr>
        <w:t>L</w:t>
      </w:r>
      <w:r w:rsidR="00EC58F2">
        <w:rPr>
          <w:b/>
          <w:i/>
        </w:rPr>
        <w:t xml:space="preserve"> </w:t>
      </w:r>
      <w:r w:rsidR="00D85AA5">
        <w:rPr>
          <w:b/>
          <w:i/>
        </w:rPr>
        <w:t>=</w:t>
      </w:r>
      <w:r w:rsidR="00EC58F2">
        <w:rPr>
          <w:b/>
          <w:i/>
        </w:rPr>
        <w:t xml:space="preserve"> </w:t>
      </w:r>
      <w:r w:rsidR="00646CD7">
        <w:rPr>
          <w:b/>
          <w:i/>
        </w:rPr>
        <w:t>2</w:t>
      </w:r>
      <w:r w:rsidR="00A70B5C">
        <w:rPr>
          <w:b/>
          <w:i/>
        </w:rPr>
        <w:t>15</w:t>
      </w:r>
      <w:r w:rsidR="00EC58F2">
        <w:rPr>
          <w:b/>
          <w:i/>
        </w:rPr>
        <w:t>,</w:t>
      </w:r>
      <w:r w:rsidR="003952B1">
        <w:rPr>
          <w:b/>
          <w:i/>
        </w:rPr>
        <w:t>0</w:t>
      </w:r>
      <w:r w:rsidR="00EC58F2">
        <w:rPr>
          <w:b/>
          <w:i/>
        </w:rPr>
        <w:t>0</w:t>
      </w:r>
      <w:r w:rsidR="00A65C26">
        <w:rPr>
          <w:b/>
          <w:i/>
        </w:rPr>
        <w:t xml:space="preserve"> </w:t>
      </w:r>
      <w:r w:rsidR="0097666C">
        <w:rPr>
          <w:b/>
          <w:i/>
        </w:rPr>
        <w:t>m</w:t>
      </w:r>
      <w:r w:rsidR="003952B1">
        <w:rPr>
          <w:b/>
          <w:i/>
        </w:rPr>
        <w:t xml:space="preserve"> și țeavă cu </w:t>
      </w:r>
      <w:proofErr w:type="spellStart"/>
      <w:r w:rsidR="003952B1">
        <w:rPr>
          <w:b/>
          <w:i/>
        </w:rPr>
        <w:t>Dn</w:t>
      </w:r>
      <w:proofErr w:type="spellEnd"/>
      <w:r w:rsidR="003952B1">
        <w:rPr>
          <w:b/>
          <w:i/>
        </w:rPr>
        <w:t xml:space="preserve"> </w:t>
      </w:r>
      <w:r w:rsidR="00646CD7">
        <w:rPr>
          <w:b/>
          <w:i/>
        </w:rPr>
        <w:t>90</w:t>
      </w:r>
      <w:r w:rsidR="003952B1">
        <w:rPr>
          <w:b/>
          <w:i/>
        </w:rPr>
        <w:t xml:space="preserve"> mm PEHD100</w:t>
      </w:r>
      <w:r w:rsidR="008045E8">
        <w:rPr>
          <w:b/>
          <w:i/>
        </w:rPr>
        <w:t>, iar țeava este de</w:t>
      </w:r>
      <w:r w:rsidR="00627823" w:rsidRPr="00C61265">
        <w:rPr>
          <w:i/>
        </w:rPr>
        <w:t xml:space="preserve"> </w:t>
      </w:r>
      <w:proofErr w:type="spellStart"/>
      <w:r w:rsidR="008045E8">
        <w:rPr>
          <w:b/>
          <w:i/>
        </w:rPr>
        <w:t>Dn</w:t>
      </w:r>
      <w:proofErr w:type="spellEnd"/>
      <w:r w:rsidR="00106BFB">
        <w:rPr>
          <w:b/>
          <w:i/>
        </w:rPr>
        <w:t xml:space="preserve"> </w:t>
      </w:r>
      <w:r w:rsidR="00641CA6">
        <w:rPr>
          <w:b/>
          <w:i/>
        </w:rPr>
        <w:t xml:space="preserve">32 </w:t>
      </w:r>
      <w:r w:rsidR="00873BE8">
        <w:rPr>
          <w:b/>
          <w:i/>
        </w:rPr>
        <w:t>mm</w:t>
      </w:r>
      <w:r w:rsidR="00627823" w:rsidRPr="008045E8">
        <w:rPr>
          <w:b/>
          <w:i/>
        </w:rPr>
        <w:t xml:space="preserve"> PEHD100</w:t>
      </w:r>
      <w:r w:rsidR="00554A82">
        <w:rPr>
          <w:b/>
          <w:i/>
        </w:rPr>
        <w:t xml:space="preserve"> și </w:t>
      </w:r>
      <w:proofErr w:type="spellStart"/>
      <w:r w:rsidR="00554A82">
        <w:rPr>
          <w:b/>
          <w:i/>
        </w:rPr>
        <w:t>Dn</w:t>
      </w:r>
      <w:proofErr w:type="spellEnd"/>
      <w:r w:rsidR="00554A82">
        <w:rPr>
          <w:b/>
          <w:i/>
        </w:rPr>
        <w:t xml:space="preserve"> </w:t>
      </w:r>
      <w:r w:rsidR="00554A82">
        <w:rPr>
          <w:b/>
          <w:i/>
        </w:rPr>
        <w:t>63</w:t>
      </w:r>
      <w:r w:rsidR="00554A82">
        <w:rPr>
          <w:b/>
          <w:i/>
        </w:rPr>
        <w:t xml:space="preserve"> mm</w:t>
      </w:r>
      <w:r w:rsidR="00554A82" w:rsidRPr="008045E8">
        <w:rPr>
          <w:b/>
          <w:i/>
        </w:rPr>
        <w:t xml:space="preserve"> PEHD100</w:t>
      </w:r>
      <w:r w:rsidR="00873BE8">
        <w:rPr>
          <w:b/>
          <w:i/>
        </w:rPr>
        <w:t xml:space="preserve"> pentru </w:t>
      </w:r>
      <w:r w:rsidR="00106BFB">
        <w:rPr>
          <w:b/>
          <w:i/>
        </w:rPr>
        <w:t>racord</w:t>
      </w:r>
      <w:r w:rsidR="00AD38D9">
        <w:rPr>
          <w:b/>
          <w:i/>
        </w:rPr>
        <w:t>uri</w:t>
      </w:r>
      <w:r w:rsidR="008045E8">
        <w:rPr>
          <w:b/>
          <w:i/>
        </w:rPr>
        <w:t>.</w:t>
      </w:r>
    </w:p>
    <w:p w14:paraId="4FCD1D97" w14:textId="77777777" w:rsidR="00627823" w:rsidRPr="00C61265" w:rsidRDefault="00627417" w:rsidP="00627823">
      <w:pPr>
        <w:numPr>
          <w:ilvl w:val="0"/>
          <w:numId w:val="20"/>
        </w:numPr>
        <w:spacing w:after="13" w:line="248" w:lineRule="auto"/>
        <w:ind w:hanging="775"/>
        <w:jc w:val="both"/>
      </w:pPr>
      <w:r w:rsidRPr="00C61265">
        <w:rPr>
          <w:i/>
        </w:rPr>
        <w:t>descrierea instalației și a fluxurilor tehnologice existente pe amplasament (după caz):</w:t>
      </w:r>
    </w:p>
    <w:p w14:paraId="0AF4FA1B" w14:textId="0CE5A730" w:rsidR="00627417" w:rsidRPr="00C61265" w:rsidRDefault="00627823" w:rsidP="00627823">
      <w:pPr>
        <w:spacing w:after="13" w:line="248" w:lineRule="auto"/>
        <w:jc w:val="both"/>
      </w:pPr>
      <w:r w:rsidRPr="00C61265">
        <w:rPr>
          <w:b/>
        </w:rPr>
        <w:t xml:space="preserve">Extindere si </w:t>
      </w:r>
      <w:r w:rsidR="00874BA3">
        <w:rPr>
          <w:b/>
        </w:rPr>
        <w:t>racord</w:t>
      </w:r>
      <w:r w:rsidRPr="00C61265">
        <w:t>:</w:t>
      </w:r>
      <w:r w:rsidR="00873BE8">
        <w:t xml:space="preserve"> </w:t>
      </w:r>
      <w:r w:rsidR="00627417" w:rsidRPr="00C61265">
        <w:t xml:space="preserve">Alimentare cu gaze naturale în regim de MEDIE presiune cu distribuție ramificată. </w:t>
      </w:r>
    </w:p>
    <w:p w14:paraId="732BA5E3" w14:textId="45C2683A" w:rsidR="00627823" w:rsidRDefault="00627823" w:rsidP="00372AA3">
      <w:pPr>
        <w:spacing w:after="5"/>
        <w:ind w:left="-15"/>
        <w:jc w:val="both"/>
        <w:rPr>
          <w:color w:val="000000"/>
        </w:rPr>
      </w:pPr>
      <w:r w:rsidRPr="00C61265">
        <w:rPr>
          <w:b/>
        </w:rPr>
        <w:t xml:space="preserve">Extindere: </w:t>
      </w:r>
      <w:r w:rsidR="00081C6F" w:rsidRPr="00C61265">
        <w:t>Racordare</w:t>
      </w:r>
      <w:r w:rsidR="00081C6F" w:rsidRPr="00C61265">
        <w:rPr>
          <w:b/>
        </w:rPr>
        <w:t xml:space="preserve"> </w:t>
      </w:r>
      <w:r w:rsidRPr="00C61265">
        <w:t xml:space="preserve">la </w:t>
      </w:r>
      <w:proofErr w:type="spellStart"/>
      <w:r w:rsidRPr="00C61265">
        <w:t>reteaua</w:t>
      </w:r>
      <w:proofErr w:type="spellEnd"/>
      <w:r w:rsidRPr="00C61265">
        <w:t xml:space="preserve"> de gaze naturale de PM din conducta PE100 SDR11</w:t>
      </w:r>
      <w:r w:rsidR="008045E8">
        <w:t xml:space="preserve"> </w:t>
      </w:r>
      <w:proofErr w:type="spellStart"/>
      <w:r w:rsidR="008045E8">
        <w:t>Dn</w:t>
      </w:r>
      <w:proofErr w:type="spellEnd"/>
      <w:r w:rsidR="008045E8">
        <w:t xml:space="preserve"> </w:t>
      </w:r>
      <w:r w:rsidR="00770D3E">
        <w:t>90</w:t>
      </w:r>
      <w:r w:rsidR="008045E8">
        <w:t xml:space="preserve"> mm</w:t>
      </w:r>
      <w:r w:rsidRPr="00C61265">
        <w:t xml:space="preserve">, </w:t>
      </w:r>
      <w:r w:rsidR="00F10DBB">
        <w:rPr>
          <w:color w:val="000000"/>
        </w:rPr>
        <w:t>din</w:t>
      </w:r>
      <w:r w:rsidR="004B2E47" w:rsidRPr="004B2E47">
        <w:rPr>
          <w:color w:val="000000"/>
        </w:rPr>
        <w:t xml:space="preserve"> </w:t>
      </w:r>
      <w:r w:rsidR="00B26127">
        <w:rPr>
          <w:color w:val="000000"/>
        </w:rPr>
        <w:t xml:space="preserve">str. </w:t>
      </w:r>
      <w:r w:rsidR="00B26127" w:rsidRPr="008F0B69">
        <w:t>Constantin Brâncoveanu și Aleea de acces la blocurile B7, B6, B5, B4 și la blocurile TS1 și TS1A de pe Bulevardul Tudor Vladimirescu</w:t>
      </w:r>
      <w:r w:rsidR="00874BA3">
        <w:rPr>
          <w:color w:val="000000"/>
        </w:rPr>
        <w:t>.</w:t>
      </w:r>
    </w:p>
    <w:p w14:paraId="1214A15A" w14:textId="77777777" w:rsidR="001F443A" w:rsidRPr="00C61265" w:rsidRDefault="001F443A" w:rsidP="00372AA3">
      <w:pPr>
        <w:spacing w:after="5"/>
        <w:ind w:left="-15"/>
        <w:jc w:val="both"/>
      </w:pPr>
    </w:p>
    <w:p w14:paraId="35674433" w14:textId="6523978B" w:rsidR="004216BA" w:rsidRDefault="00176122" w:rsidP="00AD38D9">
      <w:pPr>
        <w:spacing w:after="5"/>
        <w:ind w:left="-15"/>
        <w:rPr>
          <w:i/>
        </w:rPr>
      </w:pPr>
      <w:r>
        <w:rPr>
          <w:b/>
        </w:rPr>
        <w:t>Racord</w:t>
      </w:r>
      <w:r w:rsidR="00AD38D9">
        <w:rPr>
          <w:b/>
        </w:rPr>
        <w:t>uri</w:t>
      </w:r>
      <w:r w:rsidR="00627823" w:rsidRPr="00C61265">
        <w:rPr>
          <w:b/>
        </w:rPr>
        <w:t xml:space="preserve"> individual</w:t>
      </w:r>
      <w:r w:rsidR="00AD38D9">
        <w:rPr>
          <w:b/>
        </w:rPr>
        <w:t>e</w:t>
      </w:r>
      <w:r>
        <w:rPr>
          <w:b/>
        </w:rPr>
        <w:t xml:space="preserve"> de gaze naturale</w:t>
      </w:r>
      <w:r w:rsidR="00627823" w:rsidRPr="00C61265">
        <w:t>:</w:t>
      </w:r>
      <w:r w:rsidR="00627823" w:rsidRPr="00C61265">
        <w:rPr>
          <w:i/>
        </w:rPr>
        <w:t xml:space="preserve"> </w:t>
      </w:r>
    </w:p>
    <w:p w14:paraId="04B67BAD" w14:textId="358D1291" w:rsidR="00DF56B3" w:rsidRPr="00E32023" w:rsidRDefault="00DD1138" w:rsidP="00DF56B3">
      <w:pPr>
        <w:numPr>
          <w:ilvl w:val="0"/>
          <w:numId w:val="20"/>
        </w:numPr>
        <w:spacing w:after="5"/>
      </w:pPr>
      <w:r>
        <w:rPr>
          <w:b/>
          <w:i/>
        </w:rPr>
        <w:t xml:space="preserve">Asociația de Proprietari </w:t>
      </w:r>
      <w:r w:rsidR="00C95A1E">
        <w:rPr>
          <w:b/>
          <w:i/>
        </w:rPr>
        <w:t>Nr. 58</w:t>
      </w:r>
      <w:r w:rsidR="00176122">
        <w:rPr>
          <w:b/>
          <w:i/>
        </w:rPr>
        <w:t xml:space="preserve"> – </w:t>
      </w:r>
      <w:r w:rsidR="00B03A96">
        <w:rPr>
          <w:b/>
          <w:i/>
        </w:rPr>
        <w:t>str. Constantin Brâncoveanu</w:t>
      </w:r>
      <w:r w:rsidR="006D6A76">
        <w:rPr>
          <w:b/>
          <w:i/>
        </w:rPr>
        <w:t xml:space="preserve">, nr. </w:t>
      </w:r>
      <w:r w:rsidR="00B03A96">
        <w:rPr>
          <w:b/>
          <w:i/>
        </w:rPr>
        <w:t>262</w:t>
      </w:r>
      <w:r w:rsidR="006D6A76">
        <w:rPr>
          <w:b/>
          <w:i/>
        </w:rPr>
        <w:t xml:space="preserve">, bl. </w:t>
      </w:r>
      <w:r w:rsidR="00B03A96">
        <w:rPr>
          <w:b/>
          <w:i/>
        </w:rPr>
        <w:t>A4</w:t>
      </w:r>
      <w:r w:rsidR="006D6A76">
        <w:rPr>
          <w:b/>
          <w:i/>
        </w:rPr>
        <w:t>, sc. 1</w:t>
      </w:r>
      <w:r w:rsidR="00AD38D9">
        <w:rPr>
          <w:b/>
          <w:i/>
          <w:lang w:val="en-US"/>
        </w:rPr>
        <w:t xml:space="preserve"> ;</w:t>
      </w:r>
    </w:p>
    <w:p w14:paraId="6B3DD102" w14:textId="2C34C774" w:rsidR="00E32023" w:rsidRPr="00B72293" w:rsidRDefault="00E32023" w:rsidP="00E32023">
      <w:pPr>
        <w:numPr>
          <w:ilvl w:val="0"/>
          <w:numId w:val="20"/>
        </w:numPr>
        <w:spacing w:after="5"/>
      </w:pPr>
      <w:r>
        <w:rPr>
          <w:b/>
          <w:i/>
        </w:rPr>
        <w:t>Asociația de Proprietari Nr. 58 – str. Constantin Brâncoveanu, nr. 262, bl. A</w:t>
      </w:r>
      <w:r>
        <w:rPr>
          <w:b/>
          <w:i/>
        </w:rPr>
        <w:t>5</w:t>
      </w:r>
      <w:r>
        <w:rPr>
          <w:b/>
          <w:i/>
        </w:rPr>
        <w:t>, sc. 1</w:t>
      </w:r>
      <w:r>
        <w:rPr>
          <w:b/>
          <w:i/>
          <w:lang w:val="en-US"/>
        </w:rPr>
        <w:t xml:space="preserve"> ;</w:t>
      </w:r>
    </w:p>
    <w:p w14:paraId="3840B707" w14:textId="073DF070" w:rsidR="00B72293" w:rsidRPr="006D6A76" w:rsidRDefault="00B72293" w:rsidP="00B72293">
      <w:pPr>
        <w:numPr>
          <w:ilvl w:val="0"/>
          <w:numId w:val="20"/>
        </w:numPr>
        <w:spacing w:after="5"/>
      </w:pPr>
      <w:r>
        <w:rPr>
          <w:b/>
          <w:i/>
        </w:rPr>
        <w:t>Asociația de Proprietari Nr. 58 – str. Constantin Brâncoveanu, nr. 26</w:t>
      </w:r>
      <w:r>
        <w:rPr>
          <w:b/>
          <w:i/>
        </w:rPr>
        <w:t>6</w:t>
      </w:r>
      <w:r>
        <w:rPr>
          <w:b/>
          <w:i/>
        </w:rPr>
        <w:t xml:space="preserve">, bl. </w:t>
      </w:r>
      <w:r>
        <w:rPr>
          <w:b/>
          <w:i/>
        </w:rPr>
        <w:t>B3</w:t>
      </w:r>
      <w:r>
        <w:rPr>
          <w:b/>
          <w:i/>
        </w:rPr>
        <w:t>, sc. 1</w:t>
      </w:r>
      <w:r>
        <w:rPr>
          <w:b/>
          <w:i/>
          <w:lang w:val="en-US"/>
        </w:rPr>
        <w:t xml:space="preserve"> ;</w:t>
      </w:r>
    </w:p>
    <w:p w14:paraId="39FC661F" w14:textId="2E0FFC57" w:rsidR="00536D0E" w:rsidRPr="006D6A76" w:rsidRDefault="00536D0E" w:rsidP="00536D0E">
      <w:pPr>
        <w:numPr>
          <w:ilvl w:val="0"/>
          <w:numId w:val="20"/>
        </w:numPr>
        <w:spacing w:after="5"/>
      </w:pPr>
      <w:r>
        <w:rPr>
          <w:b/>
          <w:i/>
        </w:rPr>
        <w:t xml:space="preserve">Asociația de Proprietari Nr. 58 – str. </w:t>
      </w:r>
      <w:proofErr w:type="spellStart"/>
      <w:r>
        <w:rPr>
          <w:b/>
          <w:i/>
        </w:rPr>
        <w:t>Calomfirescu</w:t>
      </w:r>
      <w:proofErr w:type="spellEnd"/>
      <w:r>
        <w:rPr>
          <w:b/>
          <w:i/>
        </w:rPr>
        <w:t>, nr. 2</w:t>
      </w:r>
      <w:r>
        <w:rPr>
          <w:b/>
          <w:i/>
        </w:rPr>
        <w:t>81</w:t>
      </w:r>
      <w:r>
        <w:rPr>
          <w:b/>
          <w:i/>
        </w:rPr>
        <w:t>, bl. B</w:t>
      </w:r>
      <w:r>
        <w:rPr>
          <w:b/>
          <w:i/>
        </w:rPr>
        <w:t>4</w:t>
      </w:r>
      <w:r>
        <w:rPr>
          <w:b/>
          <w:i/>
        </w:rPr>
        <w:t>, sc. 1</w:t>
      </w:r>
      <w:r>
        <w:rPr>
          <w:b/>
          <w:i/>
          <w:lang w:val="en-US"/>
        </w:rPr>
        <w:t xml:space="preserve"> ;</w:t>
      </w:r>
    </w:p>
    <w:p w14:paraId="6F1CE22C" w14:textId="0B8EFCD8" w:rsidR="0086586B" w:rsidRPr="006D6A76" w:rsidRDefault="0086586B" w:rsidP="0086586B">
      <w:pPr>
        <w:numPr>
          <w:ilvl w:val="0"/>
          <w:numId w:val="20"/>
        </w:numPr>
        <w:spacing w:after="5"/>
      </w:pPr>
      <w:r>
        <w:rPr>
          <w:b/>
          <w:i/>
        </w:rPr>
        <w:t xml:space="preserve">Asociația de Proprietari Nr. 58 – str. </w:t>
      </w:r>
      <w:proofErr w:type="spellStart"/>
      <w:r>
        <w:rPr>
          <w:b/>
          <w:i/>
        </w:rPr>
        <w:t>Calomfirescu</w:t>
      </w:r>
      <w:proofErr w:type="spellEnd"/>
      <w:r>
        <w:rPr>
          <w:b/>
          <w:i/>
        </w:rPr>
        <w:t>, nr. 28</w:t>
      </w:r>
      <w:r>
        <w:rPr>
          <w:b/>
          <w:i/>
        </w:rPr>
        <w:t>3</w:t>
      </w:r>
      <w:r>
        <w:rPr>
          <w:b/>
          <w:i/>
        </w:rPr>
        <w:t>, bl. B</w:t>
      </w:r>
      <w:r>
        <w:rPr>
          <w:b/>
          <w:i/>
        </w:rPr>
        <w:t>5</w:t>
      </w:r>
      <w:r>
        <w:rPr>
          <w:b/>
          <w:i/>
        </w:rPr>
        <w:t>, sc. 1</w:t>
      </w:r>
      <w:r>
        <w:rPr>
          <w:b/>
          <w:i/>
          <w:lang w:val="en-US"/>
        </w:rPr>
        <w:t xml:space="preserve"> ;</w:t>
      </w:r>
    </w:p>
    <w:p w14:paraId="10FA01BB" w14:textId="291DDA90" w:rsidR="00B2201F" w:rsidRPr="006D6A76" w:rsidRDefault="00B2201F" w:rsidP="00B2201F">
      <w:pPr>
        <w:numPr>
          <w:ilvl w:val="0"/>
          <w:numId w:val="20"/>
        </w:numPr>
        <w:spacing w:after="5"/>
      </w:pPr>
      <w:r>
        <w:rPr>
          <w:b/>
          <w:i/>
        </w:rPr>
        <w:t xml:space="preserve">Asociația de Proprietari Nr. 58 – str. </w:t>
      </w:r>
      <w:proofErr w:type="spellStart"/>
      <w:r>
        <w:rPr>
          <w:b/>
          <w:i/>
        </w:rPr>
        <w:t>Calomfirescu</w:t>
      </w:r>
      <w:proofErr w:type="spellEnd"/>
      <w:r>
        <w:rPr>
          <w:b/>
          <w:i/>
        </w:rPr>
        <w:t>, nr. 283, bl. B</w:t>
      </w:r>
      <w:r>
        <w:rPr>
          <w:b/>
          <w:i/>
        </w:rPr>
        <w:t>6</w:t>
      </w:r>
      <w:r>
        <w:rPr>
          <w:b/>
          <w:i/>
        </w:rPr>
        <w:t>, sc. 1</w:t>
      </w:r>
      <w:r>
        <w:rPr>
          <w:b/>
          <w:i/>
          <w:lang w:val="en-US"/>
        </w:rPr>
        <w:t xml:space="preserve"> ;</w:t>
      </w:r>
    </w:p>
    <w:p w14:paraId="21B3A208" w14:textId="72187F76" w:rsidR="004C011F" w:rsidRPr="006D6A76" w:rsidRDefault="004C011F" w:rsidP="004C011F">
      <w:pPr>
        <w:numPr>
          <w:ilvl w:val="0"/>
          <w:numId w:val="20"/>
        </w:numPr>
        <w:spacing w:after="5"/>
      </w:pPr>
      <w:r>
        <w:rPr>
          <w:b/>
          <w:i/>
        </w:rPr>
        <w:t xml:space="preserve">Asociația de Proprietari Nr. 58 – str. </w:t>
      </w:r>
      <w:proofErr w:type="spellStart"/>
      <w:r>
        <w:rPr>
          <w:b/>
          <w:i/>
        </w:rPr>
        <w:t>Calomfirescu</w:t>
      </w:r>
      <w:proofErr w:type="spellEnd"/>
      <w:r>
        <w:rPr>
          <w:b/>
          <w:i/>
        </w:rPr>
        <w:t>, nr. 283, bl. B</w:t>
      </w:r>
      <w:r>
        <w:rPr>
          <w:b/>
          <w:i/>
        </w:rPr>
        <w:t>7</w:t>
      </w:r>
      <w:r>
        <w:rPr>
          <w:b/>
          <w:i/>
        </w:rPr>
        <w:t>, sc. 1</w:t>
      </w:r>
      <w:r>
        <w:rPr>
          <w:b/>
          <w:i/>
          <w:lang w:val="en-US"/>
        </w:rPr>
        <w:t xml:space="preserve"> ;</w:t>
      </w:r>
    </w:p>
    <w:p w14:paraId="5936E68A" w14:textId="59F6A864" w:rsidR="000E5576" w:rsidRPr="00E32023" w:rsidRDefault="000E5576" w:rsidP="000E5576">
      <w:pPr>
        <w:numPr>
          <w:ilvl w:val="0"/>
          <w:numId w:val="20"/>
        </w:numPr>
        <w:spacing w:after="5"/>
      </w:pPr>
      <w:r>
        <w:rPr>
          <w:b/>
          <w:i/>
        </w:rPr>
        <w:t>Asociația de Proprietari Nr. 58 – str. Constantin Brâncoveanu, nr. 26</w:t>
      </w:r>
      <w:r>
        <w:rPr>
          <w:b/>
          <w:i/>
        </w:rPr>
        <w:t>6</w:t>
      </w:r>
      <w:r>
        <w:rPr>
          <w:b/>
          <w:i/>
        </w:rPr>
        <w:t xml:space="preserve">, bl. </w:t>
      </w:r>
      <w:r>
        <w:rPr>
          <w:b/>
          <w:i/>
        </w:rPr>
        <w:t>TS1</w:t>
      </w:r>
      <w:r>
        <w:rPr>
          <w:b/>
          <w:i/>
        </w:rPr>
        <w:t>, sc. 1</w:t>
      </w:r>
      <w:r>
        <w:rPr>
          <w:b/>
          <w:i/>
          <w:lang w:val="en-US"/>
        </w:rPr>
        <w:t xml:space="preserve"> ;</w:t>
      </w:r>
    </w:p>
    <w:p w14:paraId="17730129" w14:textId="4FFD6D4D" w:rsidR="000B64C2" w:rsidRPr="00E32023" w:rsidRDefault="000B64C2" w:rsidP="000B64C2">
      <w:pPr>
        <w:numPr>
          <w:ilvl w:val="0"/>
          <w:numId w:val="20"/>
        </w:numPr>
        <w:spacing w:after="5"/>
      </w:pPr>
      <w:r>
        <w:rPr>
          <w:b/>
          <w:i/>
        </w:rPr>
        <w:t xml:space="preserve">Asociația de Proprietari Nr. 58 – str. Constantin Brâncoveanu, nr. 266, bl. TS1, sc. </w:t>
      </w:r>
      <w:r>
        <w:rPr>
          <w:b/>
          <w:i/>
        </w:rPr>
        <w:t>4</w:t>
      </w:r>
      <w:r>
        <w:rPr>
          <w:b/>
          <w:i/>
          <w:lang w:val="en-US"/>
        </w:rPr>
        <w:t xml:space="preserve"> ;</w:t>
      </w:r>
    </w:p>
    <w:p w14:paraId="0B4EAC34" w14:textId="2E959832" w:rsidR="00F91ECC" w:rsidRPr="00E32023" w:rsidRDefault="00F91ECC" w:rsidP="00F91ECC">
      <w:pPr>
        <w:numPr>
          <w:ilvl w:val="0"/>
          <w:numId w:val="20"/>
        </w:numPr>
        <w:spacing w:after="5"/>
      </w:pPr>
      <w:r>
        <w:rPr>
          <w:b/>
          <w:i/>
        </w:rPr>
        <w:t xml:space="preserve">Asociația de Proprietari Nr. 58 – </w:t>
      </w:r>
      <w:proofErr w:type="spellStart"/>
      <w:r>
        <w:rPr>
          <w:b/>
          <w:i/>
        </w:rPr>
        <w:t>Bld</w:t>
      </w:r>
      <w:proofErr w:type="spellEnd"/>
      <w:r>
        <w:rPr>
          <w:b/>
          <w:i/>
        </w:rPr>
        <w:t>. Tudor Vladimirescu</w:t>
      </w:r>
      <w:r>
        <w:rPr>
          <w:b/>
          <w:i/>
        </w:rPr>
        <w:t xml:space="preserve">, nr. </w:t>
      </w:r>
      <w:r>
        <w:rPr>
          <w:b/>
          <w:i/>
        </w:rPr>
        <w:t>142</w:t>
      </w:r>
      <w:r>
        <w:rPr>
          <w:b/>
          <w:i/>
        </w:rPr>
        <w:t>, bl. TS</w:t>
      </w:r>
      <w:r>
        <w:rPr>
          <w:b/>
          <w:i/>
        </w:rPr>
        <w:t>2</w:t>
      </w:r>
      <w:r>
        <w:rPr>
          <w:b/>
          <w:i/>
        </w:rPr>
        <w:t xml:space="preserve">, sc. </w:t>
      </w:r>
      <w:r>
        <w:rPr>
          <w:b/>
          <w:i/>
        </w:rPr>
        <w:t>1</w:t>
      </w:r>
      <w:r>
        <w:rPr>
          <w:b/>
          <w:i/>
          <w:lang w:val="en-US"/>
        </w:rPr>
        <w:t xml:space="preserve"> ;</w:t>
      </w:r>
    </w:p>
    <w:p w14:paraId="0F76F270" w14:textId="59DACAC0" w:rsidR="00670C2E" w:rsidRPr="00E32023" w:rsidRDefault="00670C2E" w:rsidP="00670C2E">
      <w:pPr>
        <w:numPr>
          <w:ilvl w:val="0"/>
          <w:numId w:val="20"/>
        </w:numPr>
        <w:spacing w:after="5"/>
      </w:pPr>
      <w:r>
        <w:rPr>
          <w:b/>
          <w:i/>
        </w:rPr>
        <w:t xml:space="preserve">Asociația de Proprietari Nr. 58 – </w:t>
      </w:r>
      <w:proofErr w:type="spellStart"/>
      <w:r>
        <w:rPr>
          <w:b/>
          <w:i/>
        </w:rPr>
        <w:t>Bld</w:t>
      </w:r>
      <w:proofErr w:type="spellEnd"/>
      <w:r>
        <w:rPr>
          <w:b/>
          <w:i/>
        </w:rPr>
        <w:t>. Tudor Vladimirescu, nr. 14</w:t>
      </w:r>
      <w:r>
        <w:rPr>
          <w:b/>
          <w:i/>
        </w:rPr>
        <w:t>0</w:t>
      </w:r>
      <w:r>
        <w:rPr>
          <w:b/>
          <w:i/>
        </w:rPr>
        <w:t>, bl. TS</w:t>
      </w:r>
      <w:r>
        <w:rPr>
          <w:b/>
          <w:i/>
        </w:rPr>
        <w:t>3</w:t>
      </w:r>
      <w:r>
        <w:rPr>
          <w:b/>
          <w:i/>
        </w:rPr>
        <w:t xml:space="preserve">, sc. </w:t>
      </w:r>
      <w:r>
        <w:rPr>
          <w:b/>
          <w:i/>
        </w:rPr>
        <w:t>2</w:t>
      </w:r>
      <w:r>
        <w:rPr>
          <w:b/>
          <w:i/>
          <w:lang w:val="en-US"/>
        </w:rPr>
        <w:t xml:space="preserve"> ;</w:t>
      </w:r>
    </w:p>
    <w:p w14:paraId="52D7B4D2" w14:textId="5B90DA33" w:rsidR="00B72293" w:rsidRPr="006D6A76" w:rsidRDefault="00FC3364" w:rsidP="00E32023">
      <w:pPr>
        <w:numPr>
          <w:ilvl w:val="0"/>
          <w:numId w:val="20"/>
        </w:numPr>
        <w:spacing w:after="5"/>
      </w:pPr>
      <w:r>
        <w:rPr>
          <w:b/>
          <w:i/>
        </w:rPr>
        <w:t xml:space="preserve">Asociația de Proprietari </w:t>
      </w:r>
      <w:r>
        <w:rPr>
          <w:b/>
          <w:i/>
        </w:rPr>
        <w:t>TS1-3</w:t>
      </w:r>
      <w:r>
        <w:rPr>
          <w:b/>
          <w:i/>
        </w:rPr>
        <w:t xml:space="preserve"> – str. Constantin Brâncoveanu, nr. </w:t>
      </w:r>
      <w:r>
        <w:rPr>
          <w:b/>
          <w:i/>
        </w:rPr>
        <w:t>333</w:t>
      </w:r>
      <w:r>
        <w:rPr>
          <w:b/>
          <w:i/>
        </w:rPr>
        <w:t xml:space="preserve">, bl. </w:t>
      </w:r>
      <w:r>
        <w:rPr>
          <w:b/>
          <w:i/>
        </w:rPr>
        <w:t>TS1</w:t>
      </w:r>
      <w:r>
        <w:rPr>
          <w:b/>
          <w:i/>
        </w:rPr>
        <w:t xml:space="preserve">, sc. </w:t>
      </w:r>
      <w:r>
        <w:rPr>
          <w:b/>
          <w:i/>
        </w:rPr>
        <w:t>3</w:t>
      </w:r>
      <w:r>
        <w:rPr>
          <w:b/>
          <w:i/>
          <w:lang w:val="en-US"/>
        </w:rPr>
        <w:t xml:space="preserve"> ;</w:t>
      </w:r>
    </w:p>
    <w:p w14:paraId="41213971" w14:textId="0222E463" w:rsidR="00537A6B" w:rsidRPr="006D6A76" w:rsidRDefault="00537A6B" w:rsidP="00537A6B">
      <w:pPr>
        <w:numPr>
          <w:ilvl w:val="0"/>
          <w:numId w:val="20"/>
        </w:numPr>
        <w:spacing w:after="5"/>
      </w:pPr>
      <w:r>
        <w:rPr>
          <w:b/>
          <w:i/>
        </w:rPr>
        <w:t>Asociația de Proprietari TS1</w:t>
      </w:r>
      <w:r>
        <w:rPr>
          <w:b/>
          <w:i/>
        </w:rPr>
        <w:t>A</w:t>
      </w:r>
      <w:r>
        <w:rPr>
          <w:b/>
          <w:i/>
        </w:rPr>
        <w:t>– str. Constantin Brâncoveanu, nr. 333, bl. TS1</w:t>
      </w:r>
      <w:r>
        <w:rPr>
          <w:b/>
          <w:i/>
        </w:rPr>
        <w:t>A</w:t>
      </w:r>
      <w:r>
        <w:rPr>
          <w:b/>
          <w:i/>
        </w:rPr>
        <w:t xml:space="preserve">, sc. </w:t>
      </w:r>
      <w:r>
        <w:rPr>
          <w:b/>
          <w:i/>
        </w:rPr>
        <w:t>1</w:t>
      </w:r>
      <w:r>
        <w:rPr>
          <w:b/>
          <w:i/>
          <w:lang w:val="en-US"/>
        </w:rPr>
        <w:t>.</w:t>
      </w:r>
    </w:p>
    <w:p w14:paraId="603882DD" w14:textId="77777777" w:rsidR="00EC317F" w:rsidRPr="00EC317F" w:rsidRDefault="00EC317F" w:rsidP="006D6A76">
      <w:pPr>
        <w:spacing w:after="5"/>
      </w:pPr>
    </w:p>
    <w:p w14:paraId="53876091" w14:textId="6EAA9379" w:rsidR="001F443A" w:rsidRDefault="00D448F9" w:rsidP="00B8093C">
      <w:pPr>
        <w:spacing w:after="5"/>
        <w:ind w:left="730"/>
        <w:rPr>
          <w:color w:val="000000"/>
        </w:rPr>
      </w:pPr>
      <w:r w:rsidRPr="003E6C20">
        <w:rPr>
          <w:color w:val="000000"/>
        </w:rPr>
        <w:t xml:space="preserve">Conducta proiectata va </w:t>
      </w:r>
      <w:proofErr w:type="spellStart"/>
      <w:r w:rsidRPr="003E6C20">
        <w:rPr>
          <w:color w:val="000000"/>
        </w:rPr>
        <w:t>functiona</w:t>
      </w:r>
      <w:proofErr w:type="spellEnd"/>
      <w:r w:rsidRPr="003E6C20">
        <w:rPr>
          <w:color w:val="000000"/>
        </w:rPr>
        <w:t xml:space="preserve"> în regim de MEDIE PRESIUNE  si va fi montata </w:t>
      </w:r>
      <w:proofErr w:type="spellStart"/>
      <w:r w:rsidRPr="003E6C20">
        <w:rPr>
          <w:color w:val="000000"/>
        </w:rPr>
        <w:t>urmarindu</w:t>
      </w:r>
      <w:proofErr w:type="spellEnd"/>
      <w:r w:rsidRPr="003E6C20">
        <w:rPr>
          <w:color w:val="000000"/>
        </w:rPr>
        <w:t>-se traseul indicat în planu</w:t>
      </w:r>
      <w:r w:rsidR="003E6C20" w:rsidRPr="003E6C20">
        <w:rPr>
          <w:color w:val="000000"/>
        </w:rPr>
        <w:t xml:space="preserve">l </w:t>
      </w:r>
      <w:r w:rsidRPr="003E6C20">
        <w:rPr>
          <w:color w:val="000000"/>
        </w:rPr>
        <w:t xml:space="preserve">de </w:t>
      </w:r>
      <w:proofErr w:type="spellStart"/>
      <w:r w:rsidRPr="003E6C20">
        <w:rPr>
          <w:color w:val="000000"/>
        </w:rPr>
        <w:t>situatie</w:t>
      </w:r>
      <w:proofErr w:type="spellEnd"/>
      <w:r w:rsidRPr="003E6C20">
        <w:rPr>
          <w:color w:val="000000"/>
        </w:rPr>
        <w:t xml:space="preserve"> anexat la proiect, respectiv </w:t>
      </w:r>
      <w:proofErr w:type="spellStart"/>
      <w:r w:rsidRPr="003E6C20">
        <w:rPr>
          <w:color w:val="000000"/>
        </w:rPr>
        <w:t>urmatorul</w:t>
      </w:r>
      <w:proofErr w:type="spellEnd"/>
      <w:r w:rsidRPr="003E6C20">
        <w:rPr>
          <w:color w:val="000000"/>
        </w:rPr>
        <w:t xml:space="preserve"> tabel: </w:t>
      </w:r>
    </w:p>
    <w:p w14:paraId="6CEFFC97" w14:textId="77777777" w:rsidR="00081C6F" w:rsidRPr="003E6C20" w:rsidRDefault="00081C6F" w:rsidP="00D448F9">
      <w:pPr>
        <w:spacing w:after="5"/>
        <w:ind w:left="730"/>
        <w:rPr>
          <w:color w:val="000000"/>
        </w:rPr>
      </w:pPr>
    </w:p>
    <w:tbl>
      <w:tblPr>
        <w:tblW w:w="103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right w:w="70" w:type="dxa"/>
        </w:tblCellMar>
        <w:tblLook w:val="04A0" w:firstRow="1" w:lastRow="0" w:firstColumn="1" w:lastColumn="0" w:noHBand="0" w:noVBand="1"/>
      </w:tblPr>
      <w:tblGrid>
        <w:gridCol w:w="763"/>
        <w:gridCol w:w="2291"/>
        <w:gridCol w:w="1275"/>
        <w:gridCol w:w="852"/>
        <w:gridCol w:w="775"/>
        <w:gridCol w:w="928"/>
        <w:gridCol w:w="1370"/>
        <w:gridCol w:w="2061"/>
      </w:tblGrid>
      <w:tr w:rsidR="002D65C3" w:rsidRPr="00D448F9" w14:paraId="65C4CF87" w14:textId="77777777" w:rsidTr="00FB777A">
        <w:trPr>
          <w:trHeight w:val="401"/>
        </w:trPr>
        <w:tc>
          <w:tcPr>
            <w:tcW w:w="763" w:type="dxa"/>
            <w:vMerge w:val="restart"/>
            <w:shd w:val="clear" w:color="auto" w:fill="auto"/>
            <w:vAlign w:val="center"/>
          </w:tcPr>
          <w:p w14:paraId="4DBA2929" w14:textId="77777777" w:rsidR="00D448F9" w:rsidRPr="00D448F9" w:rsidRDefault="00D448F9" w:rsidP="00927AEA">
            <w:pPr>
              <w:spacing w:line="259" w:lineRule="auto"/>
            </w:pPr>
            <w:r w:rsidRPr="00D448F9">
              <w:rPr>
                <w:rFonts w:ascii="Calibri" w:eastAsia="Calibri" w:hAnsi="Calibri" w:cs="Calibri"/>
                <w:b/>
                <w:sz w:val="18"/>
              </w:rPr>
              <w:lastRenderedPageBreak/>
              <w:t xml:space="preserve">Nr. Crt. </w:t>
            </w:r>
          </w:p>
        </w:tc>
        <w:tc>
          <w:tcPr>
            <w:tcW w:w="2291" w:type="dxa"/>
            <w:shd w:val="clear" w:color="auto" w:fill="auto"/>
          </w:tcPr>
          <w:p w14:paraId="79C9F0EB" w14:textId="77777777" w:rsidR="00D448F9" w:rsidRPr="00D448F9" w:rsidRDefault="00D448F9" w:rsidP="00927AEA">
            <w:pPr>
              <w:spacing w:line="259" w:lineRule="auto"/>
              <w:ind w:right="38"/>
              <w:jc w:val="center"/>
            </w:pPr>
            <w:r w:rsidRPr="00D448F9">
              <w:rPr>
                <w:rFonts w:ascii="Calibri" w:eastAsia="Calibri" w:hAnsi="Calibri" w:cs="Calibri"/>
                <w:b/>
                <w:sz w:val="18"/>
              </w:rPr>
              <w:t xml:space="preserve">Stradă </w:t>
            </w:r>
          </w:p>
        </w:tc>
        <w:tc>
          <w:tcPr>
            <w:tcW w:w="1275" w:type="dxa"/>
            <w:shd w:val="clear" w:color="auto" w:fill="auto"/>
          </w:tcPr>
          <w:p w14:paraId="532C5E35" w14:textId="77777777" w:rsidR="00D448F9" w:rsidRPr="00D448F9" w:rsidRDefault="00D448F9" w:rsidP="00927AEA">
            <w:pPr>
              <w:spacing w:line="259" w:lineRule="auto"/>
              <w:ind w:right="40"/>
              <w:jc w:val="center"/>
            </w:pPr>
            <w:r w:rsidRPr="00D448F9">
              <w:rPr>
                <w:rFonts w:ascii="Calibri" w:eastAsia="Calibri" w:hAnsi="Calibri" w:cs="Calibri"/>
                <w:b/>
                <w:sz w:val="18"/>
              </w:rPr>
              <w:t xml:space="preserve">Tronson </w:t>
            </w:r>
          </w:p>
        </w:tc>
        <w:tc>
          <w:tcPr>
            <w:tcW w:w="852" w:type="dxa"/>
            <w:shd w:val="clear" w:color="auto" w:fill="auto"/>
          </w:tcPr>
          <w:p w14:paraId="6826F463" w14:textId="77777777" w:rsidR="00D448F9" w:rsidRPr="00D448F9" w:rsidRDefault="00D448F9" w:rsidP="00927AEA">
            <w:pPr>
              <w:spacing w:line="259" w:lineRule="auto"/>
              <w:ind w:right="40"/>
              <w:jc w:val="center"/>
            </w:pPr>
            <w:proofErr w:type="spellStart"/>
            <w:r w:rsidRPr="00D448F9">
              <w:rPr>
                <w:rFonts w:ascii="Calibri" w:eastAsia="Calibri" w:hAnsi="Calibri" w:cs="Calibri"/>
                <w:b/>
                <w:sz w:val="18"/>
              </w:rPr>
              <w:t>Qc</w:t>
            </w:r>
            <w:proofErr w:type="spellEnd"/>
            <w:r w:rsidRPr="00D448F9">
              <w:rPr>
                <w:rFonts w:ascii="Calibri" w:eastAsia="Calibri" w:hAnsi="Calibri" w:cs="Calibri"/>
                <w:b/>
                <w:sz w:val="18"/>
              </w:rPr>
              <w:t xml:space="preserve"> </w:t>
            </w:r>
          </w:p>
        </w:tc>
        <w:tc>
          <w:tcPr>
            <w:tcW w:w="775" w:type="dxa"/>
            <w:shd w:val="clear" w:color="auto" w:fill="auto"/>
          </w:tcPr>
          <w:p w14:paraId="397A71B3" w14:textId="77777777" w:rsidR="00D448F9" w:rsidRPr="00D448F9" w:rsidRDefault="00D448F9" w:rsidP="00927AEA">
            <w:pPr>
              <w:spacing w:line="259" w:lineRule="auto"/>
              <w:ind w:right="37"/>
              <w:jc w:val="center"/>
            </w:pPr>
            <w:r w:rsidRPr="00D448F9">
              <w:rPr>
                <w:rFonts w:ascii="Calibri" w:eastAsia="Calibri" w:hAnsi="Calibri" w:cs="Calibri"/>
                <w:b/>
                <w:sz w:val="18"/>
              </w:rPr>
              <w:t xml:space="preserve">L </w:t>
            </w:r>
          </w:p>
        </w:tc>
        <w:tc>
          <w:tcPr>
            <w:tcW w:w="2298" w:type="dxa"/>
            <w:gridSpan w:val="2"/>
            <w:shd w:val="clear" w:color="auto" w:fill="auto"/>
          </w:tcPr>
          <w:p w14:paraId="2968C3E9" w14:textId="77777777" w:rsidR="00D448F9" w:rsidRPr="00D448F9" w:rsidRDefault="00D448F9" w:rsidP="00927AEA">
            <w:pPr>
              <w:spacing w:line="259" w:lineRule="auto"/>
              <w:ind w:right="36"/>
              <w:jc w:val="center"/>
            </w:pPr>
            <w:r w:rsidRPr="00D448F9">
              <w:rPr>
                <w:rFonts w:ascii="Calibri" w:eastAsia="Calibri" w:hAnsi="Calibri" w:cs="Calibri"/>
                <w:b/>
                <w:sz w:val="18"/>
              </w:rPr>
              <w:t xml:space="preserve">Conductă </w:t>
            </w:r>
          </w:p>
        </w:tc>
        <w:tc>
          <w:tcPr>
            <w:tcW w:w="2061" w:type="dxa"/>
            <w:shd w:val="clear" w:color="auto" w:fill="auto"/>
          </w:tcPr>
          <w:p w14:paraId="333079FE" w14:textId="77777777" w:rsidR="00D448F9" w:rsidRPr="00D448F9" w:rsidRDefault="00D448F9" w:rsidP="00927AEA">
            <w:pPr>
              <w:spacing w:line="259" w:lineRule="auto"/>
              <w:ind w:left="27"/>
              <w:jc w:val="center"/>
            </w:pPr>
            <w:r w:rsidRPr="00D448F9">
              <w:rPr>
                <w:rFonts w:ascii="Calibri" w:eastAsia="Calibri" w:hAnsi="Calibri" w:cs="Calibri"/>
                <w:b/>
                <w:sz w:val="18"/>
              </w:rPr>
              <w:t xml:space="preserve">Amplasament </w:t>
            </w:r>
          </w:p>
        </w:tc>
      </w:tr>
      <w:tr w:rsidR="002D65C3" w:rsidRPr="00D448F9" w14:paraId="02215AF4" w14:textId="77777777" w:rsidTr="00FB777A">
        <w:trPr>
          <w:trHeight w:val="310"/>
        </w:trPr>
        <w:tc>
          <w:tcPr>
            <w:tcW w:w="0" w:type="auto"/>
            <w:vMerge/>
            <w:shd w:val="clear" w:color="auto" w:fill="auto"/>
          </w:tcPr>
          <w:p w14:paraId="4A5A481B" w14:textId="77777777" w:rsidR="00D448F9" w:rsidRPr="00D448F9" w:rsidRDefault="00D448F9" w:rsidP="00927AEA">
            <w:pPr>
              <w:spacing w:after="160" w:line="259" w:lineRule="auto"/>
            </w:pPr>
          </w:p>
        </w:tc>
        <w:tc>
          <w:tcPr>
            <w:tcW w:w="2291" w:type="dxa"/>
            <w:shd w:val="clear" w:color="auto" w:fill="auto"/>
          </w:tcPr>
          <w:p w14:paraId="048D1A64" w14:textId="77777777" w:rsidR="00D448F9" w:rsidRPr="00D448F9" w:rsidRDefault="00D448F9" w:rsidP="00927AEA">
            <w:pPr>
              <w:spacing w:line="259" w:lineRule="auto"/>
              <w:ind w:right="41"/>
              <w:jc w:val="center"/>
            </w:pPr>
            <w:r w:rsidRPr="00D448F9">
              <w:rPr>
                <w:rFonts w:ascii="Calibri" w:eastAsia="Calibri" w:hAnsi="Calibri" w:cs="Calibri"/>
                <w:b/>
                <w:sz w:val="18"/>
              </w:rPr>
              <w:t xml:space="preserve">- </w:t>
            </w:r>
          </w:p>
        </w:tc>
        <w:tc>
          <w:tcPr>
            <w:tcW w:w="1275" w:type="dxa"/>
            <w:shd w:val="clear" w:color="auto" w:fill="auto"/>
          </w:tcPr>
          <w:p w14:paraId="343A14FE" w14:textId="77777777" w:rsidR="00D448F9" w:rsidRPr="00D448F9" w:rsidRDefault="00D448F9" w:rsidP="00927AEA">
            <w:pPr>
              <w:spacing w:line="259" w:lineRule="auto"/>
              <w:ind w:right="39"/>
              <w:jc w:val="center"/>
            </w:pPr>
            <w:r w:rsidRPr="00D448F9">
              <w:rPr>
                <w:rFonts w:ascii="Calibri" w:eastAsia="Calibri" w:hAnsi="Calibri" w:cs="Calibri"/>
                <w:b/>
                <w:sz w:val="18"/>
              </w:rPr>
              <w:t xml:space="preserve">- </w:t>
            </w:r>
          </w:p>
        </w:tc>
        <w:tc>
          <w:tcPr>
            <w:tcW w:w="852" w:type="dxa"/>
            <w:shd w:val="clear" w:color="auto" w:fill="auto"/>
          </w:tcPr>
          <w:p w14:paraId="334423A0" w14:textId="77777777" w:rsidR="00D448F9" w:rsidRPr="00D448F9" w:rsidRDefault="00D448F9" w:rsidP="00927AEA">
            <w:pPr>
              <w:spacing w:line="259" w:lineRule="auto"/>
              <w:ind w:left="2"/>
            </w:pPr>
            <w:r w:rsidRPr="00D448F9">
              <w:rPr>
                <w:rFonts w:ascii="Calibri" w:eastAsia="Calibri" w:hAnsi="Calibri" w:cs="Calibri"/>
                <w:b/>
                <w:sz w:val="18"/>
              </w:rPr>
              <w:t>[</w:t>
            </w:r>
            <w:proofErr w:type="spellStart"/>
            <w:r w:rsidRPr="00D448F9">
              <w:rPr>
                <w:rFonts w:ascii="Calibri" w:eastAsia="Calibri" w:hAnsi="Calibri" w:cs="Calibri"/>
                <w:b/>
                <w:sz w:val="18"/>
              </w:rPr>
              <w:t>Nmc</w:t>
            </w:r>
            <w:proofErr w:type="spellEnd"/>
            <w:r w:rsidRPr="00D448F9">
              <w:rPr>
                <w:rFonts w:ascii="Calibri" w:eastAsia="Calibri" w:hAnsi="Calibri" w:cs="Calibri"/>
                <w:b/>
                <w:sz w:val="18"/>
              </w:rPr>
              <w:t xml:space="preserve">/h] </w:t>
            </w:r>
          </w:p>
        </w:tc>
        <w:tc>
          <w:tcPr>
            <w:tcW w:w="775" w:type="dxa"/>
            <w:shd w:val="clear" w:color="auto" w:fill="auto"/>
          </w:tcPr>
          <w:p w14:paraId="58177250" w14:textId="77777777" w:rsidR="00D448F9" w:rsidRPr="00D448F9" w:rsidRDefault="00D448F9" w:rsidP="00927AEA">
            <w:pPr>
              <w:spacing w:line="259" w:lineRule="auto"/>
              <w:ind w:right="38"/>
              <w:jc w:val="center"/>
            </w:pPr>
            <w:r w:rsidRPr="00D448F9">
              <w:rPr>
                <w:rFonts w:ascii="Calibri" w:eastAsia="Calibri" w:hAnsi="Calibri" w:cs="Calibri"/>
                <w:b/>
                <w:sz w:val="18"/>
              </w:rPr>
              <w:t xml:space="preserve">[m] </w:t>
            </w:r>
          </w:p>
        </w:tc>
        <w:tc>
          <w:tcPr>
            <w:tcW w:w="928" w:type="dxa"/>
            <w:shd w:val="clear" w:color="auto" w:fill="auto"/>
          </w:tcPr>
          <w:p w14:paraId="168941F4" w14:textId="77777777" w:rsidR="00D448F9" w:rsidRPr="00D448F9" w:rsidRDefault="00D448F9" w:rsidP="00927AEA">
            <w:pPr>
              <w:spacing w:line="259" w:lineRule="auto"/>
              <w:ind w:right="35"/>
              <w:jc w:val="center"/>
            </w:pPr>
            <w:r w:rsidRPr="00D448F9">
              <w:rPr>
                <w:rFonts w:ascii="Calibri" w:eastAsia="Calibri" w:hAnsi="Calibri" w:cs="Calibri"/>
                <w:b/>
                <w:sz w:val="18"/>
              </w:rPr>
              <w:t xml:space="preserve">Material </w:t>
            </w:r>
          </w:p>
        </w:tc>
        <w:tc>
          <w:tcPr>
            <w:tcW w:w="1370" w:type="dxa"/>
            <w:shd w:val="clear" w:color="auto" w:fill="auto"/>
          </w:tcPr>
          <w:p w14:paraId="2AB3EDC8" w14:textId="77777777" w:rsidR="00D448F9" w:rsidRPr="00D448F9" w:rsidRDefault="00D448F9" w:rsidP="00927AEA">
            <w:pPr>
              <w:spacing w:line="259" w:lineRule="auto"/>
              <w:ind w:right="40"/>
              <w:jc w:val="center"/>
            </w:pPr>
            <w:r w:rsidRPr="00D448F9">
              <w:rPr>
                <w:rFonts w:ascii="Calibri" w:eastAsia="Calibri" w:hAnsi="Calibri" w:cs="Calibri"/>
                <w:b/>
                <w:sz w:val="18"/>
              </w:rPr>
              <w:t xml:space="preserve">Ø [mm] </w:t>
            </w:r>
          </w:p>
        </w:tc>
        <w:tc>
          <w:tcPr>
            <w:tcW w:w="2061" w:type="dxa"/>
            <w:shd w:val="clear" w:color="auto" w:fill="auto"/>
          </w:tcPr>
          <w:p w14:paraId="53B5D7B7" w14:textId="77777777" w:rsidR="00D448F9" w:rsidRPr="00D448F9" w:rsidRDefault="00D448F9" w:rsidP="00927AEA">
            <w:pPr>
              <w:spacing w:line="259" w:lineRule="auto"/>
              <w:ind w:left="31"/>
              <w:jc w:val="center"/>
            </w:pPr>
            <w:r w:rsidRPr="00D448F9">
              <w:rPr>
                <w:rFonts w:ascii="Calibri" w:eastAsia="Calibri" w:hAnsi="Calibri" w:cs="Calibri"/>
                <w:b/>
                <w:sz w:val="18"/>
              </w:rPr>
              <w:t xml:space="preserve">- </w:t>
            </w:r>
          </w:p>
        </w:tc>
      </w:tr>
      <w:tr w:rsidR="002D65C3" w:rsidRPr="00D448F9" w14:paraId="30C4CBF7" w14:textId="77777777" w:rsidTr="00FB777A">
        <w:trPr>
          <w:trHeight w:val="363"/>
        </w:trPr>
        <w:tc>
          <w:tcPr>
            <w:tcW w:w="0" w:type="auto"/>
            <w:vMerge/>
            <w:shd w:val="clear" w:color="auto" w:fill="auto"/>
          </w:tcPr>
          <w:p w14:paraId="54AB0374" w14:textId="77777777" w:rsidR="00D448F9" w:rsidRPr="00D448F9" w:rsidRDefault="00D448F9" w:rsidP="00927AEA">
            <w:pPr>
              <w:spacing w:after="160" w:line="259" w:lineRule="auto"/>
            </w:pPr>
          </w:p>
        </w:tc>
        <w:tc>
          <w:tcPr>
            <w:tcW w:w="2291" w:type="dxa"/>
            <w:shd w:val="clear" w:color="auto" w:fill="auto"/>
          </w:tcPr>
          <w:p w14:paraId="3FB0578E" w14:textId="77777777" w:rsidR="00D448F9" w:rsidRPr="00D448F9" w:rsidRDefault="00D448F9" w:rsidP="00927AEA">
            <w:pPr>
              <w:spacing w:line="259" w:lineRule="auto"/>
              <w:ind w:right="38"/>
              <w:jc w:val="center"/>
            </w:pPr>
            <w:r w:rsidRPr="00D448F9">
              <w:rPr>
                <w:rFonts w:ascii="Calibri" w:eastAsia="Calibri" w:hAnsi="Calibri" w:cs="Calibri"/>
                <w:sz w:val="18"/>
              </w:rPr>
              <w:t xml:space="preserve">1 </w:t>
            </w:r>
          </w:p>
        </w:tc>
        <w:tc>
          <w:tcPr>
            <w:tcW w:w="1275" w:type="dxa"/>
            <w:shd w:val="clear" w:color="auto" w:fill="auto"/>
          </w:tcPr>
          <w:p w14:paraId="6B1BA7F8" w14:textId="77777777" w:rsidR="00D448F9" w:rsidRPr="00D448F9" w:rsidRDefault="00D448F9" w:rsidP="00927AEA">
            <w:pPr>
              <w:spacing w:line="259" w:lineRule="auto"/>
              <w:ind w:right="41"/>
              <w:jc w:val="center"/>
            </w:pPr>
            <w:r w:rsidRPr="00D448F9">
              <w:rPr>
                <w:rFonts w:ascii="Calibri" w:eastAsia="Calibri" w:hAnsi="Calibri" w:cs="Calibri"/>
                <w:sz w:val="18"/>
              </w:rPr>
              <w:t xml:space="preserve">2 </w:t>
            </w:r>
          </w:p>
        </w:tc>
        <w:tc>
          <w:tcPr>
            <w:tcW w:w="852" w:type="dxa"/>
            <w:shd w:val="clear" w:color="auto" w:fill="auto"/>
          </w:tcPr>
          <w:p w14:paraId="1F07B694" w14:textId="77777777" w:rsidR="00D448F9" w:rsidRPr="00D448F9" w:rsidRDefault="00D448F9" w:rsidP="00927AEA">
            <w:pPr>
              <w:spacing w:line="259" w:lineRule="auto"/>
              <w:ind w:right="36"/>
              <w:jc w:val="center"/>
            </w:pPr>
            <w:r w:rsidRPr="00D448F9">
              <w:rPr>
                <w:rFonts w:ascii="Calibri" w:eastAsia="Calibri" w:hAnsi="Calibri" w:cs="Calibri"/>
                <w:sz w:val="18"/>
              </w:rPr>
              <w:t xml:space="preserve">3 </w:t>
            </w:r>
          </w:p>
        </w:tc>
        <w:tc>
          <w:tcPr>
            <w:tcW w:w="775" w:type="dxa"/>
            <w:shd w:val="clear" w:color="auto" w:fill="auto"/>
          </w:tcPr>
          <w:p w14:paraId="05F40B62" w14:textId="77777777" w:rsidR="00D448F9" w:rsidRPr="00D448F9" w:rsidRDefault="00D448F9" w:rsidP="00927AEA">
            <w:pPr>
              <w:spacing w:line="259" w:lineRule="auto"/>
              <w:ind w:right="36"/>
              <w:jc w:val="center"/>
            </w:pPr>
            <w:r w:rsidRPr="00D448F9">
              <w:rPr>
                <w:rFonts w:ascii="Calibri" w:eastAsia="Calibri" w:hAnsi="Calibri" w:cs="Calibri"/>
                <w:sz w:val="18"/>
              </w:rPr>
              <w:t xml:space="preserve">4 </w:t>
            </w:r>
          </w:p>
        </w:tc>
        <w:tc>
          <w:tcPr>
            <w:tcW w:w="928" w:type="dxa"/>
            <w:shd w:val="clear" w:color="auto" w:fill="auto"/>
          </w:tcPr>
          <w:p w14:paraId="7E656A3E" w14:textId="77777777" w:rsidR="00D448F9" w:rsidRPr="00D448F9" w:rsidRDefault="00D448F9" w:rsidP="00927AEA">
            <w:pPr>
              <w:spacing w:line="259" w:lineRule="auto"/>
              <w:ind w:right="38"/>
              <w:jc w:val="center"/>
            </w:pPr>
            <w:r w:rsidRPr="00D448F9">
              <w:rPr>
                <w:rFonts w:ascii="Calibri" w:eastAsia="Calibri" w:hAnsi="Calibri" w:cs="Calibri"/>
                <w:sz w:val="18"/>
              </w:rPr>
              <w:t xml:space="preserve">5 </w:t>
            </w:r>
          </w:p>
        </w:tc>
        <w:tc>
          <w:tcPr>
            <w:tcW w:w="1370" w:type="dxa"/>
            <w:shd w:val="clear" w:color="auto" w:fill="auto"/>
          </w:tcPr>
          <w:p w14:paraId="13A9BCD8" w14:textId="77777777" w:rsidR="00D448F9" w:rsidRPr="00D448F9" w:rsidRDefault="00D448F9" w:rsidP="00927AEA">
            <w:pPr>
              <w:spacing w:line="259" w:lineRule="auto"/>
              <w:ind w:right="41"/>
              <w:jc w:val="center"/>
            </w:pPr>
            <w:r w:rsidRPr="00D448F9">
              <w:rPr>
                <w:rFonts w:ascii="Calibri" w:eastAsia="Calibri" w:hAnsi="Calibri" w:cs="Calibri"/>
                <w:sz w:val="18"/>
              </w:rPr>
              <w:t xml:space="preserve">6 </w:t>
            </w:r>
          </w:p>
        </w:tc>
        <w:tc>
          <w:tcPr>
            <w:tcW w:w="2061" w:type="dxa"/>
            <w:shd w:val="clear" w:color="auto" w:fill="auto"/>
          </w:tcPr>
          <w:p w14:paraId="71BE68BB" w14:textId="77777777" w:rsidR="00D448F9" w:rsidRPr="00D448F9" w:rsidRDefault="00D448F9" w:rsidP="00927AEA">
            <w:pPr>
              <w:spacing w:line="259" w:lineRule="auto"/>
              <w:ind w:left="29"/>
              <w:jc w:val="center"/>
            </w:pPr>
            <w:r w:rsidRPr="00D448F9">
              <w:rPr>
                <w:rFonts w:ascii="Calibri" w:eastAsia="Calibri" w:hAnsi="Calibri" w:cs="Calibri"/>
                <w:sz w:val="18"/>
              </w:rPr>
              <w:t xml:space="preserve">12 </w:t>
            </w:r>
          </w:p>
        </w:tc>
      </w:tr>
      <w:tr w:rsidR="002D65C3" w:rsidRPr="0024397A" w14:paraId="5BFBFDDB" w14:textId="77777777" w:rsidTr="00FB777A">
        <w:trPr>
          <w:trHeight w:val="466"/>
        </w:trPr>
        <w:tc>
          <w:tcPr>
            <w:tcW w:w="763" w:type="dxa"/>
            <w:shd w:val="clear" w:color="auto" w:fill="auto"/>
          </w:tcPr>
          <w:p w14:paraId="08D18A4A" w14:textId="77777777" w:rsidR="00D448F9" w:rsidRPr="0024397A" w:rsidRDefault="00D448F9" w:rsidP="00772507">
            <w:pPr>
              <w:spacing w:after="160" w:line="259" w:lineRule="auto"/>
              <w:jc w:val="center"/>
              <w:rPr>
                <w:color w:val="000000"/>
                <w:sz w:val="18"/>
                <w:szCs w:val="18"/>
              </w:rPr>
            </w:pPr>
            <w:r w:rsidRPr="0024397A">
              <w:rPr>
                <w:color w:val="000000"/>
                <w:sz w:val="18"/>
                <w:szCs w:val="18"/>
              </w:rPr>
              <w:t>1</w:t>
            </w:r>
          </w:p>
        </w:tc>
        <w:tc>
          <w:tcPr>
            <w:tcW w:w="2291" w:type="dxa"/>
            <w:shd w:val="clear" w:color="auto" w:fill="auto"/>
          </w:tcPr>
          <w:p w14:paraId="69B2FE44" w14:textId="3DADEC0C" w:rsidR="00AF56F1" w:rsidRPr="00B91B82" w:rsidRDefault="00081C6F" w:rsidP="00AF56F1">
            <w:pPr>
              <w:spacing w:after="5" w:line="248" w:lineRule="auto"/>
              <w:jc w:val="both"/>
              <w:rPr>
                <w:color w:val="000000"/>
                <w:sz w:val="18"/>
                <w:szCs w:val="18"/>
              </w:rPr>
            </w:pPr>
            <w:r w:rsidRPr="0024397A">
              <w:rPr>
                <w:b/>
                <w:color w:val="000000"/>
                <w:sz w:val="18"/>
                <w:szCs w:val="18"/>
              </w:rPr>
              <w:t>EXTINDERE</w:t>
            </w:r>
            <w:r w:rsidR="00344790">
              <w:rPr>
                <w:b/>
                <w:color w:val="000000"/>
                <w:sz w:val="18"/>
                <w:szCs w:val="18"/>
              </w:rPr>
              <w:t xml:space="preserve"> RETEA </w:t>
            </w:r>
            <w:r w:rsidRPr="0024397A">
              <w:rPr>
                <w:color w:val="000000"/>
                <w:sz w:val="18"/>
                <w:szCs w:val="18"/>
              </w:rPr>
              <w:t xml:space="preserve">CONDUCTEI PE100 </w:t>
            </w:r>
            <w:r w:rsidR="00B91B82">
              <w:rPr>
                <w:color w:val="000000"/>
                <w:sz w:val="18"/>
                <w:szCs w:val="18"/>
              </w:rPr>
              <w:t>în</w:t>
            </w:r>
            <w:r w:rsidRPr="0024397A">
              <w:rPr>
                <w:color w:val="000000"/>
                <w:sz w:val="18"/>
                <w:szCs w:val="18"/>
              </w:rPr>
              <w:t xml:space="preserve"> </w:t>
            </w:r>
            <w:r w:rsidR="008A08A3" w:rsidRPr="008A08A3">
              <w:rPr>
                <w:color w:val="000000"/>
                <w:sz w:val="18"/>
                <w:szCs w:val="18"/>
              </w:rPr>
              <w:t>str.</w:t>
            </w:r>
            <w:r w:rsidR="008A08A3">
              <w:rPr>
                <w:color w:val="000000"/>
              </w:rPr>
              <w:t xml:space="preserve"> </w:t>
            </w:r>
            <w:r w:rsidR="008A08A3" w:rsidRPr="008A08A3">
              <w:rPr>
                <w:sz w:val="18"/>
                <w:szCs w:val="18"/>
              </w:rPr>
              <w:t>Constantin Brâncoveanu și Aleea de acces la blocurile B7, B6, B5, B4 și la blocurile TS1 și TS1A de pe Bulevardul</w:t>
            </w:r>
            <w:r w:rsidR="008A08A3">
              <w:rPr>
                <w:sz w:val="18"/>
                <w:szCs w:val="18"/>
              </w:rPr>
              <w:t xml:space="preserve"> </w:t>
            </w:r>
            <w:r w:rsidR="008A08A3" w:rsidRPr="008A08A3">
              <w:rPr>
                <w:sz w:val="18"/>
                <w:szCs w:val="18"/>
              </w:rPr>
              <w:t>Tudor Vladimirescu</w:t>
            </w:r>
          </w:p>
        </w:tc>
        <w:tc>
          <w:tcPr>
            <w:tcW w:w="1275" w:type="dxa"/>
            <w:shd w:val="clear" w:color="auto" w:fill="auto"/>
          </w:tcPr>
          <w:p w14:paraId="12D15830" w14:textId="77777777" w:rsidR="00D448F9" w:rsidRPr="0024397A" w:rsidRDefault="00D448F9" w:rsidP="00772507">
            <w:pPr>
              <w:spacing w:after="160" w:line="259" w:lineRule="auto"/>
              <w:jc w:val="center"/>
              <w:rPr>
                <w:color w:val="000000"/>
                <w:sz w:val="18"/>
                <w:szCs w:val="18"/>
              </w:rPr>
            </w:pPr>
            <w:r w:rsidRPr="0024397A">
              <w:rPr>
                <w:color w:val="000000"/>
                <w:sz w:val="18"/>
                <w:szCs w:val="18"/>
              </w:rPr>
              <w:t>PR – CT</w:t>
            </w:r>
          </w:p>
        </w:tc>
        <w:tc>
          <w:tcPr>
            <w:tcW w:w="852" w:type="dxa"/>
            <w:shd w:val="clear" w:color="auto" w:fill="auto"/>
          </w:tcPr>
          <w:p w14:paraId="0430E8FB" w14:textId="5BBDCB29" w:rsidR="00D448F9" w:rsidRPr="0024397A" w:rsidRDefault="000A6338" w:rsidP="008F2173">
            <w:pPr>
              <w:spacing w:after="160" w:line="259" w:lineRule="auto"/>
              <w:jc w:val="center"/>
              <w:rPr>
                <w:color w:val="000000"/>
                <w:sz w:val="18"/>
                <w:szCs w:val="18"/>
              </w:rPr>
            </w:pPr>
            <w:r>
              <w:rPr>
                <w:color w:val="000000"/>
                <w:sz w:val="18"/>
                <w:szCs w:val="18"/>
              </w:rPr>
              <w:t>1759</w:t>
            </w:r>
            <w:r w:rsidR="001D4C8B">
              <w:rPr>
                <w:color w:val="000000"/>
                <w:sz w:val="18"/>
                <w:szCs w:val="18"/>
              </w:rPr>
              <w:t>,</w:t>
            </w:r>
            <w:r>
              <w:rPr>
                <w:color w:val="000000"/>
                <w:sz w:val="18"/>
                <w:szCs w:val="18"/>
              </w:rPr>
              <w:t>9</w:t>
            </w:r>
            <w:r w:rsidR="009A3FDB">
              <w:rPr>
                <w:color w:val="000000"/>
                <w:sz w:val="18"/>
                <w:szCs w:val="18"/>
              </w:rPr>
              <w:t>0</w:t>
            </w:r>
          </w:p>
        </w:tc>
        <w:tc>
          <w:tcPr>
            <w:tcW w:w="775" w:type="dxa"/>
            <w:shd w:val="clear" w:color="auto" w:fill="auto"/>
          </w:tcPr>
          <w:p w14:paraId="636699DB" w14:textId="2A14044D" w:rsidR="0002262D" w:rsidRPr="0024397A" w:rsidRDefault="009A3FDB" w:rsidP="00772507">
            <w:pPr>
              <w:spacing w:after="160" w:line="259" w:lineRule="auto"/>
              <w:jc w:val="center"/>
              <w:rPr>
                <w:color w:val="000000"/>
                <w:sz w:val="18"/>
                <w:szCs w:val="18"/>
              </w:rPr>
            </w:pPr>
            <w:r>
              <w:rPr>
                <w:color w:val="000000"/>
                <w:sz w:val="18"/>
                <w:szCs w:val="18"/>
              </w:rPr>
              <w:t>2</w:t>
            </w:r>
            <w:r w:rsidR="001A1733">
              <w:rPr>
                <w:color w:val="000000"/>
                <w:sz w:val="18"/>
                <w:szCs w:val="18"/>
              </w:rPr>
              <w:t>15</w:t>
            </w:r>
            <w:r w:rsidR="0049446F">
              <w:rPr>
                <w:color w:val="000000"/>
                <w:sz w:val="18"/>
                <w:szCs w:val="18"/>
              </w:rPr>
              <w:t>.</w:t>
            </w:r>
            <w:r w:rsidR="009D3CC6">
              <w:rPr>
                <w:color w:val="000000"/>
                <w:sz w:val="18"/>
                <w:szCs w:val="18"/>
              </w:rPr>
              <w:t>0</w:t>
            </w:r>
            <w:r w:rsidR="00E32BD2">
              <w:rPr>
                <w:color w:val="000000"/>
                <w:sz w:val="18"/>
                <w:szCs w:val="18"/>
              </w:rPr>
              <w:t>0</w:t>
            </w:r>
          </w:p>
          <w:p w14:paraId="72295AFF" w14:textId="77777777" w:rsidR="00637926" w:rsidRPr="0024397A" w:rsidRDefault="00637926" w:rsidP="00772507">
            <w:pPr>
              <w:spacing w:after="160" w:line="259" w:lineRule="auto"/>
              <w:jc w:val="center"/>
              <w:rPr>
                <w:color w:val="000000"/>
                <w:sz w:val="18"/>
                <w:szCs w:val="18"/>
              </w:rPr>
            </w:pPr>
          </w:p>
        </w:tc>
        <w:tc>
          <w:tcPr>
            <w:tcW w:w="928" w:type="dxa"/>
            <w:shd w:val="clear" w:color="auto" w:fill="auto"/>
          </w:tcPr>
          <w:p w14:paraId="3794CCD1" w14:textId="77777777" w:rsidR="00D448F9" w:rsidRPr="0024397A" w:rsidRDefault="003E6C20" w:rsidP="00772507">
            <w:pPr>
              <w:spacing w:after="160" w:line="259" w:lineRule="auto"/>
              <w:jc w:val="center"/>
              <w:rPr>
                <w:color w:val="000000"/>
                <w:sz w:val="18"/>
                <w:szCs w:val="18"/>
              </w:rPr>
            </w:pPr>
            <w:r w:rsidRPr="0024397A">
              <w:rPr>
                <w:color w:val="000000"/>
                <w:sz w:val="18"/>
                <w:szCs w:val="18"/>
              </w:rPr>
              <w:t>PE100 SDR11</w:t>
            </w:r>
          </w:p>
        </w:tc>
        <w:tc>
          <w:tcPr>
            <w:tcW w:w="1370" w:type="dxa"/>
            <w:shd w:val="clear" w:color="auto" w:fill="auto"/>
          </w:tcPr>
          <w:p w14:paraId="62824238" w14:textId="6803336A" w:rsidR="0002262D" w:rsidRPr="0024397A" w:rsidRDefault="009A3FDB" w:rsidP="00772507">
            <w:pPr>
              <w:spacing w:after="160" w:line="259" w:lineRule="auto"/>
              <w:jc w:val="center"/>
              <w:rPr>
                <w:color w:val="000000"/>
                <w:sz w:val="18"/>
                <w:szCs w:val="18"/>
              </w:rPr>
            </w:pPr>
            <w:r>
              <w:rPr>
                <w:color w:val="000000"/>
                <w:sz w:val="18"/>
                <w:szCs w:val="18"/>
              </w:rPr>
              <w:t>90</w:t>
            </w:r>
          </w:p>
        </w:tc>
        <w:tc>
          <w:tcPr>
            <w:tcW w:w="2061" w:type="dxa"/>
            <w:shd w:val="clear" w:color="auto" w:fill="auto"/>
          </w:tcPr>
          <w:p w14:paraId="3A334572" w14:textId="556A3175" w:rsidR="00D448F9" w:rsidRPr="0024397A" w:rsidRDefault="00054BF5" w:rsidP="00772507">
            <w:pPr>
              <w:spacing w:after="160" w:line="259" w:lineRule="auto"/>
              <w:ind w:right="-211"/>
              <w:jc w:val="center"/>
              <w:rPr>
                <w:color w:val="000000"/>
                <w:sz w:val="18"/>
                <w:szCs w:val="18"/>
              </w:rPr>
            </w:pPr>
            <w:r>
              <w:rPr>
                <w:color w:val="000000"/>
                <w:sz w:val="18"/>
                <w:szCs w:val="18"/>
              </w:rPr>
              <w:t xml:space="preserve"> </w:t>
            </w:r>
            <w:r w:rsidR="009A3FDB">
              <w:rPr>
                <w:color w:val="000000"/>
                <w:sz w:val="18"/>
                <w:szCs w:val="18"/>
              </w:rPr>
              <w:t>2</w:t>
            </w:r>
            <w:r w:rsidR="0082642B">
              <w:rPr>
                <w:color w:val="000000"/>
                <w:sz w:val="18"/>
                <w:szCs w:val="18"/>
              </w:rPr>
              <w:t>15</w:t>
            </w:r>
            <w:r w:rsidR="0049446F">
              <w:rPr>
                <w:color w:val="000000"/>
                <w:sz w:val="18"/>
                <w:szCs w:val="18"/>
              </w:rPr>
              <w:t>.</w:t>
            </w:r>
            <w:r w:rsidR="00EF6262">
              <w:rPr>
                <w:color w:val="000000"/>
                <w:sz w:val="18"/>
                <w:szCs w:val="18"/>
              </w:rPr>
              <w:t>0</w:t>
            </w:r>
            <w:r w:rsidR="00E32BD2">
              <w:rPr>
                <w:color w:val="000000"/>
                <w:sz w:val="18"/>
                <w:szCs w:val="18"/>
              </w:rPr>
              <w:t>0</w:t>
            </w:r>
            <w:r w:rsidR="00083AAD">
              <w:rPr>
                <w:color w:val="000000"/>
                <w:sz w:val="18"/>
                <w:szCs w:val="18"/>
              </w:rPr>
              <w:t xml:space="preserve"> </w:t>
            </w:r>
            <w:r w:rsidR="00C716F6" w:rsidRPr="0024397A">
              <w:rPr>
                <w:color w:val="000000"/>
                <w:sz w:val="18"/>
                <w:szCs w:val="18"/>
              </w:rPr>
              <w:t xml:space="preserve">m fata de </w:t>
            </w:r>
            <w:r w:rsidR="007B231A" w:rsidRPr="0024397A">
              <w:rPr>
                <w:color w:val="000000"/>
                <w:sz w:val="18"/>
                <w:szCs w:val="18"/>
              </w:rPr>
              <w:t>PR</w:t>
            </w:r>
          </w:p>
        </w:tc>
      </w:tr>
      <w:tr w:rsidR="00927AEA" w:rsidRPr="0024397A" w14:paraId="5210AB98" w14:textId="77777777" w:rsidTr="00FB777A">
        <w:tblPrEx>
          <w:tblCellMar>
            <w:top w:w="0" w:type="dxa"/>
            <w:right w:w="108" w:type="dxa"/>
          </w:tblCellMar>
          <w:tblLook w:val="0000" w:firstRow="0" w:lastRow="0" w:firstColumn="0" w:lastColumn="0" w:noHBand="0" w:noVBand="0"/>
        </w:tblPrEx>
        <w:trPr>
          <w:trHeight w:val="696"/>
        </w:trPr>
        <w:tc>
          <w:tcPr>
            <w:tcW w:w="763" w:type="dxa"/>
          </w:tcPr>
          <w:p w14:paraId="6D46936C" w14:textId="77777777" w:rsidR="00927AEA" w:rsidRPr="0024397A" w:rsidRDefault="00772507" w:rsidP="00772507">
            <w:pPr>
              <w:spacing w:line="259" w:lineRule="auto"/>
              <w:jc w:val="center"/>
              <w:rPr>
                <w:color w:val="000000"/>
                <w:sz w:val="18"/>
                <w:szCs w:val="18"/>
              </w:rPr>
            </w:pPr>
            <w:r w:rsidRPr="0024397A">
              <w:rPr>
                <w:color w:val="000000"/>
                <w:sz w:val="18"/>
                <w:szCs w:val="18"/>
              </w:rPr>
              <w:t>2</w:t>
            </w:r>
          </w:p>
        </w:tc>
        <w:tc>
          <w:tcPr>
            <w:tcW w:w="2291" w:type="dxa"/>
          </w:tcPr>
          <w:p w14:paraId="47928068" w14:textId="3477404E" w:rsidR="00927AEA" w:rsidRDefault="0025624D" w:rsidP="00081C6F">
            <w:pPr>
              <w:spacing w:line="259" w:lineRule="auto"/>
              <w:rPr>
                <w:b/>
                <w:color w:val="000000"/>
                <w:sz w:val="18"/>
                <w:szCs w:val="18"/>
              </w:rPr>
            </w:pPr>
            <w:r>
              <w:rPr>
                <w:b/>
                <w:color w:val="000000"/>
                <w:sz w:val="18"/>
                <w:szCs w:val="18"/>
              </w:rPr>
              <w:t>RACORD DE GAZE NATURALE</w:t>
            </w:r>
          </w:p>
          <w:p w14:paraId="5A54FE74" w14:textId="4AB0EBC9" w:rsidR="00081C6F" w:rsidRPr="0024397A" w:rsidRDefault="00A82DF8" w:rsidP="00A82DF8">
            <w:pPr>
              <w:spacing w:line="259" w:lineRule="auto"/>
              <w:jc w:val="both"/>
              <w:rPr>
                <w:color w:val="000000"/>
                <w:sz w:val="18"/>
                <w:szCs w:val="18"/>
              </w:rPr>
            </w:pPr>
            <w:r>
              <w:rPr>
                <w:color w:val="000000"/>
                <w:sz w:val="18"/>
                <w:szCs w:val="18"/>
              </w:rPr>
              <w:t>Str. Constantin Brâncoveanu, nr. 262, bl. A4, sc. 1</w:t>
            </w:r>
          </w:p>
        </w:tc>
        <w:tc>
          <w:tcPr>
            <w:tcW w:w="1275" w:type="dxa"/>
          </w:tcPr>
          <w:p w14:paraId="09B29ED5" w14:textId="77777777" w:rsidR="00927AEA" w:rsidRPr="0024397A" w:rsidRDefault="00054BF5" w:rsidP="00772507">
            <w:pPr>
              <w:spacing w:line="259" w:lineRule="auto"/>
              <w:jc w:val="center"/>
              <w:rPr>
                <w:color w:val="000000"/>
                <w:sz w:val="18"/>
                <w:szCs w:val="18"/>
              </w:rPr>
            </w:pPr>
            <w:r w:rsidRPr="0024397A">
              <w:rPr>
                <w:color w:val="000000"/>
                <w:sz w:val="18"/>
                <w:szCs w:val="18"/>
              </w:rPr>
              <w:t>PR – CT</w:t>
            </w:r>
          </w:p>
        </w:tc>
        <w:tc>
          <w:tcPr>
            <w:tcW w:w="852" w:type="dxa"/>
          </w:tcPr>
          <w:p w14:paraId="2483FA11" w14:textId="6DC4D196" w:rsidR="00927AEA" w:rsidRPr="0024397A" w:rsidRDefault="00A82DF8" w:rsidP="008F2173">
            <w:pPr>
              <w:spacing w:line="259" w:lineRule="auto"/>
              <w:jc w:val="center"/>
              <w:rPr>
                <w:color w:val="000000"/>
                <w:sz w:val="18"/>
                <w:szCs w:val="18"/>
              </w:rPr>
            </w:pPr>
            <w:r>
              <w:rPr>
                <w:color w:val="000000"/>
                <w:sz w:val="18"/>
                <w:szCs w:val="18"/>
              </w:rPr>
              <w:t>64.2</w:t>
            </w:r>
          </w:p>
        </w:tc>
        <w:tc>
          <w:tcPr>
            <w:tcW w:w="775" w:type="dxa"/>
          </w:tcPr>
          <w:p w14:paraId="761D29DA" w14:textId="2333BC2A" w:rsidR="00772507" w:rsidRPr="0024397A" w:rsidRDefault="00A82DF8" w:rsidP="00772507">
            <w:pPr>
              <w:spacing w:after="160" w:line="259" w:lineRule="auto"/>
              <w:jc w:val="center"/>
              <w:rPr>
                <w:color w:val="000000"/>
                <w:sz w:val="18"/>
                <w:szCs w:val="18"/>
              </w:rPr>
            </w:pPr>
            <w:r>
              <w:rPr>
                <w:color w:val="000000"/>
                <w:sz w:val="18"/>
                <w:szCs w:val="18"/>
              </w:rPr>
              <w:t>5.5</w:t>
            </w:r>
          </w:p>
          <w:p w14:paraId="57DB7B91" w14:textId="77777777" w:rsidR="00927AEA" w:rsidRPr="0024397A" w:rsidRDefault="00927AEA" w:rsidP="00772507">
            <w:pPr>
              <w:spacing w:line="259" w:lineRule="auto"/>
              <w:jc w:val="center"/>
              <w:rPr>
                <w:color w:val="000000"/>
                <w:sz w:val="18"/>
                <w:szCs w:val="18"/>
              </w:rPr>
            </w:pPr>
          </w:p>
        </w:tc>
        <w:tc>
          <w:tcPr>
            <w:tcW w:w="928" w:type="dxa"/>
          </w:tcPr>
          <w:p w14:paraId="1A204EC2" w14:textId="77777777" w:rsidR="00927AEA" w:rsidRPr="0024397A" w:rsidRDefault="00772507" w:rsidP="00772507">
            <w:pPr>
              <w:spacing w:line="259" w:lineRule="auto"/>
              <w:jc w:val="center"/>
              <w:rPr>
                <w:color w:val="000000"/>
                <w:sz w:val="18"/>
                <w:szCs w:val="18"/>
              </w:rPr>
            </w:pPr>
            <w:r w:rsidRPr="0024397A">
              <w:rPr>
                <w:color w:val="000000"/>
                <w:sz w:val="18"/>
                <w:szCs w:val="18"/>
              </w:rPr>
              <w:t>PE100 SDR11</w:t>
            </w:r>
          </w:p>
        </w:tc>
        <w:tc>
          <w:tcPr>
            <w:tcW w:w="1370" w:type="dxa"/>
          </w:tcPr>
          <w:p w14:paraId="647A1D39" w14:textId="7F4DB17C" w:rsidR="00927AEA" w:rsidRPr="0024397A" w:rsidRDefault="009F4944" w:rsidP="00772507">
            <w:pPr>
              <w:spacing w:line="259" w:lineRule="auto"/>
              <w:jc w:val="center"/>
              <w:rPr>
                <w:color w:val="000000"/>
                <w:sz w:val="18"/>
                <w:szCs w:val="18"/>
              </w:rPr>
            </w:pPr>
            <w:r>
              <w:rPr>
                <w:color w:val="000000"/>
                <w:sz w:val="18"/>
                <w:szCs w:val="18"/>
              </w:rPr>
              <w:t>32</w:t>
            </w:r>
          </w:p>
        </w:tc>
        <w:tc>
          <w:tcPr>
            <w:tcW w:w="2061" w:type="dxa"/>
          </w:tcPr>
          <w:p w14:paraId="3BC00F1D" w14:textId="79C6682B" w:rsidR="00927AEA" w:rsidRPr="0024397A" w:rsidRDefault="00A82DF8" w:rsidP="00772507">
            <w:pPr>
              <w:spacing w:line="259" w:lineRule="auto"/>
              <w:jc w:val="center"/>
              <w:rPr>
                <w:color w:val="000000"/>
                <w:sz w:val="18"/>
                <w:szCs w:val="18"/>
              </w:rPr>
            </w:pPr>
            <w:r>
              <w:rPr>
                <w:color w:val="000000"/>
                <w:sz w:val="18"/>
                <w:szCs w:val="18"/>
              </w:rPr>
              <w:t>5.5</w:t>
            </w:r>
            <w:r w:rsidR="00772507" w:rsidRPr="0024397A">
              <w:rPr>
                <w:color w:val="000000"/>
                <w:sz w:val="18"/>
                <w:szCs w:val="18"/>
              </w:rPr>
              <w:t xml:space="preserve"> m fata de PR</w:t>
            </w:r>
          </w:p>
        </w:tc>
      </w:tr>
      <w:tr w:rsidR="00EE075F" w:rsidRPr="0024397A" w14:paraId="0E9D30DB" w14:textId="77777777" w:rsidTr="00FB777A">
        <w:tblPrEx>
          <w:tblCellMar>
            <w:top w:w="0" w:type="dxa"/>
            <w:right w:w="108" w:type="dxa"/>
          </w:tblCellMar>
          <w:tblLook w:val="0000" w:firstRow="0" w:lastRow="0" w:firstColumn="0" w:lastColumn="0" w:noHBand="0" w:noVBand="0"/>
        </w:tblPrEx>
        <w:trPr>
          <w:trHeight w:val="696"/>
        </w:trPr>
        <w:tc>
          <w:tcPr>
            <w:tcW w:w="763" w:type="dxa"/>
          </w:tcPr>
          <w:p w14:paraId="71153C14" w14:textId="36758826" w:rsidR="00EE075F" w:rsidRPr="0024397A" w:rsidRDefault="00EE075F" w:rsidP="00EE075F">
            <w:pPr>
              <w:spacing w:line="259" w:lineRule="auto"/>
              <w:jc w:val="center"/>
              <w:rPr>
                <w:color w:val="000000"/>
                <w:sz w:val="18"/>
                <w:szCs w:val="18"/>
              </w:rPr>
            </w:pPr>
            <w:r>
              <w:rPr>
                <w:color w:val="000000"/>
                <w:sz w:val="18"/>
                <w:szCs w:val="18"/>
              </w:rPr>
              <w:t>3</w:t>
            </w:r>
          </w:p>
        </w:tc>
        <w:tc>
          <w:tcPr>
            <w:tcW w:w="2291" w:type="dxa"/>
          </w:tcPr>
          <w:p w14:paraId="58BD18E8" w14:textId="77777777" w:rsidR="00EE075F" w:rsidRDefault="00EE075F" w:rsidP="00EE075F">
            <w:pPr>
              <w:spacing w:line="259" w:lineRule="auto"/>
              <w:rPr>
                <w:b/>
                <w:color w:val="000000"/>
                <w:sz w:val="18"/>
                <w:szCs w:val="18"/>
              </w:rPr>
            </w:pPr>
            <w:r>
              <w:rPr>
                <w:b/>
                <w:color w:val="000000"/>
                <w:sz w:val="18"/>
                <w:szCs w:val="18"/>
              </w:rPr>
              <w:t>RACORD DE GAZE NATURALE</w:t>
            </w:r>
          </w:p>
          <w:p w14:paraId="56AEAEC5" w14:textId="10DEF0DB" w:rsidR="00EE075F" w:rsidRDefault="00FB0092" w:rsidP="00C95743">
            <w:pPr>
              <w:spacing w:line="259" w:lineRule="auto"/>
              <w:jc w:val="both"/>
              <w:rPr>
                <w:b/>
                <w:color w:val="000000"/>
                <w:sz w:val="18"/>
                <w:szCs w:val="18"/>
              </w:rPr>
            </w:pPr>
            <w:r>
              <w:rPr>
                <w:color w:val="000000"/>
                <w:sz w:val="18"/>
                <w:szCs w:val="18"/>
              </w:rPr>
              <w:t>Str. Constantin Brâncoveanu, nr. 262, bl. A</w:t>
            </w:r>
            <w:r>
              <w:rPr>
                <w:color w:val="000000"/>
                <w:sz w:val="18"/>
                <w:szCs w:val="18"/>
              </w:rPr>
              <w:t>5</w:t>
            </w:r>
            <w:r>
              <w:rPr>
                <w:color w:val="000000"/>
                <w:sz w:val="18"/>
                <w:szCs w:val="18"/>
              </w:rPr>
              <w:t>, sc. 1</w:t>
            </w:r>
          </w:p>
        </w:tc>
        <w:tc>
          <w:tcPr>
            <w:tcW w:w="1275" w:type="dxa"/>
          </w:tcPr>
          <w:p w14:paraId="06739DCD" w14:textId="3CF055AA" w:rsidR="00EE075F" w:rsidRPr="0024397A" w:rsidRDefault="00EE075F" w:rsidP="00EE075F">
            <w:pPr>
              <w:spacing w:line="259" w:lineRule="auto"/>
              <w:jc w:val="center"/>
              <w:rPr>
                <w:color w:val="000000"/>
                <w:sz w:val="18"/>
                <w:szCs w:val="18"/>
              </w:rPr>
            </w:pPr>
            <w:r w:rsidRPr="0024397A">
              <w:rPr>
                <w:color w:val="000000"/>
                <w:sz w:val="18"/>
                <w:szCs w:val="18"/>
              </w:rPr>
              <w:t>PR – CT</w:t>
            </w:r>
          </w:p>
        </w:tc>
        <w:tc>
          <w:tcPr>
            <w:tcW w:w="852" w:type="dxa"/>
          </w:tcPr>
          <w:p w14:paraId="1C7979F9" w14:textId="6B132F59" w:rsidR="00EE075F" w:rsidRDefault="00EE075F" w:rsidP="00EE075F">
            <w:pPr>
              <w:spacing w:line="259" w:lineRule="auto"/>
              <w:jc w:val="center"/>
              <w:rPr>
                <w:color w:val="000000"/>
                <w:sz w:val="18"/>
                <w:szCs w:val="18"/>
              </w:rPr>
            </w:pPr>
            <w:r>
              <w:rPr>
                <w:color w:val="000000"/>
                <w:sz w:val="18"/>
                <w:szCs w:val="18"/>
              </w:rPr>
              <w:t>64.2</w:t>
            </w:r>
          </w:p>
        </w:tc>
        <w:tc>
          <w:tcPr>
            <w:tcW w:w="775" w:type="dxa"/>
          </w:tcPr>
          <w:p w14:paraId="5A0C6C4E" w14:textId="1831D983" w:rsidR="00EE075F" w:rsidRPr="0024397A" w:rsidRDefault="00B63F48" w:rsidP="00EE075F">
            <w:pPr>
              <w:spacing w:after="160" w:line="259" w:lineRule="auto"/>
              <w:jc w:val="center"/>
              <w:rPr>
                <w:color w:val="000000"/>
                <w:sz w:val="18"/>
                <w:szCs w:val="18"/>
              </w:rPr>
            </w:pPr>
            <w:r>
              <w:rPr>
                <w:color w:val="000000"/>
                <w:sz w:val="18"/>
                <w:szCs w:val="18"/>
              </w:rPr>
              <w:t>1</w:t>
            </w:r>
            <w:r w:rsidR="00C95743">
              <w:rPr>
                <w:color w:val="000000"/>
                <w:sz w:val="18"/>
                <w:szCs w:val="18"/>
              </w:rPr>
              <w:t>5</w:t>
            </w:r>
            <w:r>
              <w:rPr>
                <w:color w:val="000000"/>
                <w:sz w:val="18"/>
                <w:szCs w:val="18"/>
              </w:rPr>
              <w:t>.</w:t>
            </w:r>
            <w:r w:rsidR="00C95743">
              <w:rPr>
                <w:color w:val="000000"/>
                <w:sz w:val="18"/>
                <w:szCs w:val="18"/>
              </w:rPr>
              <w:t>8</w:t>
            </w:r>
          </w:p>
          <w:p w14:paraId="7B48F748" w14:textId="77777777" w:rsidR="00EE075F" w:rsidRDefault="00EE075F" w:rsidP="00EE075F">
            <w:pPr>
              <w:spacing w:after="160" w:line="259" w:lineRule="auto"/>
              <w:jc w:val="center"/>
              <w:rPr>
                <w:color w:val="000000"/>
                <w:sz w:val="18"/>
                <w:szCs w:val="18"/>
              </w:rPr>
            </w:pPr>
          </w:p>
        </w:tc>
        <w:tc>
          <w:tcPr>
            <w:tcW w:w="928" w:type="dxa"/>
          </w:tcPr>
          <w:p w14:paraId="39437D58" w14:textId="29A3D9A8" w:rsidR="00EE075F" w:rsidRPr="0024397A" w:rsidRDefault="00EE075F" w:rsidP="00EE075F">
            <w:pPr>
              <w:spacing w:line="259" w:lineRule="auto"/>
              <w:jc w:val="center"/>
              <w:rPr>
                <w:color w:val="000000"/>
                <w:sz w:val="18"/>
                <w:szCs w:val="18"/>
              </w:rPr>
            </w:pPr>
            <w:r w:rsidRPr="0024397A">
              <w:rPr>
                <w:color w:val="000000"/>
                <w:sz w:val="18"/>
                <w:szCs w:val="18"/>
              </w:rPr>
              <w:t>PE100 SDR11</w:t>
            </w:r>
          </w:p>
        </w:tc>
        <w:tc>
          <w:tcPr>
            <w:tcW w:w="1370" w:type="dxa"/>
          </w:tcPr>
          <w:p w14:paraId="6D2C59EE" w14:textId="0DE1DC66" w:rsidR="00EE075F" w:rsidRDefault="00EE075F" w:rsidP="00EE075F">
            <w:pPr>
              <w:spacing w:line="259" w:lineRule="auto"/>
              <w:jc w:val="center"/>
              <w:rPr>
                <w:color w:val="000000"/>
                <w:sz w:val="18"/>
                <w:szCs w:val="18"/>
              </w:rPr>
            </w:pPr>
            <w:r>
              <w:rPr>
                <w:color w:val="000000"/>
                <w:sz w:val="18"/>
                <w:szCs w:val="18"/>
              </w:rPr>
              <w:t>32</w:t>
            </w:r>
          </w:p>
        </w:tc>
        <w:tc>
          <w:tcPr>
            <w:tcW w:w="2061" w:type="dxa"/>
          </w:tcPr>
          <w:p w14:paraId="5982EBCE" w14:textId="65BEE49B" w:rsidR="00EE075F" w:rsidRDefault="00B63F48" w:rsidP="00EE075F">
            <w:pPr>
              <w:spacing w:line="259" w:lineRule="auto"/>
              <w:jc w:val="center"/>
              <w:rPr>
                <w:color w:val="000000"/>
                <w:sz w:val="18"/>
                <w:szCs w:val="18"/>
              </w:rPr>
            </w:pPr>
            <w:r>
              <w:rPr>
                <w:color w:val="000000"/>
                <w:sz w:val="18"/>
                <w:szCs w:val="18"/>
              </w:rPr>
              <w:t>1</w:t>
            </w:r>
            <w:r w:rsidR="00C95743">
              <w:rPr>
                <w:color w:val="000000"/>
                <w:sz w:val="18"/>
                <w:szCs w:val="18"/>
              </w:rPr>
              <w:t>5</w:t>
            </w:r>
            <w:r>
              <w:rPr>
                <w:color w:val="000000"/>
                <w:sz w:val="18"/>
                <w:szCs w:val="18"/>
              </w:rPr>
              <w:t>.</w:t>
            </w:r>
            <w:r w:rsidR="00C95743">
              <w:rPr>
                <w:color w:val="000000"/>
                <w:sz w:val="18"/>
                <w:szCs w:val="18"/>
              </w:rPr>
              <w:t>8</w:t>
            </w:r>
            <w:r w:rsidR="00EE075F" w:rsidRPr="0024397A">
              <w:rPr>
                <w:color w:val="000000"/>
                <w:sz w:val="18"/>
                <w:szCs w:val="18"/>
              </w:rPr>
              <w:t xml:space="preserve"> m fata de PR</w:t>
            </w:r>
          </w:p>
        </w:tc>
      </w:tr>
      <w:tr w:rsidR="00CF2CEC" w14:paraId="74A92380"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49473652" w14:textId="4E985B6F" w:rsidR="00CF2CEC" w:rsidRPr="0024397A" w:rsidRDefault="00CF2CEC" w:rsidP="00860578">
            <w:pPr>
              <w:spacing w:line="259" w:lineRule="auto"/>
              <w:jc w:val="center"/>
              <w:rPr>
                <w:color w:val="000000"/>
                <w:sz w:val="18"/>
                <w:szCs w:val="18"/>
              </w:rPr>
            </w:pPr>
            <w:r>
              <w:rPr>
                <w:color w:val="000000"/>
                <w:sz w:val="18"/>
                <w:szCs w:val="18"/>
              </w:rPr>
              <w:t>4</w:t>
            </w:r>
          </w:p>
        </w:tc>
        <w:tc>
          <w:tcPr>
            <w:tcW w:w="2291" w:type="dxa"/>
          </w:tcPr>
          <w:p w14:paraId="4BFBB1BE" w14:textId="77777777" w:rsidR="00CF2CEC" w:rsidRDefault="00CF2CEC" w:rsidP="00860578">
            <w:pPr>
              <w:spacing w:line="259" w:lineRule="auto"/>
              <w:rPr>
                <w:b/>
                <w:color w:val="000000"/>
                <w:sz w:val="18"/>
                <w:szCs w:val="18"/>
              </w:rPr>
            </w:pPr>
            <w:r>
              <w:rPr>
                <w:b/>
                <w:color w:val="000000"/>
                <w:sz w:val="18"/>
                <w:szCs w:val="18"/>
              </w:rPr>
              <w:t>RACORD DE GAZE NATURALE</w:t>
            </w:r>
          </w:p>
          <w:p w14:paraId="11DEAA95" w14:textId="7E1E3ABD" w:rsidR="00CF2CEC" w:rsidRDefault="00D205C5" w:rsidP="00D205C5">
            <w:pPr>
              <w:spacing w:line="259" w:lineRule="auto"/>
              <w:jc w:val="both"/>
              <w:rPr>
                <w:b/>
                <w:color w:val="000000"/>
                <w:sz w:val="18"/>
                <w:szCs w:val="18"/>
              </w:rPr>
            </w:pPr>
            <w:r>
              <w:rPr>
                <w:color w:val="000000"/>
                <w:sz w:val="18"/>
                <w:szCs w:val="18"/>
              </w:rPr>
              <w:t>Str. Constantin Brâncoveanu, nr. 26</w:t>
            </w:r>
            <w:r>
              <w:rPr>
                <w:color w:val="000000"/>
                <w:sz w:val="18"/>
                <w:szCs w:val="18"/>
              </w:rPr>
              <w:t>6</w:t>
            </w:r>
            <w:r>
              <w:rPr>
                <w:color w:val="000000"/>
                <w:sz w:val="18"/>
                <w:szCs w:val="18"/>
              </w:rPr>
              <w:t xml:space="preserve">, bl. </w:t>
            </w:r>
            <w:r>
              <w:rPr>
                <w:color w:val="000000"/>
                <w:sz w:val="18"/>
                <w:szCs w:val="18"/>
              </w:rPr>
              <w:t>B3</w:t>
            </w:r>
            <w:r>
              <w:rPr>
                <w:color w:val="000000"/>
                <w:sz w:val="18"/>
                <w:szCs w:val="18"/>
              </w:rPr>
              <w:t>, sc. 1</w:t>
            </w:r>
          </w:p>
        </w:tc>
        <w:tc>
          <w:tcPr>
            <w:tcW w:w="1275" w:type="dxa"/>
          </w:tcPr>
          <w:p w14:paraId="2642C077" w14:textId="77777777" w:rsidR="00CF2CEC" w:rsidRPr="0024397A" w:rsidRDefault="00CF2CEC" w:rsidP="00860578">
            <w:pPr>
              <w:spacing w:line="259" w:lineRule="auto"/>
              <w:jc w:val="center"/>
              <w:rPr>
                <w:color w:val="000000"/>
                <w:sz w:val="18"/>
                <w:szCs w:val="18"/>
              </w:rPr>
            </w:pPr>
            <w:r w:rsidRPr="0024397A">
              <w:rPr>
                <w:color w:val="000000"/>
                <w:sz w:val="18"/>
                <w:szCs w:val="18"/>
              </w:rPr>
              <w:t>PR – CT</w:t>
            </w:r>
          </w:p>
        </w:tc>
        <w:tc>
          <w:tcPr>
            <w:tcW w:w="852" w:type="dxa"/>
          </w:tcPr>
          <w:p w14:paraId="69DE60C2" w14:textId="0684331C" w:rsidR="00CF2CEC" w:rsidRDefault="002C2E70" w:rsidP="00860578">
            <w:pPr>
              <w:spacing w:line="259" w:lineRule="auto"/>
              <w:jc w:val="center"/>
              <w:rPr>
                <w:color w:val="000000"/>
                <w:sz w:val="18"/>
                <w:szCs w:val="18"/>
              </w:rPr>
            </w:pPr>
            <w:r>
              <w:rPr>
                <w:color w:val="000000"/>
                <w:sz w:val="18"/>
                <w:szCs w:val="18"/>
              </w:rPr>
              <w:t>64.2</w:t>
            </w:r>
          </w:p>
        </w:tc>
        <w:tc>
          <w:tcPr>
            <w:tcW w:w="775" w:type="dxa"/>
          </w:tcPr>
          <w:p w14:paraId="1332CFEA" w14:textId="2A98949D" w:rsidR="00CF2CEC" w:rsidRPr="0024397A" w:rsidRDefault="002C2E70" w:rsidP="00860578">
            <w:pPr>
              <w:spacing w:after="160" w:line="259" w:lineRule="auto"/>
              <w:jc w:val="center"/>
              <w:rPr>
                <w:color w:val="000000"/>
                <w:sz w:val="18"/>
                <w:szCs w:val="18"/>
              </w:rPr>
            </w:pPr>
            <w:r>
              <w:rPr>
                <w:color w:val="000000"/>
                <w:sz w:val="18"/>
                <w:szCs w:val="18"/>
              </w:rPr>
              <w:t>3</w:t>
            </w:r>
          </w:p>
          <w:p w14:paraId="1F5F0AE4" w14:textId="77777777" w:rsidR="00CF2CEC" w:rsidRDefault="00CF2CEC" w:rsidP="00860578">
            <w:pPr>
              <w:spacing w:after="160" w:line="259" w:lineRule="auto"/>
              <w:jc w:val="center"/>
              <w:rPr>
                <w:color w:val="000000"/>
                <w:sz w:val="18"/>
                <w:szCs w:val="18"/>
              </w:rPr>
            </w:pPr>
          </w:p>
        </w:tc>
        <w:tc>
          <w:tcPr>
            <w:tcW w:w="928" w:type="dxa"/>
          </w:tcPr>
          <w:p w14:paraId="1C31A03A" w14:textId="77777777" w:rsidR="00CF2CEC" w:rsidRPr="0024397A" w:rsidRDefault="00CF2CEC" w:rsidP="00860578">
            <w:pPr>
              <w:spacing w:line="259" w:lineRule="auto"/>
              <w:jc w:val="center"/>
              <w:rPr>
                <w:color w:val="000000"/>
                <w:sz w:val="18"/>
                <w:szCs w:val="18"/>
              </w:rPr>
            </w:pPr>
            <w:r w:rsidRPr="0024397A">
              <w:rPr>
                <w:color w:val="000000"/>
                <w:sz w:val="18"/>
                <w:szCs w:val="18"/>
              </w:rPr>
              <w:t>PE100 SDR11</w:t>
            </w:r>
          </w:p>
        </w:tc>
        <w:tc>
          <w:tcPr>
            <w:tcW w:w="1370" w:type="dxa"/>
          </w:tcPr>
          <w:p w14:paraId="36DC8AEA" w14:textId="77777777" w:rsidR="00CF2CEC" w:rsidRDefault="00CF2CEC" w:rsidP="00860578">
            <w:pPr>
              <w:spacing w:line="259" w:lineRule="auto"/>
              <w:jc w:val="center"/>
              <w:rPr>
                <w:color w:val="000000"/>
                <w:sz w:val="18"/>
                <w:szCs w:val="18"/>
              </w:rPr>
            </w:pPr>
            <w:r>
              <w:rPr>
                <w:color w:val="000000"/>
                <w:sz w:val="18"/>
                <w:szCs w:val="18"/>
              </w:rPr>
              <w:t>32</w:t>
            </w:r>
          </w:p>
        </w:tc>
        <w:tc>
          <w:tcPr>
            <w:tcW w:w="2061" w:type="dxa"/>
          </w:tcPr>
          <w:p w14:paraId="45CA158A" w14:textId="77FA772E" w:rsidR="00CF2CEC" w:rsidRDefault="002C2E70" w:rsidP="00860578">
            <w:pPr>
              <w:spacing w:line="259" w:lineRule="auto"/>
              <w:jc w:val="center"/>
              <w:rPr>
                <w:color w:val="000000"/>
                <w:sz w:val="18"/>
                <w:szCs w:val="18"/>
              </w:rPr>
            </w:pPr>
            <w:r>
              <w:rPr>
                <w:color w:val="000000"/>
                <w:sz w:val="18"/>
                <w:szCs w:val="18"/>
              </w:rPr>
              <w:t>3</w:t>
            </w:r>
            <w:r w:rsidR="00CF2CEC" w:rsidRPr="0024397A">
              <w:rPr>
                <w:color w:val="000000"/>
                <w:sz w:val="18"/>
                <w:szCs w:val="18"/>
              </w:rPr>
              <w:t xml:space="preserve"> m fata de PR</w:t>
            </w:r>
          </w:p>
        </w:tc>
      </w:tr>
      <w:tr w:rsidR="00B20C05" w14:paraId="11D938E1"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32584129" w14:textId="1C44B7B8" w:rsidR="00B20C05" w:rsidRDefault="00B20C05" w:rsidP="00B20C05">
            <w:pPr>
              <w:spacing w:line="259" w:lineRule="auto"/>
              <w:jc w:val="center"/>
              <w:rPr>
                <w:color w:val="000000"/>
                <w:sz w:val="18"/>
                <w:szCs w:val="18"/>
              </w:rPr>
            </w:pPr>
            <w:r>
              <w:rPr>
                <w:color w:val="000000"/>
                <w:sz w:val="18"/>
                <w:szCs w:val="18"/>
              </w:rPr>
              <w:t>5</w:t>
            </w:r>
          </w:p>
        </w:tc>
        <w:tc>
          <w:tcPr>
            <w:tcW w:w="2291" w:type="dxa"/>
          </w:tcPr>
          <w:p w14:paraId="1C4C9CFC" w14:textId="77777777" w:rsidR="00B20C05" w:rsidRDefault="00B20C05" w:rsidP="00B20C05">
            <w:pPr>
              <w:spacing w:line="259" w:lineRule="auto"/>
              <w:rPr>
                <w:b/>
                <w:color w:val="000000"/>
                <w:sz w:val="18"/>
                <w:szCs w:val="18"/>
              </w:rPr>
            </w:pPr>
            <w:r>
              <w:rPr>
                <w:b/>
                <w:color w:val="000000"/>
                <w:sz w:val="18"/>
                <w:szCs w:val="18"/>
              </w:rPr>
              <w:t>RACORD DE GAZE NATURALE</w:t>
            </w:r>
          </w:p>
          <w:p w14:paraId="7EC89FDA" w14:textId="548F4DC6" w:rsidR="00B20C05" w:rsidRDefault="00963B95" w:rsidP="00CD35CC">
            <w:pPr>
              <w:spacing w:line="259" w:lineRule="auto"/>
              <w:jc w:val="both"/>
              <w:rPr>
                <w:b/>
                <w:color w:val="000000"/>
                <w:sz w:val="18"/>
                <w:szCs w:val="18"/>
              </w:rPr>
            </w:pPr>
            <w:r>
              <w:rPr>
                <w:color w:val="000000"/>
                <w:sz w:val="18"/>
                <w:szCs w:val="18"/>
              </w:rPr>
              <w:t xml:space="preserve">Str. </w:t>
            </w:r>
            <w:proofErr w:type="spellStart"/>
            <w:r>
              <w:rPr>
                <w:color w:val="000000"/>
                <w:sz w:val="18"/>
                <w:szCs w:val="18"/>
              </w:rPr>
              <w:t>C</w:t>
            </w:r>
            <w:r>
              <w:rPr>
                <w:color w:val="000000"/>
                <w:sz w:val="18"/>
                <w:szCs w:val="18"/>
              </w:rPr>
              <w:t>alomfirescu</w:t>
            </w:r>
            <w:proofErr w:type="spellEnd"/>
            <w:r>
              <w:rPr>
                <w:color w:val="000000"/>
                <w:sz w:val="18"/>
                <w:szCs w:val="18"/>
              </w:rPr>
              <w:t>, nr. 2</w:t>
            </w:r>
            <w:r>
              <w:rPr>
                <w:color w:val="000000"/>
                <w:sz w:val="18"/>
                <w:szCs w:val="18"/>
              </w:rPr>
              <w:t>81</w:t>
            </w:r>
            <w:r>
              <w:rPr>
                <w:color w:val="000000"/>
                <w:sz w:val="18"/>
                <w:szCs w:val="18"/>
              </w:rPr>
              <w:t>, bl. B</w:t>
            </w:r>
            <w:r>
              <w:rPr>
                <w:color w:val="000000"/>
                <w:sz w:val="18"/>
                <w:szCs w:val="18"/>
              </w:rPr>
              <w:t>4</w:t>
            </w:r>
            <w:r>
              <w:rPr>
                <w:color w:val="000000"/>
                <w:sz w:val="18"/>
                <w:szCs w:val="18"/>
              </w:rPr>
              <w:t>, sc. 1</w:t>
            </w:r>
          </w:p>
        </w:tc>
        <w:tc>
          <w:tcPr>
            <w:tcW w:w="1275" w:type="dxa"/>
          </w:tcPr>
          <w:p w14:paraId="71A965DA" w14:textId="28E6063F" w:rsidR="00B20C05" w:rsidRPr="0024397A" w:rsidRDefault="00B20C05" w:rsidP="00B20C05">
            <w:pPr>
              <w:spacing w:line="259" w:lineRule="auto"/>
              <w:jc w:val="center"/>
              <w:rPr>
                <w:color w:val="000000"/>
                <w:sz w:val="18"/>
                <w:szCs w:val="18"/>
              </w:rPr>
            </w:pPr>
            <w:r w:rsidRPr="0024397A">
              <w:rPr>
                <w:color w:val="000000"/>
                <w:sz w:val="18"/>
                <w:szCs w:val="18"/>
              </w:rPr>
              <w:t>PR – CT</w:t>
            </w:r>
          </w:p>
        </w:tc>
        <w:tc>
          <w:tcPr>
            <w:tcW w:w="852" w:type="dxa"/>
          </w:tcPr>
          <w:p w14:paraId="0AB55F8C" w14:textId="6F7BDCB3" w:rsidR="00B20C05" w:rsidRDefault="00963B95" w:rsidP="00B20C05">
            <w:pPr>
              <w:spacing w:line="259" w:lineRule="auto"/>
              <w:jc w:val="center"/>
              <w:rPr>
                <w:color w:val="000000"/>
                <w:sz w:val="18"/>
                <w:szCs w:val="18"/>
              </w:rPr>
            </w:pPr>
            <w:r>
              <w:rPr>
                <w:color w:val="000000"/>
                <w:sz w:val="18"/>
                <w:szCs w:val="18"/>
              </w:rPr>
              <w:t>64.2</w:t>
            </w:r>
          </w:p>
        </w:tc>
        <w:tc>
          <w:tcPr>
            <w:tcW w:w="775" w:type="dxa"/>
          </w:tcPr>
          <w:p w14:paraId="2601FA63" w14:textId="50BF97FD" w:rsidR="00B20C05" w:rsidRPr="0024397A" w:rsidRDefault="000430A2" w:rsidP="00B20C05">
            <w:pPr>
              <w:spacing w:after="160" w:line="259" w:lineRule="auto"/>
              <w:jc w:val="center"/>
              <w:rPr>
                <w:color w:val="000000"/>
                <w:sz w:val="18"/>
                <w:szCs w:val="18"/>
              </w:rPr>
            </w:pPr>
            <w:r>
              <w:rPr>
                <w:color w:val="000000"/>
                <w:sz w:val="18"/>
                <w:szCs w:val="18"/>
              </w:rPr>
              <w:t>8.5</w:t>
            </w:r>
          </w:p>
          <w:p w14:paraId="6B1F415E" w14:textId="77777777" w:rsidR="00B20C05" w:rsidRDefault="00B20C05" w:rsidP="00B20C05">
            <w:pPr>
              <w:spacing w:after="160" w:line="259" w:lineRule="auto"/>
              <w:jc w:val="center"/>
              <w:rPr>
                <w:color w:val="000000"/>
                <w:sz w:val="18"/>
                <w:szCs w:val="18"/>
              </w:rPr>
            </w:pPr>
          </w:p>
        </w:tc>
        <w:tc>
          <w:tcPr>
            <w:tcW w:w="928" w:type="dxa"/>
          </w:tcPr>
          <w:p w14:paraId="291BA63D" w14:textId="34EF7A76" w:rsidR="00B20C05" w:rsidRPr="0024397A" w:rsidRDefault="00B20C05" w:rsidP="00B20C05">
            <w:pPr>
              <w:spacing w:line="259" w:lineRule="auto"/>
              <w:jc w:val="center"/>
              <w:rPr>
                <w:color w:val="000000"/>
                <w:sz w:val="18"/>
                <w:szCs w:val="18"/>
              </w:rPr>
            </w:pPr>
            <w:r w:rsidRPr="0024397A">
              <w:rPr>
                <w:color w:val="000000"/>
                <w:sz w:val="18"/>
                <w:szCs w:val="18"/>
              </w:rPr>
              <w:t>PE100 SDR11</w:t>
            </w:r>
          </w:p>
        </w:tc>
        <w:tc>
          <w:tcPr>
            <w:tcW w:w="1370" w:type="dxa"/>
          </w:tcPr>
          <w:p w14:paraId="24C54C00" w14:textId="3629A383" w:rsidR="00B20C05" w:rsidRDefault="00963B95" w:rsidP="00B20C05">
            <w:pPr>
              <w:spacing w:line="259" w:lineRule="auto"/>
              <w:jc w:val="center"/>
              <w:rPr>
                <w:color w:val="000000"/>
                <w:sz w:val="18"/>
                <w:szCs w:val="18"/>
              </w:rPr>
            </w:pPr>
            <w:r>
              <w:rPr>
                <w:color w:val="000000"/>
                <w:sz w:val="18"/>
                <w:szCs w:val="18"/>
              </w:rPr>
              <w:t>63</w:t>
            </w:r>
          </w:p>
        </w:tc>
        <w:tc>
          <w:tcPr>
            <w:tcW w:w="2061" w:type="dxa"/>
          </w:tcPr>
          <w:p w14:paraId="40016DAC" w14:textId="1AD13AA5" w:rsidR="00B20C05" w:rsidRDefault="000430A2" w:rsidP="00B20C05">
            <w:pPr>
              <w:spacing w:line="259" w:lineRule="auto"/>
              <w:jc w:val="center"/>
              <w:rPr>
                <w:color w:val="000000"/>
                <w:sz w:val="18"/>
                <w:szCs w:val="18"/>
              </w:rPr>
            </w:pPr>
            <w:r>
              <w:rPr>
                <w:color w:val="000000"/>
                <w:sz w:val="18"/>
                <w:szCs w:val="18"/>
              </w:rPr>
              <w:t>8.5</w:t>
            </w:r>
            <w:r w:rsidR="00B20C05" w:rsidRPr="0024397A">
              <w:rPr>
                <w:color w:val="000000"/>
                <w:sz w:val="18"/>
                <w:szCs w:val="18"/>
              </w:rPr>
              <w:t xml:space="preserve"> m fata de PR</w:t>
            </w:r>
          </w:p>
        </w:tc>
      </w:tr>
      <w:tr w:rsidR="00F528A4" w14:paraId="297685A9"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581E24CD" w14:textId="42F26FD9" w:rsidR="00F528A4" w:rsidRDefault="00F528A4" w:rsidP="00F528A4">
            <w:pPr>
              <w:spacing w:line="259" w:lineRule="auto"/>
              <w:jc w:val="center"/>
              <w:rPr>
                <w:color w:val="000000"/>
                <w:sz w:val="18"/>
                <w:szCs w:val="18"/>
              </w:rPr>
            </w:pPr>
            <w:r>
              <w:rPr>
                <w:color w:val="000000"/>
                <w:sz w:val="18"/>
                <w:szCs w:val="18"/>
              </w:rPr>
              <w:t>6</w:t>
            </w:r>
          </w:p>
        </w:tc>
        <w:tc>
          <w:tcPr>
            <w:tcW w:w="2291" w:type="dxa"/>
          </w:tcPr>
          <w:p w14:paraId="1B3E18E2" w14:textId="77777777" w:rsidR="00F528A4" w:rsidRDefault="00F528A4" w:rsidP="00F528A4">
            <w:pPr>
              <w:spacing w:line="259" w:lineRule="auto"/>
              <w:rPr>
                <w:b/>
                <w:color w:val="000000"/>
                <w:sz w:val="18"/>
                <w:szCs w:val="18"/>
              </w:rPr>
            </w:pPr>
            <w:r>
              <w:rPr>
                <w:b/>
                <w:color w:val="000000"/>
                <w:sz w:val="18"/>
                <w:szCs w:val="18"/>
              </w:rPr>
              <w:t>RACORD DE GAZE NATURALE</w:t>
            </w:r>
          </w:p>
          <w:p w14:paraId="1776A0C5" w14:textId="4BB04AE8" w:rsidR="00F528A4" w:rsidRDefault="00F528A4" w:rsidP="00A007FC">
            <w:pPr>
              <w:spacing w:line="259" w:lineRule="auto"/>
              <w:jc w:val="both"/>
              <w:rPr>
                <w:b/>
                <w:color w:val="000000"/>
                <w:sz w:val="18"/>
                <w:szCs w:val="18"/>
              </w:rPr>
            </w:pPr>
            <w:r>
              <w:rPr>
                <w:color w:val="000000"/>
                <w:sz w:val="18"/>
                <w:szCs w:val="18"/>
              </w:rPr>
              <w:t xml:space="preserve">Str. </w:t>
            </w:r>
            <w:proofErr w:type="spellStart"/>
            <w:r>
              <w:rPr>
                <w:color w:val="000000"/>
                <w:sz w:val="18"/>
                <w:szCs w:val="18"/>
              </w:rPr>
              <w:t>Calomfirescu</w:t>
            </w:r>
            <w:proofErr w:type="spellEnd"/>
            <w:r>
              <w:rPr>
                <w:color w:val="000000"/>
                <w:sz w:val="18"/>
                <w:szCs w:val="18"/>
              </w:rPr>
              <w:t>, nr. 28</w:t>
            </w:r>
            <w:r>
              <w:rPr>
                <w:color w:val="000000"/>
                <w:sz w:val="18"/>
                <w:szCs w:val="18"/>
              </w:rPr>
              <w:t>3</w:t>
            </w:r>
            <w:r>
              <w:rPr>
                <w:color w:val="000000"/>
                <w:sz w:val="18"/>
                <w:szCs w:val="18"/>
              </w:rPr>
              <w:t>, bl. B</w:t>
            </w:r>
            <w:r>
              <w:rPr>
                <w:color w:val="000000"/>
                <w:sz w:val="18"/>
                <w:szCs w:val="18"/>
              </w:rPr>
              <w:t>5</w:t>
            </w:r>
            <w:r>
              <w:rPr>
                <w:color w:val="000000"/>
                <w:sz w:val="18"/>
                <w:szCs w:val="18"/>
              </w:rPr>
              <w:t>, sc. 1</w:t>
            </w:r>
          </w:p>
        </w:tc>
        <w:tc>
          <w:tcPr>
            <w:tcW w:w="1275" w:type="dxa"/>
          </w:tcPr>
          <w:p w14:paraId="3D02664E" w14:textId="07434D7E" w:rsidR="00F528A4" w:rsidRPr="0024397A" w:rsidRDefault="00F528A4" w:rsidP="00F528A4">
            <w:pPr>
              <w:spacing w:line="259" w:lineRule="auto"/>
              <w:jc w:val="center"/>
              <w:rPr>
                <w:color w:val="000000"/>
                <w:sz w:val="18"/>
                <w:szCs w:val="18"/>
              </w:rPr>
            </w:pPr>
            <w:r w:rsidRPr="0024397A">
              <w:rPr>
                <w:color w:val="000000"/>
                <w:sz w:val="18"/>
                <w:szCs w:val="18"/>
              </w:rPr>
              <w:t>PR – CT</w:t>
            </w:r>
          </w:p>
        </w:tc>
        <w:tc>
          <w:tcPr>
            <w:tcW w:w="852" w:type="dxa"/>
          </w:tcPr>
          <w:p w14:paraId="201B95C8" w14:textId="3C00A1BB" w:rsidR="00F528A4" w:rsidRDefault="00F528A4" w:rsidP="00F528A4">
            <w:pPr>
              <w:spacing w:line="259" w:lineRule="auto"/>
              <w:jc w:val="center"/>
              <w:rPr>
                <w:color w:val="000000"/>
                <w:sz w:val="18"/>
                <w:szCs w:val="18"/>
              </w:rPr>
            </w:pPr>
            <w:r>
              <w:rPr>
                <w:color w:val="000000"/>
                <w:sz w:val="18"/>
                <w:szCs w:val="18"/>
              </w:rPr>
              <w:t>64.2</w:t>
            </w:r>
          </w:p>
        </w:tc>
        <w:tc>
          <w:tcPr>
            <w:tcW w:w="775" w:type="dxa"/>
          </w:tcPr>
          <w:p w14:paraId="7F495D4B" w14:textId="57BB4CF9" w:rsidR="00F528A4" w:rsidRPr="0024397A" w:rsidRDefault="00F528A4" w:rsidP="00F528A4">
            <w:pPr>
              <w:spacing w:after="160" w:line="259" w:lineRule="auto"/>
              <w:jc w:val="center"/>
              <w:rPr>
                <w:color w:val="000000"/>
                <w:sz w:val="18"/>
                <w:szCs w:val="18"/>
              </w:rPr>
            </w:pPr>
            <w:r>
              <w:rPr>
                <w:color w:val="000000"/>
                <w:sz w:val="18"/>
                <w:szCs w:val="18"/>
              </w:rPr>
              <w:t>8.</w:t>
            </w:r>
            <w:r>
              <w:rPr>
                <w:color w:val="000000"/>
                <w:sz w:val="18"/>
                <w:szCs w:val="18"/>
              </w:rPr>
              <w:t>8</w:t>
            </w:r>
          </w:p>
          <w:p w14:paraId="5D4DCC28" w14:textId="77777777" w:rsidR="00F528A4" w:rsidRDefault="00F528A4" w:rsidP="00F528A4">
            <w:pPr>
              <w:spacing w:after="160" w:line="259" w:lineRule="auto"/>
              <w:jc w:val="center"/>
              <w:rPr>
                <w:color w:val="000000"/>
                <w:sz w:val="18"/>
                <w:szCs w:val="18"/>
              </w:rPr>
            </w:pPr>
          </w:p>
        </w:tc>
        <w:tc>
          <w:tcPr>
            <w:tcW w:w="928" w:type="dxa"/>
          </w:tcPr>
          <w:p w14:paraId="0C9E04B5" w14:textId="3C8D08B2" w:rsidR="00F528A4" w:rsidRPr="0024397A" w:rsidRDefault="00F528A4" w:rsidP="00F528A4">
            <w:pPr>
              <w:spacing w:line="259" w:lineRule="auto"/>
              <w:jc w:val="center"/>
              <w:rPr>
                <w:color w:val="000000"/>
                <w:sz w:val="18"/>
                <w:szCs w:val="18"/>
              </w:rPr>
            </w:pPr>
            <w:r w:rsidRPr="0024397A">
              <w:rPr>
                <w:color w:val="000000"/>
                <w:sz w:val="18"/>
                <w:szCs w:val="18"/>
              </w:rPr>
              <w:t>PE100 SDR11</w:t>
            </w:r>
          </w:p>
        </w:tc>
        <w:tc>
          <w:tcPr>
            <w:tcW w:w="1370" w:type="dxa"/>
          </w:tcPr>
          <w:p w14:paraId="252755FE" w14:textId="73294406" w:rsidR="00F528A4" w:rsidRDefault="00F528A4" w:rsidP="00F528A4">
            <w:pPr>
              <w:spacing w:line="259" w:lineRule="auto"/>
              <w:jc w:val="center"/>
              <w:rPr>
                <w:color w:val="000000"/>
                <w:sz w:val="18"/>
                <w:szCs w:val="18"/>
              </w:rPr>
            </w:pPr>
            <w:r>
              <w:rPr>
                <w:color w:val="000000"/>
                <w:sz w:val="18"/>
                <w:szCs w:val="18"/>
              </w:rPr>
              <w:t>32</w:t>
            </w:r>
          </w:p>
        </w:tc>
        <w:tc>
          <w:tcPr>
            <w:tcW w:w="2061" w:type="dxa"/>
          </w:tcPr>
          <w:p w14:paraId="711ABAA0" w14:textId="4FD713D1" w:rsidR="00F528A4" w:rsidRDefault="00F528A4" w:rsidP="00F528A4">
            <w:pPr>
              <w:spacing w:line="259" w:lineRule="auto"/>
              <w:jc w:val="center"/>
              <w:rPr>
                <w:color w:val="000000"/>
                <w:sz w:val="18"/>
                <w:szCs w:val="18"/>
              </w:rPr>
            </w:pPr>
            <w:r>
              <w:rPr>
                <w:color w:val="000000"/>
                <w:sz w:val="18"/>
                <w:szCs w:val="18"/>
              </w:rPr>
              <w:t>8.</w:t>
            </w:r>
            <w:r>
              <w:rPr>
                <w:color w:val="000000"/>
                <w:sz w:val="18"/>
                <w:szCs w:val="18"/>
              </w:rPr>
              <w:t>8</w:t>
            </w:r>
            <w:r w:rsidRPr="0024397A">
              <w:rPr>
                <w:color w:val="000000"/>
                <w:sz w:val="18"/>
                <w:szCs w:val="18"/>
              </w:rPr>
              <w:t xml:space="preserve"> m fata de PR</w:t>
            </w:r>
          </w:p>
        </w:tc>
      </w:tr>
      <w:tr w:rsidR="00930E8E" w14:paraId="4D443FCF"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4C023F05" w14:textId="4E50CA81" w:rsidR="00930E8E" w:rsidRDefault="00930E8E" w:rsidP="00930E8E">
            <w:pPr>
              <w:spacing w:line="259" w:lineRule="auto"/>
              <w:jc w:val="center"/>
              <w:rPr>
                <w:color w:val="000000"/>
                <w:sz w:val="18"/>
                <w:szCs w:val="18"/>
              </w:rPr>
            </w:pPr>
            <w:r>
              <w:rPr>
                <w:color w:val="000000"/>
                <w:sz w:val="18"/>
                <w:szCs w:val="18"/>
              </w:rPr>
              <w:t>7</w:t>
            </w:r>
          </w:p>
        </w:tc>
        <w:tc>
          <w:tcPr>
            <w:tcW w:w="2291" w:type="dxa"/>
          </w:tcPr>
          <w:p w14:paraId="16F8437B" w14:textId="77777777" w:rsidR="00930E8E" w:rsidRDefault="00930E8E" w:rsidP="00930E8E">
            <w:pPr>
              <w:spacing w:line="259" w:lineRule="auto"/>
              <w:rPr>
                <w:b/>
                <w:color w:val="000000"/>
                <w:sz w:val="18"/>
                <w:szCs w:val="18"/>
              </w:rPr>
            </w:pPr>
            <w:r>
              <w:rPr>
                <w:b/>
                <w:color w:val="000000"/>
                <w:sz w:val="18"/>
                <w:szCs w:val="18"/>
              </w:rPr>
              <w:t>RACORD DE GAZE NATURALE</w:t>
            </w:r>
          </w:p>
          <w:p w14:paraId="0D389084" w14:textId="5428A422" w:rsidR="00930E8E" w:rsidRDefault="00930E8E" w:rsidP="006035EF">
            <w:pPr>
              <w:spacing w:line="259" w:lineRule="auto"/>
              <w:jc w:val="both"/>
              <w:rPr>
                <w:b/>
                <w:color w:val="000000"/>
                <w:sz w:val="18"/>
                <w:szCs w:val="18"/>
              </w:rPr>
            </w:pPr>
            <w:r>
              <w:rPr>
                <w:color w:val="000000"/>
                <w:sz w:val="18"/>
                <w:szCs w:val="18"/>
              </w:rPr>
              <w:t xml:space="preserve">Str. </w:t>
            </w:r>
            <w:proofErr w:type="spellStart"/>
            <w:r>
              <w:rPr>
                <w:color w:val="000000"/>
                <w:sz w:val="18"/>
                <w:szCs w:val="18"/>
              </w:rPr>
              <w:t>Calomfirescu</w:t>
            </w:r>
            <w:proofErr w:type="spellEnd"/>
            <w:r>
              <w:rPr>
                <w:color w:val="000000"/>
                <w:sz w:val="18"/>
                <w:szCs w:val="18"/>
              </w:rPr>
              <w:t>, nr. 283, bl. B</w:t>
            </w:r>
            <w:r>
              <w:rPr>
                <w:color w:val="000000"/>
                <w:sz w:val="18"/>
                <w:szCs w:val="18"/>
              </w:rPr>
              <w:t>6</w:t>
            </w:r>
            <w:r>
              <w:rPr>
                <w:color w:val="000000"/>
                <w:sz w:val="18"/>
                <w:szCs w:val="18"/>
              </w:rPr>
              <w:t>, sc. 1</w:t>
            </w:r>
          </w:p>
        </w:tc>
        <w:tc>
          <w:tcPr>
            <w:tcW w:w="1275" w:type="dxa"/>
          </w:tcPr>
          <w:p w14:paraId="4E0CC86E" w14:textId="66A64AF9" w:rsidR="00930E8E" w:rsidRPr="0024397A" w:rsidRDefault="00930E8E" w:rsidP="00930E8E">
            <w:pPr>
              <w:spacing w:line="259" w:lineRule="auto"/>
              <w:jc w:val="center"/>
              <w:rPr>
                <w:color w:val="000000"/>
                <w:sz w:val="18"/>
                <w:szCs w:val="18"/>
              </w:rPr>
            </w:pPr>
            <w:r w:rsidRPr="0024397A">
              <w:rPr>
                <w:color w:val="000000"/>
                <w:sz w:val="18"/>
                <w:szCs w:val="18"/>
              </w:rPr>
              <w:t>PR – CT</w:t>
            </w:r>
          </w:p>
        </w:tc>
        <w:tc>
          <w:tcPr>
            <w:tcW w:w="852" w:type="dxa"/>
          </w:tcPr>
          <w:p w14:paraId="5B7211CE" w14:textId="14972F84" w:rsidR="00930E8E" w:rsidRDefault="00930E8E" w:rsidP="00930E8E">
            <w:pPr>
              <w:spacing w:line="259" w:lineRule="auto"/>
              <w:jc w:val="center"/>
              <w:rPr>
                <w:color w:val="000000"/>
                <w:sz w:val="18"/>
                <w:szCs w:val="18"/>
              </w:rPr>
            </w:pPr>
            <w:r>
              <w:rPr>
                <w:color w:val="000000"/>
                <w:sz w:val="18"/>
                <w:szCs w:val="18"/>
              </w:rPr>
              <w:t>64.2</w:t>
            </w:r>
          </w:p>
        </w:tc>
        <w:tc>
          <w:tcPr>
            <w:tcW w:w="775" w:type="dxa"/>
          </w:tcPr>
          <w:p w14:paraId="07069480" w14:textId="680DF580" w:rsidR="00930E8E" w:rsidRPr="0024397A" w:rsidRDefault="00930E8E" w:rsidP="00930E8E">
            <w:pPr>
              <w:spacing w:after="160" w:line="259" w:lineRule="auto"/>
              <w:jc w:val="center"/>
              <w:rPr>
                <w:color w:val="000000"/>
                <w:sz w:val="18"/>
                <w:szCs w:val="18"/>
              </w:rPr>
            </w:pPr>
            <w:r>
              <w:rPr>
                <w:color w:val="000000"/>
                <w:sz w:val="18"/>
                <w:szCs w:val="18"/>
              </w:rPr>
              <w:t>7</w:t>
            </w:r>
          </w:p>
          <w:p w14:paraId="4221F09D" w14:textId="77777777" w:rsidR="00930E8E" w:rsidRDefault="00930E8E" w:rsidP="00930E8E">
            <w:pPr>
              <w:spacing w:after="160" w:line="259" w:lineRule="auto"/>
              <w:jc w:val="center"/>
              <w:rPr>
                <w:color w:val="000000"/>
                <w:sz w:val="18"/>
                <w:szCs w:val="18"/>
              </w:rPr>
            </w:pPr>
          </w:p>
        </w:tc>
        <w:tc>
          <w:tcPr>
            <w:tcW w:w="928" w:type="dxa"/>
          </w:tcPr>
          <w:p w14:paraId="2B189CA4" w14:textId="227BB929" w:rsidR="00930E8E" w:rsidRPr="0024397A" w:rsidRDefault="00930E8E" w:rsidP="00930E8E">
            <w:pPr>
              <w:spacing w:line="259" w:lineRule="auto"/>
              <w:jc w:val="center"/>
              <w:rPr>
                <w:color w:val="000000"/>
                <w:sz w:val="18"/>
                <w:szCs w:val="18"/>
              </w:rPr>
            </w:pPr>
            <w:r w:rsidRPr="0024397A">
              <w:rPr>
                <w:color w:val="000000"/>
                <w:sz w:val="18"/>
                <w:szCs w:val="18"/>
              </w:rPr>
              <w:t>PE100 SDR11</w:t>
            </w:r>
          </w:p>
        </w:tc>
        <w:tc>
          <w:tcPr>
            <w:tcW w:w="1370" w:type="dxa"/>
          </w:tcPr>
          <w:p w14:paraId="6A3DFEBE" w14:textId="7F7B1862" w:rsidR="00930E8E" w:rsidRDefault="00930E8E" w:rsidP="00930E8E">
            <w:pPr>
              <w:spacing w:line="259" w:lineRule="auto"/>
              <w:jc w:val="center"/>
              <w:rPr>
                <w:color w:val="000000"/>
                <w:sz w:val="18"/>
                <w:szCs w:val="18"/>
              </w:rPr>
            </w:pPr>
            <w:r>
              <w:rPr>
                <w:color w:val="000000"/>
                <w:sz w:val="18"/>
                <w:szCs w:val="18"/>
              </w:rPr>
              <w:t>32</w:t>
            </w:r>
          </w:p>
        </w:tc>
        <w:tc>
          <w:tcPr>
            <w:tcW w:w="2061" w:type="dxa"/>
          </w:tcPr>
          <w:p w14:paraId="67629D95" w14:textId="05BCDE03" w:rsidR="00930E8E" w:rsidRDefault="00930E8E" w:rsidP="00930E8E">
            <w:pPr>
              <w:spacing w:line="259" w:lineRule="auto"/>
              <w:jc w:val="center"/>
              <w:rPr>
                <w:color w:val="000000"/>
                <w:sz w:val="18"/>
                <w:szCs w:val="18"/>
              </w:rPr>
            </w:pPr>
            <w:r>
              <w:rPr>
                <w:color w:val="000000"/>
                <w:sz w:val="18"/>
                <w:szCs w:val="18"/>
              </w:rPr>
              <w:t>7</w:t>
            </w:r>
            <w:r w:rsidRPr="0024397A">
              <w:rPr>
                <w:color w:val="000000"/>
                <w:sz w:val="18"/>
                <w:szCs w:val="18"/>
              </w:rPr>
              <w:t xml:space="preserve"> m fata de PR</w:t>
            </w:r>
          </w:p>
        </w:tc>
      </w:tr>
      <w:tr w:rsidR="00DA48CB" w14:paraId="4445A00C"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616407C7" w14:textId="3E19C0E1" w:rsidR="00DA48CB" w:rsidRDefault="00DA48CB" w:rsidP="00DA48CB">
            <w:pPr>
              <w:spacing w:line="259" w:lineRule="auto"/>
              <w:jc w:val="center"/>
              <w:rPr>
                <w:color w:val="000000"/>
                <w:sz w:val="18"/>
                <w:szCs w:val="18"/>
              </w:rPr>
            </w:pPr>
            <w:r>
              <w:rPr>
                <w:color w:val="000000"/>
                <w:sz w:val="18"/>
                <w:szCs w:val="18"/>
              </w:rPr>
              <w:t>8</w:t>
            </w:r>
          </w:p>
        </w:tc>
        <w:tc>
          <w:tcPr>
            <w:tcW w:w="2291" w:type="dxa"/>
          </w:tcPr>
          <w:p w14:paraId="46C5E06D" w14:textId="77777777" w:rsidR="00DA48CB" w:rsidRDefault="00DA48CB" w:rsidP="00DA48CB">
            <w:pPr>
              <w:spacing w:line="259" w:lineRule="auto"/>
              <w:rPr>
                <w:b/>
                <w:color w:val="000000"/>
                <w:sz w:val="18"/>
                <w:szCs w:val="18"/>
              </w:rPr>
            </w:pPr>
            <w:r>
              <w:rPr>
                <w:b/>
                <w:color w:val="000000"/>
                <w:sz w:val="18"/>
                <w:szCs w:val="18"/>
              </w:rPr>
              <w:t>RACORD DE GAZE NATURALE</w:t>
            </w:r>
          </w:p>
          <w:p w14:paraId="558B4BD0" w14:textId="61598008" w:rsidR="00DA48CB" w:rsidRDefault="00DA48CB" w:rsidP="006035EF">
            <w:pPr>
              <w:spacing w:line="259" w:lineRule="auto"/>
              <w:jc w:val="both"/>
              <w:rPr>
                <w:b/>
                <w:color w:val="000000"/>
                <w:sz w:val="18"/>
                <w:szCs w:val="18"/>
              </w:rPr>
            </w:pPr>
            <w:r>
              <w:rPr>
                <w:color w:val="000000"/>
                <w:sz w:val="18"/>
                <w:szCs w:val="18"/>
              </w:rPr>
              <w:t xml:space="preserve">Str. </w:t>
            </w:r>
            <w:proofErr w:type="spellStart"/>
            <w:r>
              <w:rPr>
                <w:color w:val="000000"/>
                <w:sz w:val="18"/>
                <w:szCs w:val="18"/>
              </w:rPr>
              <w:t>Calomfirescu</w:t>
            </w:r>
            <w:proofErr w:type="spellEnd"/>
            <w:r>
              <w:rPr>
                <w:color w:val="000000"/>
                <w:sz w:val="18"/>
                <w:szCs w:val="18"/>
              </w:rPr>
              <w:t>, nr. 283, bl. B</w:t>
            </w:r>
            <w:r>
              <w:rPr>
                <w:color w:val="000000"/>
                <w:sz w:val="18"/>
                <w:szCs w:val="18"/>
              </w:rPr>
              <w:t>7</w:t>
            </w:r>
            <w:r>
              <w:rPr>
                <w:color w:val="000000"/>
                <w:sz w:val="18"/>
                <w:szCs w:val="18"/>
              </w:rPr>
              <w:t>, sc. 1</w:t>
            </w:r>
          </w:p>
        </w:tc>
        <w:tc>
          <w:tcPr>
            <w:tcW w:w="1275" w:type="dxa"/>
          </w:tcPr>
          <w:p w14:paraId="5BE84154" w14:textId="1151CEA8" w:rsidR="00DA48CB" w:rsidRPr="0024397A" w:rsidRDefault="00DA48CB" w:rsidP="00DA48CB">
            <w:pPr>
              <w:spacing w:line="259" w:lineRule="auto"/>
              <w:jc w:val="center"/>
              <w:rPr>
                <w:color w:val="000000"/>
                <w:sz w:val="18"/>
                <w:szCs w:val="18"/>
              </w:rPr>
            </w:pPr>
            <w:r w:rsidRPr="0024397A">
              <w:rPr>
                <w:color w:val="000000"/>
                <w:sz w:val="18"/>
                <w:szCs w:val="18"/>
              </w:rPr>
              <w:t>PR – CT</w:t>
            </w:r>
          </w:p>
        </w:tc>
        <w:tc>
          <w:tcPr>
            <w:tcW w:w="852" w:type="dxa"/>
          </w:tcPr>
          <w:p w14:paraId="781F1A64" w14:textId="0A71B8E9" w:rsidR="00DA48CB" w:rsidRDefault="00DA48CB" w:rsidP="00DA48CB">
            <w:pPr>
              <w:spacing w:line="259" w:lineRule="auto"/>
              <w:jc w:val="center"/>
              <w:rPr>
                <w:color w:val="000000"/>
                <w:sz w:val="18"/>
                <w:szCs w:val="18"/>
              </w:rPr>
            </w:pPr>
            <w:r>
              <w:rPr>
                <w:color w:val="000000"/>
                <w:sz w:val="18"/>
                <w:szCs w:val="18"/>
              </w:rPr>
              <w:t>64.2</w:t>
            </w:r>
          </w:p>
        </w:tc>
        <w:tc>
          <w:tcPr>
            <w:tcW w:w="775" w:type="dxa"/>
          </w:tcPr>
          <w:p w14:paraId="47CF66C3" w14:textId="320B2F21" w:rsidR="00DA48CB" w:rsidRPr="0024397A" w:rsidRDefault="00DA48CB" w:rsidP="00DA48CB">
            <w:pPr>
              <w:spacing w:after="160" w:line="259" w:lineRule="auto"/>
              <w:jc w:val="center"/>
              <w:rPr>
                <w:color w:val="000000"/>
                <w:sz w:val="18"/>
                <w:szCs w:val="18"/>
              </w:rPr>
            </w:pPr>
            <w:r>
              <w:rPr>
                <w:color w:val="000000"/>
                <w:sz w:val="18"/>
                <w:szCs w:val="18"/>
              </w:rPr>
              <w:t>7</w:t>
            </w:r>
            <w:r w:rsidR="00270DB9">
              <w:rPr>
                <w:color w:val="000000"/>
                <w:sz w:val="18"/>
                <w:szCs w:val="18"/>
              </w:rPr>
              <w:t>.8</w:t>
            </w:r>
          </w:p>
          <w:p w14:paraId="5C44573A" w14:textId="77777777" w:rsidR="00DA48CB" w:rsidRDefault="00DA48CB" w:rsidP="00DA48CB">
            <w:pPr>
              <w:spacing w:after="160" w:line="259" w:lineRule="auto"/>
              <w:jc w:val="center"/>
              <w:rPr>
                <w:color w:val="000000"/>
                <w:sz w:val="18"/>
                <w:szCs w:val="18"/>
              </w:rPr>
            </w:pPr>
          </w:p>
        </w:tc>
        <w:tc>
          <w:tcPr>
            <w:tcW w:w="928" w:type="dxa"/>
          </w:tcPr>
          <w:p w14:paraId="44D3314C" w14:textId="7AA60F71" w:rsidR="00DA48CB" w:rsidRPr="0024397A" w:rsidRDefault="00DA48CB" w:rsidP="00DA48CB">
            <w:pPr>
              <w:spacing w:line="259" w:lineRule="auto"/>
              <w:jc w:val="center"/>
              <w:rPr>
                <w:color w:val="000000"/>
                <w:sz w:val="18"/>
                <w:szCs w:val="18"/>
              </w:rPr>
            </w:pPr>
            <w:r w:rsidRPr="0024397A">
              <w:rPr>
                <w:color w:val="000000"/>
                <w:sz w:val="18"/>
                <w:szCs w:val="18"/>
              </w:rPr>
              <w:t>PE100 SDR11</w:t>
            </w:r>
          </w:p>
        </w:tc>
        <w:tc>
          <w:tcPr>
            <w:tcW w:w="1370" w:type="dxa"/>
          </w:tcPr>
          <w:p w14:paraId="751719A8" w14:textId="4FAB62A1" w:rsidR="00DA48CB" w:rsidRDefault="00DA48CB" w:rsidP="00DA48CB">
            <w:pPr>
              <w:spacing w:line="259" w:lineRule="auto"/>
              <w:jc w:val="center"/>
              <w:rPr>
                <w:color w:val="000000"/>
                <w:sz w:val="18"/>
                <w:szCs w:val="18"/>
              </w:rPr>
            </w:pPr>
            <w:r>
              <w:rPr>
                <w:color w:val="000000"/>
                <w:sz w:val="18"/>
                <w:szCs w:val="18"/>
              </w:rPr>
              <w:t>32</w:t>
            </w:r>
          </w:p>
        </w:tc>
        <w:tc>
          <w:tcPr>
            <w:tcW w:w="2061" w:type="dxa"/>
          </w:tcPr>
          <w:p w14:paraId="12403533" w14:textId="30FE4B2C" w:rsidR="00DA48CB" w:rsidRDefault="00DA48CB" w:rsidP="00DA48CB">
            <w:pPr>
              <w:spacing w:line="259" w:lineRule="auto"/>
              <w:jc w:val="center"/>
              <w:rPr>
                <w:color w:val="000000"/>
                <w:sz w:val="18"/>
                <w:szCs w:val="18"/>
              </w:rPr>
            </w:pPr>
            <w:r>
              <w:rPr>
                <w:color w:val="000000"/>
                <w:sz w:val="18"/>
                <w:szCs w:val="18"/>
              </w:rPr>
              <w:t>7</w:t>
            </w:r>
            <w:r w:rsidR="00270DB9">
              <w:rPr>
                <w:color w:val="000000"/>
                <w:sz w:val="18"/>
                <w:szCs w:val="18"/>
              </w:rPr>
              <w:t>.8</w:t>
            </w:r>
            <w:r w:rsidRPr="0024397A">
              <w:rPr>
                <w:color w:val="000000"/>
                <w:sz w:val="18"/>
                <w:szCs w:val="18"/>
              </w:rPr>
              <w:t xml:space="preserve"> m fata de PR</w:t>
            </w:r>
          </w:p>
        </w:tc>
      </w:tr>
      <w:tr w:rsidR="00C05DEB" w14:paraId="3EE163EC"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495F63F8" w14:textId="389FD819" w:rsidR="00C05DEB" w:rsidRDefault="00C05DEB" w:rsidP="00C05DEB">
            <w:pPr>
              <w:spacing w:line="259" w:lineRule="auto"/>
              <w:jc w:val="center"/>
              <w:rPr>
                <w:color w:val="000000"/>
                <w:sz w:val="18"/>
                <w:szCs w:val="18"/>
              </w:rPr>
            </w:pPr>
            <w:r>
              <w:rPr>
                <w:color w:val="000000"/>
                <w:sz w:val="18"/>
                <w:szCs w:val="18"/>
              </w:rPr>
              <w:t>9</w:t>
            </w:r>
          </w:p>
        </w:tc>
        <w:tc>
          <w:tcPr>
            <w:tcW w:w="2291" w:type="dxa"/>
          </w:tcPr>
          <w:p w14:paraId="7261EC0C" w14:textId="77777777" w:rsidR="00C05DEB" w:rsidRDefault="00C05DEB" w:rsidP="00C05DEB">
            <w:pPr>
              <w:spacing w:line="259" w:lineRule="auto"/>
              <w:rPr>
                <w:b/>
                <w:color w:val="000000"/>
                <w:sz w:val="18"/>
                <w:szCs w:val="18"/>
              </w:rPr>
            </w:pPr>
            <w:r>
              <w:rPr>
                <w:b/>
                <w:color w:val="000000"/>
                <w:sz w:val="18"/>
                <w:szCs w:val="18"/>
              </w:rPr>
              <w:t>RACORD DE GAZE NATURALE</w:t>
            </w:r>
          </w:p>
          <w:p w14:paraId="6B8B08A4" w14:textId="3F9643E6" w:rsidR="00C05DEB" w:rsidRDefault="00C05DEB" w:rsidP="00E017BC">
            <w:pPr>
              <w:spacing w:line="259" w:lineRule="auto"/>
              <w:jc w:val="both"/>
              <w:rPr>
                <w:b/>
                <w:color w:val="000000"/>
                <w:sz w:val="18"/>
                <w:szCs w:val="18"/>
              </w:rPr>
            </w:pPr>
            <w:r>
              <w:rPr>
                <w:color w:val="000000"/>
                <w:sz w:val="18"/>
                <w:szCs w:val="18"/>
              </w:rPr>
              <w:t xml:space="preserve">Str. Constantin Brâncoveanu, nr. 266, bl. </w:t>
            </w:r>
            <w:r>
              <w:rPr>
                <w:color w:val="000000"/>
                <w:sz w:val="18"/>
                <w:szCs w:val="18"/>
              </w:rPr>
              <w:t>TS1</w:t>
            </w:r>
            <w:r>
              <w:rPr>
                <w:color w:val="000000"/>
                <w:sz w:val="18"/>
                <w:szCs w:val="18"/>
              </w:rPr>
              <w:t>, sc. 1</w:t>
            </w:r>
          </w:p>
        </w:tc>
        <w:tc>
          <w:tcPr>
            <w:tcW w:w="1275" w:type="dxa"/>
          </w:tcPr>
          <w:p w14:paraId="4FD77CD4" w14:textId="4C01EAF6" w:rsidR="00C05DEB" w:rsidRPr="0024397A" w:rsidRDefault="00C05DEB" w:rsidP="00C05DEB">
            <w:pPr>
              <w:spacing w:line="259" w:lineRule="auto"/>
              <w:jc w:val="center"/>
              <w:rPr>
                <w:color w:val="000000"/>
                <w:sz w:val="18"/>
                <w:szCs w:val="18"/>
              </w:rPr>
            </w:pPr>
            <w:r w:rsidRPr="0024397A">
              <w:rPr>
                <w:color w:val="000000"/>
                <w:sz w:val="18"/>
                <w:szCs w:val="18"/>
              </w:rPr>
              <w:t>PR – CT</w:t>
            </w:r>
          </w:p>
        </w:tc>
        <w:tc>
          <w:tcPr>
            <w:tcW w:w="852" w:type="dxa"/>
          </w:tcPr>
          <w:p w14:paraId="18DCB798" w14:textId="339FDD5A" w:rsidR="00C05DEB" w:rsidRDefault="00C05DEB" w:rsidP="00C05DEB">
            <w:pPr>
              <w:spacing w:line="259" w:lineRule="auto"/>
              <w:jc w:val="center"/>
              <w:rPr>
                <w:color w:val="000000"/>
                <w:sz w:val="18"/>
                <w:szCs w:val="18"/>
              </w:rPr>
            </w:pPr>
            <w:r>
              <w:rPr>
                <w:color w:val="000000"/>
                <w:sz w:val="18"/>
                <w:szCs w:val="18"/>
              </w:rPr>
              <w:t>70.62</w:t>
            </w:r>
          </w:p>
        </w:tc>
        <w:tc>
          <w:tcPr>
            <w:tcW w:w="775" w:type="dxa"/>
          </w:tcPr>
          <w:p w14:paraId="0CE9BCE6" w14:textId="7860AEAE" w:rsidR="00C05DEB" w:rsidRPr="0024397A" w:rsidRDefault="00C05DEB" w:rsidP="00C05DEB">
            <w:pPr>
              <w:spacing w:after="160" w:line="259" w:lineRule="auto"/>
              <w:jc w:val="center"/>
              <w:rPr>
                <w:color w:val="000000"/>
                <w:sz w:val="18"/>
                <w:szCs w:val="18"/>
              </w:rPr>
            </w:pPr>
            <w:r>
              <w:rPr>
                <w:color w:val="000000"/>
                <w:sz w:val="18"/>
                <w:szCs w:val="18"/>
              </w:rPr>
              <w:t>20</w:t>
            </w:r>
          </w:p>
          <w:p w14:paraId="667C0F3E" w14:textId="77777777" w:rsidR="00C05DEB" w:rsidRDefault="00C05DEB" w:rsidP="00C05DEB">
            <w:pPr>
              <w:spacing w:after="160" w:line="259" w:lineRule="auto"/>
              <w:jc w:val="center"/>
              <w:rPr>
                <w:color w:val="000000"/>
                <w:sz w:val="18"/>
                <w:szCs w:val="18"/>
              </w:rPr>
            </w:pPr>
          </w:p>
        </w:tc>
        <w:tc>
          <w:tcPr>
            <w:tcW w:w="928" w:type="dxa"/>
          </w:tcPr>
          <w:p w14:paraId="4061B33C" w14:textId="7E008BA2" w:rsidR="00C05DEB" w:rsidRPr="0024397A" w:rsidRDefault="00C05DEB" w:rsidP="00C05DEB">
            <w:pPr>
              <w:spacing w:line="259" w:lineRule="auto"/>
              <w:jc w:val="center"/>
              <w:rPr>
                <w:color w:val="000000"/>
                <w:sz w:val="18"/>
                <w:szCs w:val="18"/>
              </w:rPr>
            </w:pPr>
            <w:r w:rsidRPr="0024397A">
              <w:rPr>
                <w:color w:val="000000"/>
                <w:sz w:val="18"/>
                <w:szCs w:val="18"/>
              </w:rPr>
              <w:t>PE100 SDR11</w:t>
            </w:r>
          </w:p>
        </w:tc>
        <w:tc>
          <w:tcPr>
            <w:tcW w:w="1370" w:type="dxa"/>
          </w:tcPr>
          <w:p w14:paraId="7F25EC58" w14:textId="75F9C783" w:rsidR="00C05DEB" w:rsidRDefault="00C05DEB" w:rsidP="00C05DEB">
            <w:pPr>
              <w:spacing w:line="259" w:lineRule="auto"/>
              <w:jc w:val="center"/>
              <w:rPr>
                <w:color w:val="000000"/>
                <w:sz w:val="18"/>
                <w:szCs w:val="18"/>
              </w:rPr>
            </w:pPr>
            <w:r>
              <w:rPr>
                <w:color w:val="000000"/>
                <w:sz w:val="18"/>
                <w:szCs w:val="18"/>
              </w:rPr>
              <w:t>32</w:t>
            </w:r>
          </w:p>
        </w:tc>
        <w:tc>
          <w:tcPr>
            <w:tcW w:w="2061" w:type="dxa"/>
          </w:tcPr>
          <w:p w14:paraId="6CE8ED38" w14:textId="45B6894A" w:rsidR="00C05DEB" w:rsidRDefault="00C05DEB" w:rsidP="00C05DEB">
            <w:pPr>
              <w:spacing w:line="259" w:lineRule="auto"/>
              <w:jc w:val="center"/>
              <w:rPr>
                <w:color w:val="000000"/>
                <w:sz w:val="18"/>
                <w:szCs w:val="18"/>
              </w:rPr>
            </w:pPr>
            <w:r>
              <w:rPr>
                <w:color w:val="000000"/>
                <w:sz w:val="18"/>
                <w:szCs w:val="18"/>
              </w:rPr>
              <w:t>20</w:t>
            </w:r>
            <w:r w:rsidRPr="0024397A">
              <w:rPr>
                <w:color w:val="000000"/>
                <w:sz w:val="18"/>
                <w:szCs w:val="18"/>
              </w:rPr>
              <w:t xml:space="preserve"> m fata de PR</w:t>
            </w:r>
          </w:p>
        </w:tc>
      </w:tr>
      <w:tr w:rsidR="00E017BC" w14:paraId="57FBE030"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32CDCD85" w14:textId="307B587C" w:rsidR="00E017BC" w:rsidRDefault="00E017BC" w:rsidP="00E017BC">
            <w:pPr>
              <w:spacing w:line="259" w:lineRule="auto"/>
              <w:jc w:val="center"/>
              <w:rPr>
                <w:color w:val="000000"/>
                <w:sz w:val="18"/>
                <w:szCs w:val="18"/>
              </w:rPr>
            </w:pPr>
            <w:r>
              <w:rPr>
                <w:color w:val="000000"/>
                <w:sz w:val="18"/>
                <w:szCs w:val="18"/>
              </w:rPr>
              <w:t>10</w:t>
            </w:r>
          </w:p>
        </w:tc>
        <w:tc>
          <w:tcPr>
            <w:tcW w:w="2291" w:type="dxa"/>
          </w:tcPr>
          <w:p w14:paraId="048AEE1A" w14:textId="77777777" w:rsidR="00E017BC" w:rsidRDefault="00E017BC" w:rsidP="00E017BC">
            <w:pPr>
              <w:spacing w:line="259" w:lineRule="auto"/>
              <w:rPr>
                <w:b/>
                <w:color w:val="000000"/>
                <w:sz w:val="18"/>
                <w:szCs w:val="18"/>
              </w:rPr>
            </w:pPr>
            <w:r>
              <w:rPr>
                <w:b/>
                <w:color w:val="000000"/>
                <w:sz w:val="18"/>
                <w:szCs w:val="18"/>
              </w:rPr>
              <w:t>RACORD DE GAZE NATURALE</w:t>
            </w:r>
          </w:p>
          <w:p w14:paraId="1C5248E1" w14:textId="681A0B82" w:rsidR="00E017BC" w:rsidRDefault="00E017BC" w:rsidP="00E017BC">
            <w:pPr>
              <w:spacing w:line="259" w:lineRule="auto"/>
              <w:jc w:val="both"/>
              <w:rPr>
                <w:b/>
                <w:color w:val="000000"/>
                <w:sz w:val="18"/>
                <w:szCs w:val="18"/>
              </w:rPr>
            </w:pPr>
            <w:r>
              <w:rPr>
                <w:color w:val="000000"/>
                <w:sz w:val="18"/>
                <w:szCs w:val="18"/>
              </w:rPr>
              <w:t xml:space="preserve">Str. Constantin Brâncoveanu, nr. 266, bl. TS1, sc. </w:t>
            </w:r>
            <w:r>
              <w:rPr>
                <w:color w:val="000000"/>
                <w:sz w:val="18"/>
                <w:szCs w:val="18"/>
              </w:rPr>
              <w:t>4</w:t>
            </w:r>
          </w:p>
        </w:tc>
        <w:tc>
          <w:tcPr>
            <w:tcW w:w="1275" w:type="dxa"/>
          </w:tcPr>
          <w:p w14:paraId="1BC296E3" w14:textId="1B89A5CC" w:rsidR="00E017BC" w:rsidRPr="0024397A" w:rsidRDefault="00E017BC" w:rsidP="00E017BC">
            <w:pPr>
              <w:spacing w:line="259" w:lineRule="auto"/>
              <w:jc w:val="center"/>
              <w:rPr>
                <w:color w:val="000000"/>
                <w:sz w:val="18"/>
                <w:szCs w:val="18"/>
              </w:rPr>
            </w:pPr>
            <w:r w:rsidRPr="0024397A">
              <w:rPr>
                <w:color w:val="000000"/>
                <w:sz w:val="18"/>
                <w:szCs w:val="18"/>
              </w:rPr>
              <w:t>PR – CT</w:t>
            </w:r>
          </w:p>
        </w:tc>
        <w:tc>
          <w:tcPr>
            <w:tcW w:w="852" w:type="dxa"/>
          </w:tcPr>
          <w:p w14:paraId="13235052" w14:textId="2DD0EB60" w:rsidR="00E017BC" w:rsidRDefault="00F47E98" w:rsidP="00E017BC">
            <w:pPr>
              <w:spacing w:line="259" w:lineRule="auto"/>
              <w:jc w:val="center"/>
              <w:rPr>
                <w:color w:val="000000"/>
                <w:sz w:val="18"/>
                <w:szCs w:val="18"/>
              </w:rPr>
            </w:pPr>
            <w:r>
              <w:rPr>
                <w:color w:val="000000"/>
                <w:sz w:val="18"/>
                <w:szCs w:val="18"/>
              </w:rPr>
              <w:t>38.52</w:t>
            </w:r>
          </w:p>
        </w:tc>
        <w:tc>
          <w:tcPr>
            <w:tcW w:w="775" w:type="dxa"/>
          </w:tcPr>
          <w:p w14:paraId="40C5F59A" w14:textId="2FEBFFC7" w:rsidR="00E017BC" w:rsidRPr="0024397A" w:rsidRDefault="00F47E98" w:rsidP="00E017BC">
            <w:pPr>
              <w:spacing w:after="160" w:line="259" w:lineRule="auto"/>
              <w:jc w:val="center"/>
              <w:rPr>
                <w:color w:val="000000"/>
                <w:sz w:val="18"/>
                <w:szCs w:val="18"/>
              </w:rPr>
            </w:pPr>
            <w:r>
              <w:rPr>
                <w:color w:val="000000"/>
                <w:sz w:val="18"/>
                <w:szCs w:val="18"/>
              </w:rPr>
              <w:t>5.5</w:t>
            </w:r>
          </w:p>
          <w:p w14:paraId="4CCD02B3" w14:textId="77777777" w:rsidR="00E017BC" w:rsidRDefault="00E017BC" w:rsidP="00E017BC">
            <w:pPr>
              <w:spacing w:after="160" w:line="259" w:lineRule="auto"/>
              <w:jc w:val="center"/>
              <w:rPr>
                <w:color w:val="000000"/>
                <w:sz w:val="18"/>
                <w:szCs w:val="18"/>
              </w:rPr>
            </w:pPr>
          </w:p>
        </w:tc>
        <w:tc>
          <w:tcPr>
            <w:tcW w:w="928" w:type="dxa"/>
          </w:tcPr>
          <w:p w14:paraId="6FED6D9B" w14:textId="056BEB44" w:rsidR="00E017BC" w:rsidRPr="0024397A" w:rsidRDefault="00E017BC" w:rsidP="00E017BC">
            <w:pPr>
              <w:spacing w:line="259" w:lineRule="auto"/>
              <w:jc w:val="center"/>
              <w:rPr>
                <w:color w:val="000000"/>
                <w:sz w:val="18"/>
                <w:szCs w:val="18"/>
              </w:rPr>
            </w:pPr>
            <w:r w:rsidRPr="0024397A">
              <w:rPr>
                <w:color w:val="000000"/>
                <w:sz w:val="18"/>
                <w:szCs w:val="18"/>
              </w:rPr>
              <w:t>PE100 SDR11</w:t>
            </w:r>
          </w:p>
        </w:tc>
        <w:tc>
          <w:tcPr>
            <w:tcW w:w="1370" w:type="dxa"/>
          </w:tcPr>
          <w:p w14:paraId="0292D8AF" w14:textId="182D4CC6" w:rsidR="00E017BC" w:rsidRDefault="00E017BC" w:rsidP="00E017BC">
            <w:pPr>
              <w:spacing w:line="259" w:lineRule="auto"/>
              <w:jc w:val="center"/>
              <w:rPr>
                <w:color w:val="000000"/>
                <w:sz w:val="18"/>
                <w:szCs w:val="18"/>
              </w:rPr>
            </w:pPr>
            <w:r>
              <w:rPr>
                <w:color w:val="000000"/>
                <w:sz w:val="18"/>
                <w:szCs w:val="18"/>
              </w:rPr>
              <w:t>32</w:t>
            </w:r>
          </w:p>
        </w:tc>
        <w:tc>
          <w:tcPr>
            <w:tcW w:w="2061" w:type="dxa"/>
          </w:tcPr>
          <w:p w14:paraId="568F7156" w14:textId="1DBB7708" w:rsidR="00E017BC" w:rsidRDefault="00F47E98" w:rsidP="00E017BC">
            <w:pPr>
              <w:spacing w:line="259" w:lineRule="auto"/>
              <w:jc w:val="center"/>
              <w:rPr>
                <w:color w:val="000000"/>
                <w:sz w:val="18"/>
                <w:szCs w:val="18"/>
              </w:rPr>
            </w:pPr>
            <w:r>
              <w:rPr>
                <w:color w:val="000000"/>
                <w:sz w:val="18"/>
                <w:szCs w:val="18"/>
              </w:rPr>
              <w:t>5.5</w:t>
            </w:r>
            <w:r w:rsidR="00E017BC" w:rsidRPr="0024397A">
              <w:rPr>
                <w:color w:val="000000"/>
                <w:sz w:val="18"/>
                <w:szCs w:val="18"/>
              </w:rPr>
              <w:t xml:space="preserve"> m fata de PR</w:t>
            </w:r>
          </w:p>
        </w:tc>
      </w:tr>
      <w:tr w:rsidR="001A1A50" w14:paraId="766C6D09"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14786D44" w14:textId="5722F864" w:rsidR="001A1A50" w:rsidRDefault="001A1A50" w:rsidP="001A1A50">
            <w:pPr>
              <w:spacing w:line="259" w:lineRule="auto"/>
              <w:jc w:val="center"/>
              <w:rPr>
                <w:color w:val="000000"/>
                <w:sz w:val="18"/>
                <w:szCs w:val="18"/>
              </w:rPr>
            </w:pPr>
            <w:r>
              <w:rPr>
                <w:color w:val="000000"/>
                <w:sz w:val="18"/>
                <w:szCs w:val="18"/>
              </w:rPr>
              <w:t>1</w:t>
            </w:r>
            <w:r>
              <w:rPr>
                <w:color w:val="000000"/>
                <w:sz w:val="18"/>
                <w:szCs w:val="18"/>
              </w:rPr>
              <w:t>1</w:t>
            </w:r>
          </w:p>
        </w:tc>
        <w:tc>
          <w:tcPr>
            <w:tcW w:w="2291" w:type="dxa"/>
          </w:tcPr>
          <w:p w14:paraId="0CFF09B7" w14:textId="77777777" w:rsidR="001A1A50" w:rsidRDefault="001A1A50" w:rsidP="001A1A50">
            <w:pPr>
              <w:spacing w:line="259" w:lineRule="auto"/>
              <w:rPr>
                <w:b/>
                <w:color w:val="000000"/>
                <w:sz w:val="18"/>
                <w:szCs w:val="18"/>
              </w:rPr>
            </w:pPr>
            <w:r>
              <w:rPr>
                <w:b/>
                <w:color w:val="000000"/>
                <w:sz w:val="18"/>
                <w:szCs w:val="18"/>
              </w:rPr>
              <w:t>RACORD DE GAZE NATURALE</w:t>
            </w:r>
          </w:p>
          <w:p w14:paraId="6B049022" w14:textId="7BA6E5FE" w:rsidR="001A1A50" w:rsidRDefault="001A1A50" w:rsidP="001A1A50">
            <w:pPr>
              <w:spacing w:line="259" w:lineRule="auto"/>
              <w:jc w:val="both"/>
              <w:rPr>
                <w:b/>
                <w:color w:val="000000"/>
                <w:sz w:val="18"/>
                <w:szCs w:val="18"/>
              </w:rPr>
            </w:pPr>
            <w:proofErr w:type="spellStart"/>
            <w:r>
              <w:rPr>
                <w:color w:val="000000"/>
                <w:sz w:val="18"/>
                <w:szCs w:val="18"/>
              </w:rPr>
              <w:t>Bld</w:t>
            </w:r>
            <w:proofErr w:type="spellEnd"/>
            <w:r>
              <w:rPr>
                <w:color w:val="000000"/>
                <w:sz w:val="18"/>
                <w:szCs w:val="18"/>
              </w:rPr>
              <w:t>. Tudor Vladimirescu</w:t>
            </w:r>
            <w:r>
              <w:rPr>
                <w:color w:val="000000"/>
                <w:sz w:val="18"/>
                <w:szCs w:val="18"/>
              </w:rPr>
              <w:t xml:space="preserve">, nr. </w:t>
            </w:r>
            <w:r>
              <w:rPr>
                <w:color w:val="000000"/>
                <w:sz w:val="18"/>
                <w:szCs w:val="18"/>
              </w:rPr>
              <w:t>142</w:t>
            </w:r>
            <w:r>
              <w:rPr>
                <w:color w:val="000000"/>
                <w:sz w:val="18"/>
                <w:szCs w:val="18"/>
              </w:rPr>
              <w:t>, bl. TS</w:t>
            </w:r>
            <w:r>
              <w:rPr>
                <w:color w:val="000000"/>
                <w:sz w:val="18"/>
                <w:szCs w:val="18"/>
              </w:rPr>
              <w:t>2</w:t>
            </w:r>
            <w:r>
              <w:rPr>
                <w:color w:val="000000"/>
                <w:sz w:val="18"/>
                <w:szCs w:val="18"/>
              </w:rPr>
              <w:t xml:space="preserve">, sc. </w:t>
            </w:r>
            <w:r>
              <w:rPr>
                <w:color w:val="000000"/>
                <w:sz w:val="18"/>
                <w:szCs w:val="18"/>
              </w:rPr>
              <w:t>1</w:t>
            </w:r>
          </w:p>
        </w:tc>
        <w:tc>
          <w:tcPr>
            <w:tcW w:w="1275" w:type="dxa"/>
          </w:tcPr>
          <w:p w14:paraId="291A5EAA" w14:textId="21D1C1B9" w:rsidR="001A1A50" w:rsidRPr="0024397A" w:rsidRDefault="001A1A50" w:rsidP="001A1A50">
            <w:pPr>
              <w:spacing w:line="259" w:lineRule="auto"/>
              <w:jc w:val="center"/>
              <w:rPr>
                <w:color w:val="000000"/>
                <w:sz w:val="18"/>
                <w:szCs w:val="18"/>
              </w:rPr>
            </w:pPr>
            <w:r w:rsidRPr="0024397A">
              <w:rPr>
                <w:color w:val="000000"/>
                <w:sz w:val="18"/>
                <w:szCs w:val="18"/>
              </w:rPr>
              <w:t>PR – CT</w:t>
            </w:r>
          </w:p>
        </w:tc>
        <w:tc>
          <w:tcPr>
            <w:tcW w:w="852" w:type="dxa"/>
          </w:tcPr>
          <w:p w14:paraId="73AE7267" w14:textId="2218C212" w:rsidR="001A1A50" w:rsidRDefault="008D1EF9" w:rsidP="001A1A50">
            <w:pPr>
              <w:spacing w:line="259" w:lineRule="auto"/>
              <w:jc w:val="center"/>
              <w:rPr>
                <w:color w:val="000000"/>
                <w:sz w:val="18"/>
                <w:szCs w:val="18"/>
              </w:rPr>
            </w:pPr>
            <w:r>
              <w:rPr>
                <w:color w:val="000000"/>
                <w:sz w:val="18"/>
                <w:szCs w:val="18"/>
              </w:rPr>
              <w:t>48.15</w:t>
            </w:r>
          </w:p>
        </w:tc>
        <w:tc>
          <w:tcPr>
            <w:tcW w:w="775" w:type="dxa"/>
          </w:tcPr>
          <w:p w14:paraId="6211647A" w14:textId="3714E647" w:rsidR="001A1A50" w:rsidRPr="0024397A" w:rsidRDefault="008D1EF9" w:rsidP="001A1A50">
            <w:pPr>
              <w:spacing w:after="160" w:line="259" w:lineRule="auto"/>
              <w:jc w:val="center"/>
              <w:rPr>
                <w:color w:val="000000"/>
                <w:sz w:val="18"/>
                <w:szCs w:val="18"/>
              </w:rPr>
            </w:pPr>
            <w:r>
              <w:rPr>
                <w:color w:val="000000"/>
                <w:sz w:val="18"/>
                <w:szCs w:val="18"/>
              </w:rPr>
              <w:t>23</w:t>
            </w:r>
          </w:p>
          <w:p w14:paraId="0667C0AC" w14:textId="77777777" w:rsidR="001A1A50" w:rsidRDefault="001A1A50" w:rsidP="001A1A50">
            <w:pPr>
              <w:spacing w:after="160" w:line="259" w:lineRule="auto"/>
              <w:jc w:val="center"/>
              <w:rPr>
                <w:color w:val="000000"/>
                <w:sz w:val="18"/>
                <w:szCs w:val="18"/>
              </w:rPr>
            </w:pPr>
          </w:p>
        </w:tc>
        <w:tc>
          <w:tcPr>
            <w:tcW w:w="928" w:type="dxa"/>
          </w:tcPr>
          <w:p w14:paraId="555745A6" w14:textId="50487E53" w:rsidR="001A1A50" w:rsidRPr="0024397A" w:rsidRDefault="001A1A50" w:rsidP="001A1A50">
            <w:pPr>
              <w:spacing w:line="259" w:lineRule="auto"/>
              <w:jc w:val="center"/>
              <w:rPr>
                <w:color w:val="000000"/>
                <w:sz w:val="18"/>
                <w:szCs w:val="18"/>
              </w:rPr>
            </w:pPr>
            <w:r w:rsidRPr="0024397A">
              <w:rPr>
                <w:color w:val="000000"/>
                <w:sz w:val="18"/>
                <w:szCs w:val="18"/>
              </w:rPr>
              <w:t>PE100 SDR11</w:t>
            </w:r>
          </w:p>
        </w:tc>
        <w:tc>
          <w:tcPr>
            <w:tcW w:w="1370" w:type="dxa"/>
          </w:tcPr>
          <w:p w14:paraId="1017CFDE" w14:textId="08232679" w:rsidR="001A1A50" w:rsidRDefault="001A1A50" w:rsidP="001A1A50">
            <w:pPr>
              <w:spacing w:line="259" w:lineRule="auto"/>
              <w:jc w:val="center"/>
              <w:rPr>
                <w:color w:val="000000"/>
                <w:sz w:val="18"/>
                <w:szCs w:val="18"/>
              </w:rPr>
            </w:pPr>
            <w:r>
              <w:rPr>
                <w:color w:val="000000"/>
                <w:sz w:val="18"/>
                <w:szCs w:val="18"/>
              </w:rPr>
              <w:t>32</w:t>
            </w:r>
          </w:p>
        </w:tc>
        <w:tc>
          <w:tcPr>
            <w:tcW w:w="2061" w:type="dxa"/>
          </w:tcPr>
          <w:p w14:paraId="7C8E33F6" w14:textId="009884D2" w:rsidR="001A1A50" w:rsidRDefault="008D1EF9" w:rsidP="001A1A50">
            <w:pPr>
              <w:spacing w:line="259" w:lineRule="auto"/>
              <w:jc w:val="center"/>
              <w:rPr>
                <w:color w:val="000000"/>
                <w:sz w:val="18"/>
                <w:szCs w:val="18"/>
              </w:rPr>
            </w:pPr>
            <w:r>
              <w:rPr>
                <w:color w:val="000000"/>
                <w:sz w:val="18"/>
                <w:szCs w:val="18"/>
              </w:rPr>
              <w:t>23</w:t>
            </w:r>
            <w:r w:rsidR="001A1A50" w:rsidRPr="0024397A">
              <w:rPr>
                <w:color w:val="000000"/>
                <w:sz w:val="18"/>
                <w:szCs w:val="18"/>
              </w:rPr>
              <w:t xml:space="preserve"> m fata de PR</w:t>
            </w:r>
          </w:p>
        </w:tc>
      </w:tr>
      <w:tr w:rsidR="004B5FC5" w14:paraId="629EE071"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119DAECB" w14:textId="3FF5E924" w:rsidR="004B5FC5" w:rsidRDefault="004B5FC5" w:rsidP="004B5FC5">
            <w:pPr>
              <w:spacing w:line="259" w:lineRule="auto"/>
              <w:jc w:val="center"/>
              <w:rPr>
                <w:color w:val="000000"/>
                <w:sz w:val="18"/>
                <w:szCs w:val="18"/>
              </w:rPr>
            </w:pPr>
            <w:r>
              <w:rPr>
                <w:color w:val="000000"/>
                <w:sz w:val="18"/>
                <w:szCs w:val="18"/>
              </w:rPr>
              <w:t>12</w:t>
            </w:r>
          </w:p>
        </w:tc>
        <w:tc>
          <w:tcPr>
            <w:tcW w:w="2291" w:type="dxa"/>
          </w:tcPr>
          <w:p w14:paraId="38187412" w14:textId="77777777" w:rsidR="004B5FC5" w:rsidRDefault="004B5FC5" w:rsidP="004B5FC5">
            <w:pPr>
              <w:spacing w:line="259" w:lineRule="auto"/>
              <w:rPr>
                <w:b/>
                <w:color w:val="000000"/>
                <w:sz w:val="18"/>
                <w:szCs w:val="18"/>
              </w:rPr>
            </w:pPr>
            <w:r>
              <w:rPr>
                <w:b/>
                <w:color w:val="000000"/>
                <w:sz w:val="18"/>
                <w:szCs w:val="18"/>
              </w:rPr>
              <w:t>RACORD DE GAZE NATURALE</w:t>
            </w:r>
          </w:p>
          <w:p w14:paraId="69475A64" w14:textId="5F77627D" w:rsidR="004B5FC5" w:rsidRDefault="004B5FC5" w:rsidP="00090367">
            <w:pPr>
              <w:spacing w:line="259" w:lineRule="auto"/>
              <w:jc w:val="both"/>
              <w:rPr>
                <w:b/>
                <w:color w:val="000000"/>
                <w:sz w:val="18"/>
                <w:szCs w:val="18"/>
              </w:rPr>
            </w:pPr>
            <w:proofErr w:type="spellStart"/>
            <w:r>
              <w:rPr>
                <w:color w:val="000000"/>
                <w:sz w:val="18"/>
                <w:szCs w:val="18"/>
              </w:rPr>
              <w:t>Bld</w:t>
            </w:r>
            <w:proofErr w:type="spellEnd"/>
            <w:r>
              <w:rPr>
                <w:color w:val="000000"/>
                <w:sz w:val="18"/>
                <w:szCs w:val="18"/>
              </w:rPr>
              <w:t>. Tudor Vladimirescu, nr. 14</w:t>
            </w:r>
            <w:r>
              <w:rPr>
                <w:color w:val="000000"/>
                <w:sz w:val="18"/>
                <w:szCs w:val="18"/>
              </w:rPr>
              <w:t>0</w:t>
            </w:r>
            <w:r>
              <w:rPr>
                <w:color w:val="000000"/>
                <w:sz w:val="18"/>
                <w:szCs w:val="18"/>
              </w:rPr>
              <w:t>, bl. TS</w:t>
            </w:r>
            <w:r>
              <w:rPr>
                <w:color w:val="000000"/>
                <w:sz w:val="18"/>
                <w:szCs w:val="18"/>
              </w:rPr>
              <w:t>3</w:t>
            </w:r>
            <w:r>
              <w:rPr>
                <w:color w:val="000000"/>
                <w:sz w:val="18"/>
                <w:szCs w:val="18"/>
              </w:rPr>
              <w:t xml:space="preserve">, sc. </w:t>
            </w:r>
            <w:r>
              <w:rPr>
                <w:color w:val="000000"/>
                <w:sz w:val="18"/>
                <w:szCs w:val="18"/>
              </w:rPr>
              <w:t>2</w:t>
            </w:r>
          </w:p>
        </w:tc>
        <w:tc>
          <w:tcPr>
            <w:tcW w:w="1275" w:type="dxa"/>
          </w:tcPr>
          <w:p w14:paraId="71639474" w14:textId="6091AB3D" w:rsidR="004B5FC5" w:rsidRPr="0024397A" w:rsidRDefault="004B5FC5" w:rsidP="004B5FC5">
            <w:pPr>
              <w:spacing w:line="259" w:lineRule="auto"/>
              <w:jc w:val="center"/>
              <w:rPr>
                <w:color w:val="000000"/>
                <w:sz w:val="18"/>
                <w:szCs w:val="18"/>
              </w:rPr>
            </w:pPr>
            <w:r w:rsidRPr="0024397A">
              <w:rPr>
                <w:color w:val="000000"/>
                <w:sz w:val="18"/>
                <w:szCs w:val="18"/>
              </w:rPr>
              <w:t>PR – CT</w:t>
            </w:r>
          </w:p>
        </w:tc>
        <w:tc>
          <w:tcPr>
            <w:tcW w:w="852" w:type="dxa"/>
          </w:tcPr>
          <w:p w14:paraId="14431616" w14:textId="3139A6C3" w:rsidR="004B5FC5" w:rsidRDefault="006153D8" w:rsidP="004B5FC5">
            <w:pPr>
              <w:spacing w:line="259" w:lineRule="auto"/>
              <w:jc w:val="center"/>
              <w:rPr>
                <w:color w:val="000000"/>
                <w:sz w:val="18"/>
                <w:szCs w:val="18"/>
              </w:rPr>
            </w:pPr>
            <w:r>
              <w:rPr>
                <w:color w:val="000000"/>
                <w:sz w:val="18"/>
                <w:szCs w:val="18"/>
              </w:rPr>
              <w:t>44.94</w:t>
            </w:r>
          </w:p>
        </w:tc>
        <w:tc>
          <w:tcPr>
            <w:tcW w:w="775" w:type="dxa"/>
          </w:tcPr>
          <w:p w14:paraId="2D3622CE" w14:textId="014CA6E8" w:rsidR="004B5FC5" w:rsidRPr="0024397A" w:rsidRDefault="006153D8" w:rsidP="004B5FC5">
            <w:pPr>
              <w:spacing w:after="160" w:line="259" w:lineRule="auto"/>
              <w:jc w:val="center"/>
              <w:rPr>
                <w:color w:val="000000"/>
                <w:sz w:val="18"/>
                <w:szCs w:val="18"/>
              </w:rPr>
            </w:pPr>
            <w:r>
              <w:rPr>
                <w:color w:val="000000"/>
                <w:sz w:val="18"/>
                <w:szCs w:val="18"/>
              </w:rPr>
              <w:t>8</w:t>
            </w:r>
          </w:p>
          <w:p w14:paraId="6CB30BDA" w14:textId="77777777" w:rsidR="004B5FC5" w:rsidRDefault="004B5FC5" w:rsidP="004B5FC5">
            <w:pPr>
              <w:spacing w:after="160" w:line="259" w:lineRule="auto"/>
              <w:jc w:val="center"/>
              <w:rPr>
                <w:color w:val="000000"/>
                <w:sz w:val="18"/>
                <w:szCs w:val="18"/>
              </w:rPr>
            </w:pPr>
          </w:p>
        </w:tc>
        <w:tc>
          <w:tcPr>
            <w:tcW w:w="928" w:type="dxa"/>
          </w:tcPr>
          <w:p w14:paraId="2BDA9D70" w14:textId="10E202A5" w:rsidR="004B5FC5" w:rsidRPr="0024397A" w:rsidRDefault="004B5FC5" w:rsidP="004B5FC5">
            <w:pPr>
              <w:spacing w:line="259" w:lineRule="auto"/>
              <w:jc w:val="center"/>
              <w:rPr>
                <w:color w:val="000000"/>
                <w:sz w:val="18"/>
                <w:szCs w:val="18"/>
              </w:rPr>
            </w:pPr>
            <w:r w:rsidRPr="0024397A">
              <w:rPr>
                <w:color w:val="000000"/>
                <w:sz w:val="18"/>
                <w:szCs w:val="18"/>
              </w:rPr>
              <w:t>PE100 SDR11</w:t>
            </w:r>
          </w:p>
        </w:tc>
        <w:tc>
          <w:tcPr>
            <w:tcW w:w="1370" w:type="dxa"/>
          </w:tcPr>
          <w:p w14:paraId="7CD6933F" w14:textId="498C2432" w:rsidR="004B5FC5" w:rsidRDefault="004B5FC5" w:rsidP="004B5FC5">
            <w:pPr>
              <w:spacing w:line="259" w:lineRule="auto"/>
              <w:jc w:val="center"/>
              <w:rPr>
                <w:color w:val="000000"/>
                <w:sz w:val="18"/>
                <w:szCs w:val="18"/>
              </w:rPr>
            </w:pPr>
            <w:r>
              <w:rPr>
                <w:color w:val="000000"/>
                <w:sz w:val="18"/>
                <w:szCs w:val="18"/>
              </w:rPr>
              <w:t>32</w:t>
            </w:r>
          </w:p>
        </w:tc>
        <w:tc>
          <w:tcPr>
            <w:tcW w:w="2061" w:type="dxa"/>
          </w:tcPr>
          <w:p w14:paraId="4EDBD59E" w14:textId="1957FBCD" w:rsidR="004B5FC5" w:rsidRDefault="006153D8" w:rsidP="004B5FC5">
            <w:pPr>
              <w:spacing w:line="259" w:lineRule="auto"/>
              <w:jc w:val="center"/>
              <w:rPr>
                <w:color w:val="000000"/>
                <w:sz w:val="18"/>
                <w:szCs w:val="18"/>
              </w:rPr>
            </w:pPr>
            <w:r>
              <w:rPr>
                <w:color w:val="000000"/>
                <w:sz w:val="18"/>
                <w:szCs w:val="18"/>
              </w:rPr>
              <w:t>8</w:t>
            </w:r>
            <w:r w:rsidR="004B5FC5" w:rsidRPr="0024397A">
              <w:rPr>
                <w:color w:val="000000"/>
                <w:sz w:val="18"/>
                <w:szCs w:val="18"/>
              </w:rPr>
              <w:t xml:space="preserve"> m fata de PR</w:t>
            </w:r>
          </w:p>
        </w:tc>
      </w:tr>
      <w:tr w:rsidR="00090367" w14:paraId="6FB9AC8A"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28870E97" w14:textId="04B9E631" w:rsidR="00090367" w:rsidRDefault="00090367" w:rsidP="00090367">
            <w:pPr>
              <w:spacing w:line="259" w:lineRule="auto"/>
              <w:jc w:val="center"/>
              <w:rPr>
                <w:color w:val="000000"/>
                <w:sz w:val="18"/>
                <w:szCs w:val="18"/>
              </w:rPr>
            </w:pPr>
            <w:r>
              <w:rPr>
                <w:color w:val="000000"/>
                <w:sz w:val="18"/>
                <w:szCs w:val="18"/>
              </w:rPr>
              <w:lastRenderedPageBreak/>
              <w:t>13</w:t>
            </w:r>
          </w:p>
        </w:tc>
        <w:tc>
          <w:tcPr>
            <w:tcW w:w="2291" w:type="dxa"/>
          </w:tcPr>
          <w:p w14:paraId="646AC8F7" w14:textId="77777777" w:rsidR="00090367" w:rsidRDefault="00090367" w:rsidP="00090367">
            <w:pPr>
              <w:spacing w:line="259" w:lineRule="auto"/>
              <w:rPr>
                <w:b/>
                <w:color w:val="000000"/>
                <w:sz w:val="18"/>
                <w:szCs w:val="18"/>
              </w:rPr>
            </w:pPr>
            <w:r>
              <w:rPr>
                <w:b/>
                <w:color w:val="000000"/>
                <w:sz w:val="18"/>
                <w:szCs w:val="18"/>
              </w:rPr>
              <w:t>RACORD DE GAZE NATURALE</w:t>
            </w:r>
          </w:p>
          <w:p w14:paraId="60478873" w14:textId="09B3069D" w:rsidR="00090367" w:rsidRDefault="00090367" w:rsidP="00090367">
            <w:pPr>
              <w:spacing w:line="259" w:lineRule="auto"/>
              <w:jc w:val="both"/>
              <w:rPr>
                <w:b/>
                <w:color w:val="000000"/>
                <w:sz w:val="18"/>
                <w:szCs w:val="18"/>
              </w:rPr>
            </w:pPr>
            <w:r>
              <w:rPr>
                <w:color w:val="000000"/>
                <w:sz w:val="18"/>
                <w:szCs w:val="18"/>
              </w:rPr>
              <w:t xml:space="preserve">Str. Constantin Brâncoveanu, nr. </w:t>
            </w:r>
            <w:r>
              <w:rPr>
                <w:color w:val="000000"/>
                <w:sz w:val="18"/>
                <w:szCs w:val="18"/>
              </w:rPr>
              <w:t>333</w:t>
            </w:r>
            <w:r>
              <w:rPr>
                <w:color w:val="000000"/>
                <w:sz w:val="18"/>
                <w:szCs w:val="18"/>
              </w:rPr>
              <w:t xml:space="preserve">, bl. TS1, sc. </w:t>
            </w:r>
            <w:r>
              <w:rPr>
                <w:color w:val="000000"/>
                <w:sz w:val="18"/>
                <w:szCs w:val="18"/>
              </w:rPr>
              <w:t>3</w:t>
            </w:r>
          </w:p>
        </w:tc>
        <w:tc>
          <w:tcPr>
            <w:tcW w:w="1275" w:type="dxa"/>
          </w:tcPr>
          <w:p w14:paraId="334A9C90" w14:textId="4BBF86E7" w:rsidR="00090367" w:rsidRPr="0024397A" w:rsidRDefault="00090367" w:rsidP="00090367">
            <w:pPr>
              <w:spacing w:line="259" w:lineRule="auto"/>
              <w:jc w:val="center"/>
              <w:rPr>
                <w:color w:val="000000"/>
                <w:sz w:val="18"/>
                <w:szCs w:val="18"/>
              </w:rPr>
            </w:pPr>
            <w:r w:rsidRPr="0024397A">
              <w:rPr>
                <w:color w:val="000000"/>
                <w:sz w:val="18"/>
                <w:szCs w:val="18"/>
              </w:rPr>
              <w:t>PR – CT</w:t>
            </w:r>
          </w:p>
        </w:tc>
        <w:tc>
          <w:tcPr>
            <w:tcW w:w="852" w:type="dxa"/>
          </w:tcPr>
          <w:p w14:paraId="506512A8" w14:textId="03DA15C5" w:rsidR="00090367" w:rsidRDefault="00090367" w:rsidP="00090367">
            <w:pPr>
              <w:spacing w:line="259" w:lineRule="auto"/>
              <w:jc w:val="center"/>
              <w:rPr>
                <w:color w:val="000000"/>
                <w:sz w:val="18"/>
                <w:szCs w:val="18"/>
              </w:rPr>
            </w:pPr>
            <w:r>
              <w:rPr>
                <w:color w:val="000000"/>
                <w:sz w:val="18"/>
                <w:szCs w:val="18"/>
              </w:rPr>
              <w:t>70.62</w:t>
            </w:r>
          </w:p>
        </w:tc>
        <w:tc>
          <w:tcPr>
            <w:tcW w:w="775" w:type="dxa"/>
          </w:tcPr>
          <w:p w14:paraId="62EFB7A9" w14:textId="45839B0A" w:rsidR="00090367" w:rsidRPr="0024397A" w:rsidRDefault="00090367" w:rsidP="00090367">
            <w:pPr>
              <w:spacing w:after="160" w:line="259" w:lineRule="auto"/>
              <w:jc w:val="center"/>
              <w:rPr>
                <w:color w:val="000000"/>
                <w:sz w:val="18"/>
                <w:szCs w:val="18"/>
              </w:rPr>
            </w:pPr>
            <w:r>
              <w:rPr>
                <w:color w:val="000000"/>
                <w:sz w:val="18"/>
                <w:szCs w:val="18"/>
              </w:rPr>
              <w:t>10</w:t>
            </w:r>
          </w:p>
          <w:p w14:paraId="5089A8C6" w14:textId="77777777" w:rsidR="00090367" w:rsidRDefault="00090367" w:rsidP="00090367">
            <w:pPr>
              <w:spacing w:after="160" w:line="259" w:lineRule="auto"/>
              <w:jc w:val="center"/>
              <w:rPr>
                <w:color w:val="000000"/>
                <w:sz w:val="18"/>
                <w:szCs w:val="18"/>
              </w:rPr>
            </w:pPr>
          </w:p>
        </w:tc>
        <w:tc>
          <w:tcPr>
            <w:tcW w:w="928" w:type="dxa"/>
          </w:tcPr>
          <w:p w14:paraId="4C1C836E" w14:textId="2165BB44" w:rsidR="00090367" w:rsidRPr="0024397A" w:rsidRDefault="00090367" w:rsidP="00090367">
            <w:pPr>
              <w:spacing w:line="259" w:lineRule="auto"/>
              <w:jc w:val="center"/>
              <w:rPr>
                <w:color w:val="000000"/>
                <w:sz w:val="18"/>
                <w:szCs w:val="18"/>
              </w:rPr>
            </w:pPr>
            <w:r w:rsidRPr="0024397A">
              <w:rPr>
                <w:color w:val="000000"/>
                <w:sz w:val="18"/>
                <w:szCs w:val="18"/>
              </w:rPr>
              <w:t>PE100 SDR11</w:t>
            </w:r>
          </w:p>
        </w:tc>
        <w:tc>
          <w:tcPr>
            <w:tcW w:w="1370" w:type="dxa"/>
          </w:tcPr>
          <w:p w14:paraId="7CEAE215" w14:textId="56CDF69E" w:rsidR="00090367" w:rsidRDefault="00090367" w:rsidP="00090367">
            <w:pPr>
              <w:spacing w:line="259" w:lineRule="auto"/>
              <w:jc w:val="center"/>
              <w:rPr>
                <w:color w:val="000000"/>
                <w:sz w:val="18"/>
                <w:szCs w:val="18"/>
              </w:rPr>
            </w:pPr>
            <w:r>
              <w:rPr>
                <w:color w:val="000000"/>
                <w:sz w:val="18"/>
                <w:szCs w:val="18"/>
              </w:rPr>
              <w:t>32</w:t>
            </w:r>
          </w:p>
        </w:tc>
        <w:tc>
          <w:tcPr>
            <w:tcW w:w="2061" w:type="dxa"/>
          </w:tcPr>
          <w:p w14:paraId="59F038A3" w14:textId="6F4AEC60" w:rsidR="00090367" w:rsidRDefault="00090367" w:rsidP="00090367">
            <w:pPr>
              <w:spacing w:line="259" w:lineRule="auto"/>
              <w:jc w:val="center"/>
              <w:rPr>
                <w:color w:val="000000"/>
                <w:sz w:val="18"/>
                <w:szCs w:val="18"/>
              </w:rPr>
            </w:pPr>
            <w:r>
              <w:rPr>
                <w:color w:val="000000"/>
                <w:sz w:val="18"/>
                <w:szCs w:val="18"/>
              </w:rPr>
              <w:t>10</w:t>
            </w:r>
            <w:r w:rsidRPr="0024397A">
              <w:rPr>
                <w:color w:val="000000"/>
                <w:sz w:val="18"/>
                <w:szCs w:val="18"/>
              </w:rPr>
              <w:t xml:space="preserve"> m fata de PR</w:t>
            </w:r>
          </w:p>
        </w:tc>
      </w:tr>
      <w:tr w:rsidR="00646ABD" w14:paraId="056B3A59"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7CF66DEE" w14:textId="77E22030" w:rsidR="00646ABD" w:rsidRDefault="00646ABD" w:rsidP="00646ABD">
            <w:pPr>
              <w:spacing w:line="259" w:lineRule="auto"/>
              <w:jc w:val="center"/>
              <w:rPr>
                <w:color w:val="000000"/>
                <w:sz w:val="18"/>
                <w:szCs w:val="18"/>
              </w:rPr>
            </w:pPr>
            <w:r>
              <w:rPr>
                <w:color w:val="000000"/>
                <w:sz w:val="18"/>
                <w:szCs w:val="18"/>
              </w:rPr>
              <w:t>14</w:t>
            </w:r>
          </w:p>
        </w:tc>
        <w:tc>
          <w:tcPr>
            <w:tcW w:w="2291" w:type="dxa"/>
          </w:tcPr>
          <w:p w14:paraId="08DF3460" w14:textId="77777777" w:rsidR="00646ABD" w:rsidRDefault="00646ABD" w:rsidP="00646ABD">
            <w:pPr>
              <w:spacing w:line="259" w:lineRule="auto"/>
              <w:rPr>
                <w:b/>
                <w:color w:val="000000"/>
                <w:sz w:val="18"/>
                <w:szCs w:val="18"/>
              </w:rPr>
            </w:pPr>
            <w:r>
              <w:rPr>
                <w:b/>
                <w:color w:val="000000"/>
                <w:sz w:val="18"/>
                <w:szCs w:val="18"/>
              </w:rPr>
              <w:t>RACORD DE GAZE NATURALE</w:t>
            </w:r>
          </w:p>
          <w:p w14:paraId="14E43248" w14:textId="71823965" w:rsidR="00646ABD" w:rsidRDefault="00646ABD" w:rsidP="00646ABD">
            <w:pPr>
              <w:spacing w:line="259" w:lineRule="auto"/>
              <w:jc w:val="both"/>
              <w:rPr>
                <w:b/>
                <w:color w:val="000000"/>
                <w:sz w:val="18"/>
                <w:szCs w:val="18"/>
              </w:rPr>
            </w:pPr>
            <w:r>
              <w:rPr>
                <w:color w:val="000000"/>
                <w:sz w:val="18"/>
                <w:szCs w:val="18"/>
              </w:rPr>
              <w:t>Str. Constantin Brâncoveanu, nr. 333, bl. TS1</w:t>
            </w:r>
            <w:r>
              <w:rPr>
                <w:color w:val="000000"/>
                <w:sz w:val="18"/>
                <w:szCs w:val="18"/>
              </w:rPr>
              <w:t>A</w:t>
            </w:r>
            <w:r>
              <w:rPr>
                <w:color w:val="000000"/>
                <w:sz w:val="18"/>
                <w:szCs w:val="18"/>
              </w:rPr>
              <w:t xml:space="preserve">, sc. </w:t>
            </w:r>
            <w:r>
              <w:rPr>
                <w:color w:val="000000"/>
                <w:sz w:val="18"/>
                <w:szCs w:val="18"/>
              </w:rPr>
              <w:t>1</w:t>
            </w:r>
          </w:p>
        </w:tc>
        <w:tc>
          <w:tcPr>
            <w:tcW w:w="1275" w:type="dxa"/>
          </w:tcPr>
          <w:p w14:paraId="1169C083" w14:textId="0412F4CE" w:rsidR="00646ABD" w:rsidRPr="0024397A" w:rsidRDefault="00646ABD" w:rsidP="00646ABD">
            <w:pPr>
              <w:spacing w:line="259" w:lineRule="auto"/>
              <w:jc w:val="center"/>
              <w:rPr>
                <w:color w:val="000000"/>
                <w:sz w:val="18"/>
                <w:szCs w:val="18"/>
              </w:rPr>
            </w:pPr>
            <w:r w:rsidRPr="0024397A">
              <w:rPr>
                <w:color w:val="000000"/>
                <w:sz w:val="18"/>
                <w:szCs w:val="18"/>
              </w:rPr>
              <w:t>PR – CT</w:t>
            </w:r>
          </w:p>
        </w:tc>
        <w:tc>
          <w:tcPr>
            <w:tcW w:w="852" w:type="dxa"/>
          </w:tcPr>
          <w:p w14:paraId="210B1897" w14:textId="37BC2B12" w:rsidR="00646ABD" w:rsidRDefault="00A829D9" w:rsidP="00646ABD">
            <w:pPr>
              <w:spacing w:line="259" w:lineRule="auto"/>
              <w:jc w:val="center"/>
              <w:rPr>
                <w:color w:val="000000"/>
                <w:sz w:val="18"/>
                <w:szCs w:val="18"/>
              </w:rPr>
            </w:pPr>
            <w:r>
              <w:rPr>
                <w:color w:val="000000"/>
                <w:sz w:val="18"/>
                <w:szCs w:val="18"/>
              </w:rPr>
              <w:t>105.93</w:t>
            </w:r>
          </w:p>
        </w:tc>
        <w:tc>
          <w:tcPr>
            <w:tcW w:w="775" w:type="dxa"/>
          </w:tcPr>
          <w:p w14:paraId="2E64EF52" w14:textId="7CF0B314" w:rsidR="00646ABD" w:rsidRPr="0024397A" w:rsidRDefault="00646ABD" w:rsidP="00646ABD">
            <w:pPr>
              <w:spacing w:after="160" w:line="259" w:lineRule="auto"/>
              <w:jc w:val="center"/>
              <w:rPr>
                <w:color w:val="000000"/>
                <w:sz w:val="18"/>
                <w:szCs w:val="18"/>
              </w:rPr>
            </w:pPr>
            <w:r>
              <w:rPr>
                <w:color w:val="000000"/>
                <w:sz w:val="18"/>
                <w:szCs w:val="18"/>
              </w:rPr>
              <w:t>1</w:t>
            </w:r>
            <w:r w:rsidR="00DB2BA4">
              <w:rPr>
                <w:color w:val="000000"/>
                <w:sz w:val="18"/>
                <w:szCs w:val="18"/>
              </w:rPr>
              <w:t>6</w:t>
            </w:r>
          </w:p>
          <w:p w14:paraId="41BB18C5" w14:textId="77777777" w:rsidR="00646ABD" w:rsidRDefault="00646ABD" w:rsidP="00646ABD">
            <w:pPr>
              <w:spacing w:after="160" w:line="259" w:lineRule="auto"/>
              <w:jc w:val="center"/>
              <w:rPr>
                <w:color w:val="000000"/>
                <w:sz w:val="18"/>
                <w:szCs w:val="18"/>
              </w:rPr>
            </w:pPr>
          </w:p>
        </w:tc>
        <w:tc>
          <w:tcPr>
            <w:tcW w:w="928" w:type="dxa"/>
          </w:tcPr>
          <w:p w14:paraId="41B21515" w14:textId="713DFBDF" w:rsidR="00646ABD" w:rsidRPr="0024397A" w:rsidRDefault="00646ABD" w:rsidP="00646ABD">
            <w:pPr>
              <w:spacing w:line="259" w:lineRule="auto"/>
              <w:jc w:val="center"/>
              <w:rPr>
                <w:color w:val="000000"/>
                <w:sz w:val="18"/>
                <w:szCs w:val="18"/>
              </w:rPr>
            </w:pPr>
            <w:r w:rsidRPr="0024397A">
              <w:rPr>
                <w:color w:val="000000"/>
                <w:sz w:val="18"/>
                <w:szCs w:val="18"/>
              </w:rPr>
              <w:t>PE100 SDR11</w:t>
            </w:r>
          </w:p>
        </w:tc>
        <w:tc>
          <w:tcPr>
            <w:tcW w:w="1370" w:type="dxa"/>
          </w:tcPr>
          <w:p w14:paraId="67DFA676" w14:textId="7E312412" w:rsidR="00646ABD" w:rsidRDefault="00DB2BA4" w:rsidP="00646ABD">
            <w:pPr>
              <w:spacing w:line="259" w:lineRule="auto"/>
              <w:jc w:val="center"/>
              <w:rPr>
                <w:color w:val="000000"/>
                <w:sz w:val="18"/>
                <w:szCs w:val="18"/>
              </w:rPr>
            </w:pPr>
            <w:r>
              <w:rPr>
                <w:color w:val="000000"/>
                <w:sz w:val="18"/>
                <w:szCs w:val="18"/>
              </w:rPr>
              <w:t>63</w:t>
            </w:r>
          </w:p>
        </w:tc>
        <w:tc>
          <w:tcPr>
            <w:tcW w:w="2061" w:type="dxa"/>
          </w:tcPr>
          <w:p w14:paraId="0A01E2EC" w14:textId="26B8C046" w:rsidR="00646ABD" w:rsidRDefault="00646ABD" w:rsidP="00646ABD">
            <w:pPr>
              <w:spacing w:line="259" w:lineRule="auto"/>
              <w:jc w:val="center"/>
              <w:rPr>
                <w:color w:val="000000"/>
                <w:sz w:val="18"/>
                <w:szCs w:val="18"/>
              </w:rPr>
            </w:pPr>
            <w:r>
              <w:rPr>
                <w:color w:val="000000"/>
                <w:sz w:val="18"/>
                <w:szCs w:val="18"/>
              </w:rPr>
              <w:t>1</w:t>
            </w:r>
            <w:r w:rsidR="00DB2BA4">
              <w:rPr>
                <w:color w:val="000000"/>
                <w:sz w:val="18"/>
                <w:szCs w:val="18"/>
              </w:rPr>
              <w:t>6</w:t>
            </w:r>
            <w:r w:rsidRPr="0024397A">
              <w:rPr>
                <w:color w:val="000000"/>
                <w:sz w:val="18"/>
                <w:szCs w:val="18"/>
              </w:rPr>
              <w:t xml:space="preserve"> m fata de PR</w:t>
            </w:r>
          </w:p>
        </w:tc>
      </w:tr>
    </w:tbl>
    <w:p w14:paraId="709B4B1B" w14:textId="77777777" w:rsidR="00D448F9" w:rsidRPr="00D448F9" w:rsidRDefault="00D448F9" w:rsidP="00D448F9">
      <w:pPr>
        <w:spacing w:line="259" w:lineRule="auto"/>
        <w:ind w:left="720"/>
      </w:pPr>
      <w:r w:rsidRPr="00D448F9">
        <w:rPr>
          <w:color w:val="BF0000"/>
        </w:rPr>
        <w:t xml:space="preserve">  </w:t>
      </w:r>
    </w:p>
    <w:p w14:paraId="109D337D" w14:textId="77777777" w:rsidR="00D448F9" w:rsidRPr="00D448F9" w:rsidRDefault="00D448F9" w:rsidP="00394EBD">
      <w:pPr>
        <w:spacing w:after="13" w:line="248" w:lineRule="auto"/>
        <w:ind w:left="1120"/>
        <w:jc w:val="both"/>
      </w:pPr>
      <w:r w:rsidRPr="00D448F9">
        <w:rPr>
          <w:i/>
        </w:rPr>
        <w:t xml:space="preserve">Flux tehnologic de alimentare cu gaze: </w:t>
      </w:r>
    </w:p>
    <w:p w14:paraId="79CCEC71" w14:textId="77777777" w:rsidR="00D448F9" w:rsidRPr="00D448F9" w:rsidRDefault="00D448F9" w:rsidP="00394EBD">
      <w:pPr>
        <w:numPr>
          <w:ilvl w:val="0"/>
          <w:numId w:val="20"/>
        </w:numPr>
        <w:spacing w:after="1" w:line="248" w:lineRule="auto"/>
        <w:ind w:hanging="775"/>
        <w:jc w:val="both"/>
      </w:pPr>
      <w:r w:rsidRPr="00D448F9">
        <w:t xml:space="preserve">alimentarea orașului de la sistemul National de Transport prin intermediul stațiilor de măsurare, reglare și predare. </w:t>
      </w:r>
    </w:p>
    <w:p w14:paraId="4597A76F" w14:textId="77777777" w:rsidR="00D448F9" w:rsidRPr="00D448F9" w:rsidRDefault="00D448F9" w:rsidP="00394EBD">
      <w:pPr>
        <w:numPr>
          <w:ilvl w:val="0"/>
          <w:numId w:val="20"/>
        </w:numPr>
        <w:spacing w:after="1" w:line="248" w:lineRule="auto"/>
        <w:ind w:hanging="775"/>
        <w:jc w:val="both"/>
      </w:pPr>
      <w:r w:rsidRPr="00D448F9">
        <w:t xml:space="preserve">sistemul de distribuție al orașului de la stațiile de măsurare, reglare și predare, în regim de </w:t>
      </w:r>
      <w:r w:rsidRPr="007B231A">
        <w:rPr>
          <w:color w:val="000000"/>
        </w:rPr>
        <w:t xml:space="preserve">medie </w:t>
      </w:r>
      <w:r w:rsidRPr="00D448F9">
        <w:t xml:space="preserve">presiune până la stațiile de reglare de sector. </w:t>
      </w:r>
    </w:p>
    <w:p w14:paraId="65FF14E1" w14:textId="77777777" w:rsidR="00D448F9" w:rsidRPr="00D448F9" w:rsidRDefault="00D448F9" w:rsidP="00394EBD">
      <w:pPr>
        <w:numPr>
          <w:ilvl w:val="0"/>
          <w:numId w:val="20"/>
        </w:numPr>
        <w:spacing w:after="1" w:line="248" w:lineRule="auto"/>
        <w:ind w:hanging="775"/>
        <w:jc w:val="both"/>
      </w:pPr>
      <w:r w:rsidRPr="00D448F9">
        <w:t>sistemul de distribuție al orașului în regim de medie presiune de la stațiile de reglare de sector până la punctele de branșament al consumatorilor.</w:t>
      </w:r>
      <w:r w:rsidRPr="00D448F9">
        <w:rPr>
          <w:b/>
        </w:rPr>
        <w:t xml:space="preserve"> </w:t>
      </w:r>
    </w:p>
    <w:p w14:paraId="05D0E77D" w14:textId="77777777" w:rsidR="00627417" w:rsidRPr="00EB2B7C" w:rsidRDefault="00A01F4B" w:rsidP="00394EBD">
      <w:pPr>
        <w:numPr>
          <w:ilvl w:val="0"/>
          <w:numId w:val="20"/>
        </w:numPr>
        <w:spacing w:after="13" w:line="248" w:lineRule="auto"/>
        <w:ind w:hanging="775"/>
        <w:jc w:val="both"/>
      </w:pPr>
      <w:r>
        <w:rPr>
          <w:i/>
        </w:rPr>
        <w:t>descrierea proceselor de producție ale proiectului propus, în funcție de specificul investiției, produse și subproduse obținute, mărimea ,capacitatea: n</w:t>
      </w:r>
      <w:r>
        <w:t>u este cazul</w:t>
      </w:r>
      <w:r>
        <w:rPr>
          <w:i/>
        </w:rPr>
        <w:t xml:space="preserve"> </w:t>
      </w:r>
    </w:p>
    <w:p w14:paraId="3A4D6187" w14:textId="77777777" w:rsidR="00A01F4B" w:rsidRDefault="00A01F4B" w:rsidP="00394EBD">
      <w:pPr>
        <w:numPr>
          <w:ilvl w:val="0"/>
          <w:numId w:val="20"/>
        </w:numPr>
        <w:spacing w:after="13" w:line="248" w:lineRule="auto"/>
        <w:ind w:hanging="775"/>
        <w:jc w:val="both"/>
      </w:pPr>
      <w:r>
        <w:rPr>
          <w:i/>
        </w:rPr>
        <w:t xml:space="preserve">materiile prime, energia și combustibilii utilizați, cu modul de asigurare al acestora: </w:t>
      </w:r>
    </w:p>
    <w:p w14:paraId="1E1CAFE2" w14:textId="0DB7CABD" w:rsidR="000D40EE" w:rsidRDefault="00A01F4B" w:rsidP="00394EBD">
      <w:pPr>
        <w:ind w:left="-15" w:firstLine="691"/>
        <w:jc w:val="both"/>
      </w:pPr>
      <w:r>
        <w:t xml:space="preserve">În cadrul investiției se vor folosi conducte de polietilenă </w:t>
      </w:r>
      <w:r w:rsidR="00EB2B7C">
        <w:t xml:space="preserve"> </w:t>
      </w:r>
      <w:r w:rsidRPr="006F3E25">
        <w:rPr>
          <w:b/>
          <w:bCs/>
        </w:rPr>
        <w:t>PE100 SDR11</w:t>
      </w:r>
      <w:r w:rsidR="006D4E70" w:rsidRPr="006F3E25">
        <w:rPr>
          <w:b/>
          <w:bCs/>
        </w:rPr>
        <w:t xml:space="preserve"> Dn</w:t>
      </w:r>
      <w:r w:rsidR="001B7E81">
        <w:rPr>
          <w:b/>
          <w:bCs/>
        </w:rPr>
        <w:t>90</w:t>
      </w:r>
      <w:r w:rsidR="006D4E70" w:rsidRPr="006F3E25">
        <w:rPr>
          <w:b/>
          <w:bCs/>
        </w:rPr>
        <w:t xml:space="preserve"> mm</w:t>
      </w:r>
      <w:r>
        <w:t xml:space="preserve"> îmbinate cap la cap și prin </w:t>
      </w:r>
      <w:proofErr w:type="spellStart"/>
      <w:r>
        <w:t>electrofuziune</w:t>
      </w:r>
      <w:proofErr w:type="spellEnd"/>
      <w:r>
        <w:t xml:space="preserve"> cu mufe </w:t>
      </w:r>
      <w:proofErr w:type="spellStart"/>
      <w:r>
        <w:t>electrosudabile</w:t>
      </w:r>
      <w:proofErr w:type="spellEnd"/>
      <w:r>
        <w:t xml:space="preserve">. Se va folosi numai energie electrică asigurată prin organizarea de șantier cu </w:t>
      </w:r>
      <w:proofErr w:type="spellStart"/>
      <w:r>
        <w:t>electrogeneratore</w:t>
      </w:r>
      <w:proofErr w:type="spellEnd"/>
      <w:r>
        <w:t xml:space="preserve"> </w:t>
      </w:r>
      <w:r w:rsidR="00121FC2">
        <w:t xml:space="preserve"> </w:t>
      </w:r>
      <w:r>
        <w:t xml:space="preserve">proprii. </w:t>
      </w:r>
    </w:p>
    <w:p w14:paraId="726A49B7" w14:textId="77777777" w:rsidR="00A01F4B" w:rsidRDefault="00A01F4B" w:rsidP="00394EBD">
      <w:pPr>
        <w:numPr>
          <w:ilvl w:val="0"/>
          <w:numId w:val="20"/>
        </w:numPr>
        <w:spacing w:after="13" w:line="248" w:lineRule="auto"/>
        <w:ind w:hanging="775"/>
        <w:jc w:val="both"/>
      </w:pPr>
      <w:r>
        <w:rPr>
          <w:i/>
        </w:rPr>
        <w:t xml:space="preserve">racordarea la rețelele utilitare existente in zonă. </w:t>
      </w:r>
    </w:p>
    <w:p w14:paraId="729AD5A8" w14:textId="77777777" w:rsidR="00A01F4B" w:rsidRDefault="00A01F4B" w:rsidP="00394EBD">
      <w:pPr>
        <w:ind w:left="-15" w:firstLine="691"/>
        <w:jc w:val="both"/>
      </w:pPr>
      <w:r>
        <w:t xml:space="preserve">Pentru investiția de bază nu se vor face racorduri la rețelele utilitare existente în zonă. Accidental, pentru evacuarea </w:t>
      </w:r>
      <w:proofErr w:type="spellStart"/>
      <w:r>
        <w:t>epuismentelor</w:t>
      </w:r>
      <w:proofErr w:type="spellEnd"/>
      <w:r>
        <w:t xml:space="preserve"> rezultate, se vor face racorduri provizorii prin </w:t>
      </w:r>
      <w:proofErr w:type="spellStart"/>
      <w:r>
        <w:t>furtune</w:t>
      </w:r>
      <w:proofErr w:type="spellEnd"/>
      <w:r>
        <w:t xml:space="preserve"> portabile la căminele de canalizare existente. </w:t>
      </w:r>
    </w:p>
    <w:p w14:paraId="390388B1" w14:textId="77777777" w:rsidR="00A01F4B" w:rsidRDefault="00A01F4B" w:rsidP="00A01F4B">
      <w:pPr>
        <w:spacing w:line="259" w:lineRule="auto"/>
      </w:pPr>
      <w:r>
        <w:rPr>
          <w:b/>
        </w:rPr>
        <w:t xml:space="preserve"> </w:t>
      </w:r>
    </w:p>
    <w:p w14:paraId="579FAF1D" w14:textId="77777777" w:rsidR="0024397A" w:rsidRPr="0024397A" w:rsidRDefault="00A01F4B" w:rsidP="00A01F4B">
      <w:pPr>
        <w:numPr>
          <w:ilvl w:val="0"/>
          <w:numId w:val="20"/>
        </w:numPr>
        <w:spacing w:after="13" w:line="248" w:lineRule="auto"/>
        <w:ind w:hanging="775"/>
        <w:jc w:val="both"/>
      </w:pPr>
      <w:r>
        <w:rPr>
          <w:i/>
        </w:rPr>
        <w:t xml:space="preserve">descrierea lucrărilor de refacere a amplasamentului în zona afectată de execuția investiției: </w:t>
      </w:r>
    </w:p>
    <w:p w14:paraId="38C3A094" w14:textId="77777777" w:rsidR="0024397A" w:rsidRDefault="0024397A" w:rsidP="00147331">
      <w:pPr>
        <w:spacing w:after="13" w:line="248" w:lineRule="auto"/>
        <w:jc w:val="both"/>
      </w:pPr>
    </w:p>
    <w:p w14:paraId="43F432D8" w14:textId="77777777" w:rsidR="00A01F4B" w:rsidRDefault="0024397A" w:rsidP="0024397A">
      <w:pPr>
        <w:spacing w:after="13" w:line="248" w:lineRule="auto"/>
        <w:ind w:left="345"/>
        <w:jc w:val="both"/>
      </w:pPr>
      <w:r>
        <w:t xml:space="preserve">            </w:t>
      </w:r>
      <w:r w:rsidR="00A01F4B">
        <w:t xml:space="preserve">Zonele afectate în urma montării conductelor de gaze naturale au ca destinație: </w:t>
      </w:r>
    </w:p>
    <w:tbl>
      <w:tblPr>
        <w:tblW w:w="6289" w:type="dxa"/>
        <w:tblInd w:w="2162" w:type="dxa"/>
        <w:tblCellMar>
          <w:top w:w="7" w:type="dxa"/>
          <w:left w:w="113" w:type="dxa"/>
          <w:right w:w="98" w:type="dxa"/>
        </w:tblCellMar>
        <w:tblLook w:val="04A0" w:firstRow="1" w:lastRow="0" w:firstColumn="1" w:lastColumn="0" w:noHBand="0" w:noVBand="1"/>
      </w:tblPr>
      <w:tblGrid>
        <w:gridCol w:w="1769"/>
        <w:gridCol w:w="4089"/>
        <w:gridCol w:w="431"/>
      </w:tblGrid>
      <w:tr w:rsidR="00A01F4B" w14:paraId="405B180B" w14:textId="77777777" w:rsidTr="00FA0D3D">
        <w:trPr>
          <w:trHeight w:val="302"/>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0A4F6396" w14:textId="77777777" w:rsidR="00A01F4B" w:rsidRPr="007B231A" w:rsidRDefault="00A01F4B" w:rsidP="00934CED">
            <w:pPr>
              <w:spacing w:line="259" w:lineRule="auto"/>
              <w:ind w:right="13"/>
              <w:jc w:val="center"/>
              <w:rPr>
                <w:color w:val="000000"/>
              </w:rPr>
            </w:pPr>
            <w:r w:rsidRPr="007B231A">
              <w:rPr>
                <w:color w:val="000000"/>
              </w:rPr>
              <w:t xml:space="preserve">Nr. Crt. </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auto"/>
          </w:tcPr>
          <w:p w14:paraId="22AC202D" w14:textId="77777777" w:rsidR="00A01F4B" w:rsidRPr="007B231A" w:rsidRDefault="00A01F4B" w:rsidP="00934CED">
            <w:pPr>
              <w:spacing w:line="259" w:lineRule="auto"/>
              <w:ind w:right="10"/>
              <w:jc w:val="center"/>
              <w:rPr>
                <w:color w:val="000000"/>
              </w:rPr>
            </w:pPr>
            <w:r w:rsidRPr="007B231A">
              <w:rPr>
                <w:color w:val="000000"/>
              </w:rPr>
              <w:t xml:space="preserve">Destinație zonă afectată </w:t>
            </w:r>
          </w:p>
        </w:tc>
      </w:tr>
      <w:tr w:rsidR="00A01F4B" w14:paraId="60DFAB96" w14:textId="77777777" w:rsidTr="00FA0D3D">
        <w:trPr>
          <w:trHeight w:val="304"/>
        </w:trPr>
        <w:tc>
          <w:tcPr>
            <w:tcW w:w="1769" w:type="dxa"/>
            <w:tcBorders>
              <w:top w:val="single" w:sz="4" w:space="0" w:color="000000"/>
              <w:left w:val="single" w:sz="4" w:space="0" w:color="BFBFBF"/>
              <w:bottom w:val="single" w:sz="4" w:space="0" w:color="BFBFBF"/>
              <w:right w:val="single" w:sz="4" w:space="0" w:color="BFBFBF"/>
            </w:tcBorders>
            <w:shd w:val="clear" w:color="auto" w:fill="auto"/>
          </w:tcPr>
          <w:p w14:paraId="01B63298" w14:textId="77777777" w:rsidR="00A01F4B" w:rsidRPr="007B231A" w:rsidRDefault="00A01F4B" w:rsidP="00934CED">
            <w:pPr>
              <w:spacing w:line="259" w:lineRule="auto"/>
              <w:ind w:right="17"/>
              <w:jc w:val="center"/>
              <w:rPr>
                <w:color w:val="000000"/>
              </w:rPr>
            </w:pPr>
            <w:r w:rsidRPr="007B231A">
              <w:rPr>
                <w:i/>
                <w:color w:val="000000"/>
              </w:rPr>
              <w:t xml:space="preserve">1 </w:t>
            </w:r>
          </w:p>
        </w:tc>
        <w:tc>
          <w:tcPr>
            <w:tcW w:w="4089" w:type="dxa"/>
            <w:tcBorders>
              <w:top w:val="single" w:sz="4" w:space="0" w:color="000000"/>
              <w:left w:val="single" w:sz="4" w:space="0" w:color="BFBFBF"/>
              <w:bottom w:val="single" w:sz="4" w:space="0" w:color="BFBFBF"/>
              <w:right w:val="single" w:sz="4" w:space="0" w:color="BFBFBF"/>
            </w:tcBorders>
            <w:shd w:val="clear" w:color="auto" w:fill="auto"/>
          </w:tcPr>
          <w:p w14:paraId="45BFA778" w14:textId="77777777" w:rsidR="00A01F4B" w:rsidRPr="007B231A" w:rsidRDefault="00A01F4B" w:rsidP="00934CED">
            <w:pPr>
              <w:spacing w:line="259" w:lineRule="auto"/>
              <w:ind w:right="13"/>
              <w:jc w:val="center"/>
              <w:rPr>
                <w:color w:val="000000"/>
              </w:rPr>
            </w:pPr>
            <w:r w:rsidRPr="007B231A">
              <w:rPr>
                <w:i/>
                <w:color w:val="000000"/>
              </w:rPr>
              <w:t xml:space="preserve">Spațiu verde </w:t>
            </w:r>
          </w:p>
        </w:tc>
        <w:tc>
          <w:tcPr>
            <w:tcW w:w="431" w:type="dxa"/>
            <w:tcBorders>
              <w:top w:val="single" w:sz="4" w:space="0" w:color="000000"/>
              <w:left w:val="single" w:sz="4" w:space="0" w:color="BFBFBF"/>
              <w:bottom w:val="single" w:sz="4" w:space="0" w:color="BFBFBF"/>
              <w:right w:val="single" w:sz="4" w:space="0" w:color="BFBFBF"/>
            </w:tcBorders>
            <w:shd w:val="clear" w:color="auto" w:fill="auto"/>
          </w:tcPr>
          <w:p w14:paraId="64886D8D" w14:textId="4F16FD5A" w:rsidR="00A01F4B" w:rsidRPr="007B231A" w:rsidRDefault="00444FBD" w:rsidP="00934CED">
            <w:pPr>
              <w:spacing w:line="259" w:lineRule="auto"/>
              <w:rPr>
                <w:color w:val="000000"/>
              </w:rPr>
            </w:pPr>
            <w:r>
              <w:rPr>
                <w:color w:val="000000"/>
              </w:rPr>
              <w:t>x</w:t>
            </w:r>
          </w:p>
        </w:tc>
      </w:tr>
      <w:tr w:rsidR="00A01F4B" w14:paraId="56B9A992" w14:textId="77777777" w:rsidTr="00FA0D3D">
        <w:trPr>
          <w:trHeight w:val="302"/>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7FC692DF" w14:textId="77777777" w:rsidR="00A01F4B" w:rsidRPr="007B231A" w:rsidRDefault="00A01F4B" w:rsidP="00934CED">
            <w:pPr>
              <w:spacing w:line="259" w:lineRule="auto"/>
              <w:ind w:right="17"/>
              <w:jc w:val="center"/>
              <w:rPr>
                <w:color w:val="000000"/>
              </w:rPr>
            </w:pPr>
            <w:r w:rsidRPr="007B231A">
              <w:rPr>
                <w:i/>
                <w:color w:val="000000"/>
              </w:rPr>
              <w:t xml:space="preserve">2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7FFD7F1A" w14:textId="77777777" w:rsidR="00A01F4B" w:rsidRPr="007B231A" w:rsidRDefault="00A01F4B" w:rsidP="00934CED">
            <w:pPr>
              <w:spacing w:line="259" w:lineRule="auto"/>
              <w:ind w:right="14"/>
              <w:jc w:val="center"/>
              <w:rPr>
                <w:color w:val="000000"/>
              </w:rPr>
            </w:pPr>
            <w:r w:rsidRPr="007B231A">
              <w:rPr>
                <w:i/>
                <w:color w:val="000000"/>
              </w:rPr>
              <w:t xml:space="preserve">Macadam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3B01FFA8" w14:textId="5B2C4F91" w:rsidR="00A01F4B" w:rsidRPr="007B231A" w:rsidRDefault="00A01F4B" w:rsidP="00444FBD">
            <w:pPr>
              <w:spacing w:line="259" w:lineRule="auto"/>
              <w:rPr>
                <w:color w:val="000000"/>
              </w:rPr>
            </w:pPr>
          </w:p>
        </w:tc>
      </w:tr>
      <w:tr w:rsidR="00A01F4B" w14:paraId="1A1D5948" w14:textId="77777777" w:rsidTr="00FA0D3D">
        <w:trPr>
          <w:trHeight w:val="304"/>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2BAB2234" w14:textId="77777777" w:rsidR="00A01F4B" w:rsidRPr="007B231A" w:rsidRDefault="00A01F4B" w:rsidP="00934CED">
            <w:pPr>
              <w:spacing w:line="259" w:lineRule="auto"/>
              <w:ind w:right="17"/>
              <w:jc w:val="center"/>
              <w:rPr>
                <w:color w:val="000000"/>
              </w:rPr>
            </w:pPr>
            <w:r w:rsidRPr="007B231A">
              <w:rPr>
                <w:i/>
                <w:color w:val="000000"/>
              </w:rPr>
              <w:t xml:space="preserve">3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5F4BE866" w14:textId="77777777" w:rsidR="00A01F4B" w:rsidRPr="007B231A" w:rsidRDefault="00A01F4B" w:rsidP="00934CED">
            <w:pPr>
              <w:spacing w:line="259" w:lineRule="auto"/>
              <w:ind w:right="13"/>
              <w:jc w:val="center"/>
              <w:rPr>
                <w:color w:val="000000"/>
              </w:rPr>
            </w:pPr>
            <w:r w:rsidRPr="007B231A">
              <w:rPr>
                <w:i/>
                <w:color w:val="000000"/>
              </w:rPr>
              <w:t xml:space="preserve">Piatră cubică + balast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7E1F8424" w14:textId="77777777" w:rsidR="00A01F4B" w:rsidRPr="007B231A" w:rsidRDefault="00A01F4B" w:rsidP="00934CED">
            <w:pPr>
              <w:spacing w:line="259" w:lineRule="auto"/>
              <w:ind w:left="2"/>
              <w:rPr>
                <w:color w:val="000000"/>
              </w:rPr>
            </w:pPr>
          </w:p>
        </w:tc>
      </w:tr>
      <w:tr w:rsidR="00FA0D3D" w14:paraId="51883A6C" w14:textId="77777777" w:rsidTr="00FA0D3D">
        <w:trPr>
          <w:trHeight w:val="302"/>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72F6F0E6" w14:textId="77777777" w:rsidR="00FA0D3D" w:rsidRPr="007B231A" w:rsidRDefault="00FA0D3D" w:rsidP="00FA0D3D">
            <w:pPr>
              <w:spacing w:line="259" w:lineRule="auto"/>
              <w:ind w:right="17"/>
              <w:jc w:val="center"/>
              <w:rPr>
                <w:color w:val="000000"/>
              </w:rPr>
            </w:pPr>
            <w:r w:rsidRPr="007B231A">
              <w:rPr>
                <w:i/>
                <w:color w:val="000000"/>
              </w:rPr>
              <w:t xml:space="preserve">4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0684AE48" w14:textId="77777777" w:rsidR="00FA0D3D" w:rsidRPr="007B231A" w:rsidRDefault="00FA0D3D" w:rsidP="00FA0D3D">
            <w:pPr>
              <w:spacing w:line="259" w:lineRule="auto"/>
              <w:ind w:right="12"/>
              <w:jc w:val="center"/>
              <w:rPr>
                <w:color w:val="000000"/>
              </w:rPr>
            </w:pPr>
            <w:r w:rsidRPr="007B231A">
              <w:rPr>
                <w:i/>
                <w:color w:val="000000"/>
              </w:rPr>
              <w:t xml:space="preserve">Trotuar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2B1EA40C" w14:textId="77777777" w:rsidR="00FA0D3D" w:rsidRPr="007B231A" w:rsidRDefault="0071074B" w:rsidP="00DF0C4F">
            <w:pPr>
              <w:spacing w:line="259" w:lineRule="auto"/>
              <w:ind w:left="7"/>
              <w:rPr>
                <w:color w:val="000000"/>
              </w:rPr>
            </w:pPr>
            <w:r>
              <w:rPr>
                <w:noProof/>
                <w:color w:val="000000"/>
              </w:rPr>
              <w:pict w14:anchorId="4ADFD172">
                <v:shapetype id="_x0000_t201" coordsize="21600,21600" o:spt="201" path="m,l,21600r21600,l21600,xe">
                  <v:stroke joinstyle="miter"/>
                  <v:path shadowok="f" o:extrusionok="f" strokeok="f" fillok="f" o:connecttype="rect"/>
                  <o:lock v:ext="edit" shapetype="t"/>
                </v:shapetype>
                <v:shape id="_x0000_s1106" type="#_x0000_t201" style="position:absolute;left:0;text-align:left;margin-left:-3.2pt;margin-top:-.4pt;width:12pt;height:12.75pt;z-index:251658240;mso-position-horizontal-relative:text;mso-position-vertical-relative:text" o:preferrelative="t" filled="f" stroked="f">
                  <v:imagedata r:id="rId10" o:title=""/>
                  <o:lock v:ext="edit" aspectratio="t"/>
                </v:shape>
                <w:control r:id="rId11" w:name="CheckBox131" w:shapeid="_x0000_s1106"/>
              </w:pict>
            </w:r>
          </w:p>
        </w:tc>
      </w:tr>
      <w:tr w:rsidR="00FA0D3D" w14:paraId="3BB8DD71" w14:textId="77777777" w:rsidTr="00FA0D3D">
        <w:trPr>
          <w:trHeight w:val="304"/>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723627CF" w14:textId="77777777" w:rsidR="00FA0D3D" w:rsidRPr="007B231A" w:rsidRDefault="00FA0D3D" w:rsidP="00FA0D3D">
            <w:pPr>
              <w:spacing w:line="259" w:lineRule="auto"/>
              <w:ind w:right="17"/>
              <w:rPr>
                <w:color w:val="000000"/>
              </w:rPr>
            </w:pPr>
            <w:r w:rsidRPr="007B231A">
              <w:rPr>
                <w:i/>
                <w:color w:val="000000"/>
              </w:rPr>
              <w:t xml:space="preserve">           5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22A22397" w14:textId="77777777" w:rsidR="00FA0D3D" w:rsidRPr="007B231A" w:rsidRDefault="00FA0D3D" w:rsidP="00FA0D3D">
            <w:pPr>
              <w:spacing w:line="259" w:lineRule="auto"/>
              <w:ind w:right="15"/>
              <w:jc w:val="center"/>
              <w:rPr>
                <w:color w:val="000000"/>
              </w:rPr>
            </w:pPr>
            <w:r w:rsidRPr="007B231A">
              <w:rPr>
                <w:i/>
                <w:color w:val="000000"/>
              </w:rPr>
              <w:t xml:space="preserve">Asfalt </w:t>
            </w:r>
            <w:r w:rsidR="007375AA">
              <w:rPr>
                <w:i/>
                <w:color w:val="000000"/>
              </w:rPr>
              <w:t>și beton</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413C2734" w14:textId="77777777" w:rsidR="00FA0D3D" w:rsidRPr="007B231A" w:rsidRDefault="0071074B" w:rsidP="00FA0D3D">
            <w:pPr>
              <w:spacing w:line="259" w:lineRule="auto"/>
              <w:ind w:left="7"/>
              <w:rPr>
                <w:color w:val="000000"/>
              </w:rPr>
            </w:pPr>
            <w:r>
              <w:rPr>
                <w:noProof/>
                <w:color w:val="000000"/>
              </w:rPr>
              <w:pict w14:anchorId="0772D8F6">
                <v:shape id="_x0000_s1105" type="#_x0000_t201" style="position:absolute;left:0;text-align:left;margin-left:-3.2pt;margin-top:1pt;width:12pt;height:12.75pt;z-index:251657216;mso-position-horizontal-relative:text;mso-position-vertical-relative:text" o:preferrelative="t" filled="f" stroked="f">
                  <v:imagedata r:id="rId10" o:title=""/>
                  <o:lock v:ext="edit" aspectratio="t"/>
                </v:shape>
                <w:control r:id="rId12" w:name="CheckBox1311" w:shapeid="_x0000_s1105"/>
              </w:pict>
            </w:r>
          </w:p>
        </w:tc>
      </w:tr>
    </w:tbl>
    <w:p w14:paraId="3E1412F0" w14:textId="77777777" w:rsidR="00A01F4B" w:rsidRDefault="00A01F4B" w:rsidP="00A01F4B">
      <w:pPr>
        <w:spacing w:line="259" w:lineRule="auto"/>
        <w:ind w:left="691"/>
      </w:pPr>
      <w:r>
        <w:t xml:space="preserve"> </w:t>
      </w:r>
    </w:p>
    <w:p w14:paraId="232767B1" w14:textId="1274567C" w:rsidR="00A01F4B" w:rsidRDefault="00A01F4B" w:rsidP="002415AF">
      <w:pPr>
        <w:ind w:left="-15" w:firstLine="691"/>
        <w:jc w:val="both"/>
      </w:pPr>
      <w:r>
        <w:t xml:space="preserve"> Conform celor stipulate in avizele factorilor </w:t>
      </w:r>
      <w:proofErr w:type="spellStart"/>
      <w:r>
        <w:t>interesati</w:t>
      </w:r>
      <w:proofErr w:type="spellEnd"/>
      <w:r>
        <w:t xml:space="preserve">, constructorul are </w:t>
      </w:r>
      <w:proofErr w:type="spellStart"/>
      <w:r>
        <w:t>obligatia</w:t>
      </w:r>
      <w:proofErr w:type="spellEnd"/>
      <w:r>
        <w:t xml:space="preserve"> de a aduce terenul afectat (inclusiv cel ocupat de culoarul de lucru)</w:t>
      </w:r>
      <w:r w:rsidR="008F3720">
        <w:t xml:space="preserve"> </w:t>
      </w:r>
      <w:r>
        <w:t>(refacere spațiu verde, pavele trotuar, etc.) la starea pe care acesta a avut-o înainte de începerea execuției lucrărilor.</w:t>
      </w:r>
      <w:r>
        <w:rPr>
          <w:b/>
        </w:rPr>
        <w:t xml:space="preserve">  </w:t>
      </w:r>
    </w:p>
    <w:p w14:paraId="39C1B75C" w14:textId="77777777" w:rsidR="00A01F4B" w:rsidRDefault="00A01F4B" w:rsidP="002415AF">
      <w:pPr>
        <w:spacing w:line="259" w:lineRule="auto"/>
        <w:jc w:val="both"/>
      </w:pPr>
      <w:r>
        <w:rPr>
          <w:b/>
        </w:rPr>
        <w:t xml:space="preserve"> </w:t>
      </w:r>
    </w:p>
    <w:p w14:paraId="57A417E4" w14:textId="77777777" w:rsidR="00A01F4B" w:rsidRDefault="00A01F4B" w:rsidP="002415AF">
      <w:pPr>
        <w:numPr>
          <w:ilvl w:val="0"/>
          <w:numId w:val="20"/>
        </w:numPr>
        <w:spacing w:after="13" w:line="248" w:lineRule="auto"/>
        <w:ind w:hanging="775"/>
        <w:jc w:val="both"/>
      </w:pPr>
      <w:r>
        <w:rPr>
          <w:i/>
        </w:rPr>
        <w:t xml:space="preserve">căi noi de acces sau schimbări ale celor existente: </w:t>
      </w:r>
    </w:p>
    <w:p w14:paraId="4D356D01" w14:textId="77777777" w:rsidR="00A01F4B" w:rsidRDefault="00A01F4B" w:rsidP="002415AF">
      <w:pPr>
        <w:ind w:left="701"/>
        <w:jc w:val="both"/>
      </w:pPr>
      <w:r>
        <w:t xml:space="preserve">Accesul și restricțiile în zonă va fi stabilit după obținerea autorizației de construire și obținerea avizului de la poliția rutieră înaintea începerii lucrărilor. </w:t>
      </w:r>
    </w:p>
    <w:p w14:paraId="15A39DC7" w14:textId="77777777" w:rsidR="00A01F4B" w:rsidRDefault="00A01F4B" w:rsidP="002415AF">
      <w:pPr>
        <w:spacing w:line="259" w:lineRule="auto"/>
        <w:jc w:val="both"/>
      </w:pPr>
      <w:r>
        <w:rPr>
          <w:b/>
        </w:rPr>
        <w:t xml:space="preserve"> </w:t>
      </w:r>
    </w:p>
    <w:p w14:paraId="40E889AD" w14:textId="77777777" w:rsidR="00A01F4B" w:rsidRDefault="00A01F4B" w:rsidP="002415AF">
      <w:pPr>
        <w:numPr>
          <w:ilvl w:val="0"/>
          <w:numId w:val="20"/>
        </w:numPr>
        <w:spacing w:after="13" w:line="248" w:lineRule="auto"/>
        <w:ind w:hanging="775"/>
        <w:jc w:val="both"/>
      </w:pPr>
      <w:r>
        <w:rPr>
          <w:i/>
        </w:rPr>
        <w:t xml:space="preserve">resurse naturale folosite în construcție și funcționare: </w:t>
      </w:r>
    </w:p>
    <w:p w14:paraId="33F67609" w14:textId="77777777" w:rsidR="00A01F4B" w:rsidRDefault="00A01F4B" w:rsidP="002415AF">
      <w:pPr>
        <w:ind w:left="701"/>
        <w:jc w:val="both"/>
      </w:pPr>
      <w:r>
        <w:t xml:space="preserve">În funcționarea alimentării cu gaze se va folosi numai gaz metan. </w:t>
      </w:r>
    </w:p>
    <w:p w14:paraId="111AF5FD" w14:textId="77777777" w:rsidR="00A01F4B" w:rsidRDefault="00A01F4B" w:rsidP="002415AF">
      <w:pPr>
        <w:spacing w:line="259" w:lineRule="auto"/>
        <w:jc w:val="both"/>
      </w:pPr>
      <w:r>
        <w:rPr>
          <w:b/>
        </w:rPr>
        <w:t xml:space="preserve"> </w:t>
      </w:r>
    </w:p>
    <w:p w14:paraId="525B9FA9" w14:textId="77777777" w:rsidR="00A01F4B" w:rsidRDefault="00A01F4B" w:rsidP="002415AF">
      <w:pPr>
        <w:numPr>
          <w:ilvl w:val="0"/>
          <w:numId w:val="20"/>
        </w:numPr>
        <w:spacing w:after="13" w:line="248" w:lineRule="auto"/>
        <w:ind w:hanging="775"/>
        <w:jc w:val="both"/>
      </w:pPr>
      <w:r>
        <w:rPr>
          <w:i/>
        </w:rPr>
        <w:t xml:space="preserve">metode folosite în </w:t>
      </w:r>
      <w:proofErr w:type="spellStart"/>
      <w:r>
        <w:rPr>
          <w:i/>
        </w:rPr>
        <w:t>contrucție</w:t>
      </w:r>
      <w:proofErr w:type="spellEnd"/>
      <w:r>
        <w:rPr>
          <w:i/>
        </w:rPr>
        <w:t xml:space="preserve">: </w:t>
      </w:r>
    </w:p>
    <w:p w14:paraId="2008EB71" w14:textId="77777777" w:rsidR="00A01F4B" w:rsidRDefault="00A01F4B" w:rsidP="002415AF">
      <w:pPr>
        <w:ind w:left="-15" w:firstLine="691"/>
        <w:jc w:val="both"/>
      </w:pPr>
      <w:r>
        <w:lastRenderedPageBreak/>
        <w:t xml:space="preserve">Săpătură manuală și mecanizată în vederea pozării conductelor, îmbinare conducte prin sudură cap la cap sau </w:t>
      </w:r>
      <w:proofErr w:type="spellStart"/>
      <w:r>
        <w:t>electrofuziune</w:t>
      </w:r>
      <w:proofErr w:type="spellEnd"/>
      <w:r>
        <w:t xml:space="preserve">, pozare conducte pe pat de nisip, probare conducte cu aer, cămine de vane din beton cu capac carosabil, sau vane de polietilenă montate direct în pământ, răsuflători carosabile și </w:t>
      </w:r>
      <w:proofErr w:type="spellStart"/>
      <w:r>
        <w:t>necarosabile</w:t>
      </w:r>
      <w:proofErr w:type="spellEnd"/>
      <w:r>
        <w:t xml:space="preserve">. </w:t>
      </w:r>
    </w:p>
    <w:p w14:paraId="113D07C0" w14:textId="77777777" w:rsidR="00A01F4B" w:rsidRDefault="00A01F4B" w:rsidP="002415AF">
      <w:pPr>
        <w:spacing w:line="259" w:lineRule="auto"/>
        <w:jc w:val="both"/>
      </w:pPr>
      <w:r>
        <w:rPr>
          <w:b/>
        </w:rPr>
        <w:t xml:space="preserve"> </w:t>
      </w:r>
    </w:p>
    <w:p w14:paraId="6D5EFEFA" w14:textId="77777777" w:rsidR="00A01F4B" w:rsidRDefault="00A01F4B" w:rsidP="002415AF">
      <w:pPr>
        <w:numPr>
          <w:ilvl w:val="0"/>
          <w:numId w:val="20"/>
        </w:numPr>
        <w:spacing w:after="13" w:line="248" w:lineRule="auto"/>
        <w:ind w:hanging="775"/>
        <w:jc w:val="both"/>
      </w:pPr>
      <w:r>
        <w:rPr>
          <w:i/>
        </w:rPr>
        <w:t xml:space="preserve">planul de execuție cuprinzând faza de construcție, punerea în funcțiune ,exploatare, refacere și folosire ulterioară: </w:t>
      </w:r>
    </w:p>
    <w:p w14:paraId="7068BFCB" w14:textId="77777777" w:rsidR="00D448F9" w:rsidRDefault="00A01F4B" w:rsidP="002415AF">
      <w:pPr>
        <w:ind w:left="730"/>
        <w:jc w:val="both"/>
      </w:pPr>
      <w:r>
        <w:t xml:space="preserve">Prin proiectarea, execuția și exploatarea instalațiilor trebuie să fie asigurate nivelurile minime de performanță rezultate din cerințele de calitate ale Legii nr.10/1995 privind calitatea în construcții:   </w:t>
      </w:r>
    </w:p>
    <w:p w14:paraId="7D92BC10" w14:textId="77777777" w:rsidR="00A01F4B" w:rsidRDefault="00D448F9" w:rsidP="002415AF">
      <w:pPr>
        <w:jc w:val="both"/>
      </w:pPr>
      <w:r>
        <w:t xml:space="preserve">     </w:t>
      </w:r>
      <w:r w:rsidR="00A01F4B">
        <w:t xml:space="preserve"> - rezistență și stabilitate; </w:t>
      </w:r>
    </w:p>
    <w:p w14:paraId="0145B29E" w14:textId="77777777" w:rsidR="00A01F4B" w:rsidRDefault="00A01F4B" w:rsidP="002415AF">
      <w:pPr>
        <w:numPr>
          <w:ilvl w:val="0"/>
          <w:numId w:val="20"/>
        </w:numPr>
        <w:spacing w:after="1" w:line="248" w:lineRule="auto"/>
        <w:ind w:hanging="775"/>
        <w:jc w:val="both"/>
      </w:pPr>
      <w:r>
        <w:t xml:space="preserve">siguranță în exploatare; </w:t>
      </w:r>
    </w:p>
    <w:p w14:paraId="69E2142A" w14:textId="77777777" w:rsidR="00A01F4B" w:rsidRDefault="00A01F4B" w:rsidP="002415AF">
      <w:pPr>
        <w:numPr>
          <w:ilvl w:val="0"/>
          <w:numId w:val="20"/>
        </w:numPr>
        <w:spacing w:after="1" w:line="248" w:lineRule="auto"/>
        <w:ind w:hanging="775"/>
        <w:jc w:val="both"/>
      </w:pPr>
      <w:r>
        <w:t xml:space="preserve">siguranță la foc; </w:t>
      </w:r>
    </w:p>
    <w:p w14:paraId="212C7504" w14:textId="77777777" w:rsidR="007829D3" w:rsidRDefault="00A01F4B" w:rsidP="002415AF">
      <w:pPr>
        <w:numPr>
          <w:ilvl w:val="0"/>
          <w:numId w:val="20"/>
        </w:numPr>
        <w:spacing w:after="2"/>
        <w:ind w:hanging="775"/>
        <w:jc w:val="both"/>
      </w:pPr>
      <w:r>
        <w:t xml:space="preserve">igienă, </w:t>
      </w:r>
      <w:proofErr w:type="spellStart"/>
      <w:r>
        <w:t>sanatatea</w:t>
      </w:r>
      <w:proofErr w:type="spellEnd"/>
      <w:r>
        <w:t xml:space="preserve"> oamenilor, refacerea și protecția mediului;</w:t>
      </w:r>
    </w:p>
    <w:p w14:paraId="4191CCA8" w14:textId="77777777" w:rsidR="007829D3" w:rsidRDefault="00A01F4B" w:rsidP="002415AF">
      <w:pPr>
        <w:numPr>
          <w:ilvl w:val="0"/>
          <w:numId w:val="20"/>
        </w:numPr>
        <w:spacing w:after="2"/>
        <w:ind w:hanging="775"/>
        <w:jc w:val="both"/>
      </w:pPr>
      <w:r>
        <w:t xml:space="preserve">izolarea </w:t>
      </w:r>
      <w:proofErr w:type="spellStart"/>
      <w:r>
        <w:t>termică,hidrofugă</w:t>
      </w:r>
      <w:proofErr w:type="spellEnd"/>
      <w:r>
        <w:t xml:space="preserve"> și economia de energie;   </w:t>
      </w:r>
    </w:p>
    <w:p w14:paraId="11651756" w14:textId="77777777" w:rsidR="00A01F4B" w:rsidRDefault="00A01F4B" w:rsidP="002415AF">
      <w:pPr>
        <w:numPr>
          <w:ilvl w:val="0"/>
          <w:numId w:val="20"/>
        </w:numPr>
        <w:spacing w:after="2"/>
        <w:ind w:hanging="775"/>
        <w:jc w:val="both"/>
      </w:pPr>
      <w:r>
        <w:t xml:space="preserve">protecția împotriva zgomotului. </w:t>
      </w:r>
    </w:p>
    <w:p w14:paraId="6E3CEA99" w14:textId="77777777" w:rsidR="007829D3" w:rsidRPr="007829D3" w:rsidRDefault="007829D3" w:rsidP="002415AF">
      <w:pPr>
        <w:ind w:left="-15" w:firstLine="331"/>
        <w:jc w:val="both"/>
      </w:pPr>
      <w:r w:rsidRPr="007829D3">
        <w:t xml:space="preserve">Săpătura pentru montajul conductei se va face de regulă mecanizat. În zone în care montajul utilajului de săpat nu este posibil, sau în zone unde există rețele subterane ce ar putea fi degradate atunci săpătura se va executa manual.  </w:t>
      </w:r>
    </w:p>
    <w:p w14:paraId="3200DDCD" w14:textId="77777777" w:rsidR="007829D3" w:rsidRPr="007829D3" w:rsidRDefault="007829D3" w:rsidP="002415AF">
      <w:pPr>
        <w:ind w:left="-15" w:firstLine="331"/>
        <w:jc w:val="both"/>
      </w:pPr>
      <w:r w:rsidRPr="007829D3">
        <w:t>Conducta de gaze se va monta în tranșeea săpată pe un strat de nisip cu grosimea de 10,00</w:t>
      </w:r>
      <w:r w:rsidR="000605F6">
        <w:t xml:space="preserve"> </w:t>
      </w:r>
      <w:r w:rsidRPr="007829D3">
        <w:t xml:space="preserve">cm. După montajul conductei se va pune încă un strat de nisip </w:t>
      </w:r>
      <w:r w:rsidR="002F1F7A">
        <w:t>peste conductă cu grosimea de 20</w:t>
      </w:r>
      <w:r w:rsidRPr="007829D3">
        <w:t>,00</w:t>
      </w:r>
      <w:r w:rsidR="00E12A43">
        <w:t xml:space="preserve"> </w:t>
      </w:r>
      <w:r w:rsidRPr="007829D3">
        <w:t>-</w:t>
      </w:r>
      <w:r w:rsidR="00E12A43">
        <w:t xml:space="preserve"> </w:t>
      </w:r>
      <w:r w:rsidR="002F1F7A">
        <w:t>3</w:t>
      </w:r>
      <w:r w:rsidRPr="007829D3">
        <w:t xml:space="preserve">0,00 cm, după care se va umple cu pământ mărunțit ce se va compacta.  </w:t>
      </w:r>
    </w:p>
    <w:p w14:paraId="6649E2CD" w14:textId="77777777" w:rsidR="007829D3" w:rsidRPr="007829D3" w:rsidRDefault="007829D3" w:rsidP="002415AF">
      <w:pPr>
        <w:ind w:left="341"/>
        <w:jc w:val="both"/>
      </w:pPr>
      <w:r w:rsidRPr="007829D3">
        <w:t xml:space="preserve">La montarea conductei se vor respecta următoarele succesiuni tehnologice: </w:t>
      </w:r>
    </w:p>
    <w:p w14:paraId="3B8ED0CD" w14:textId="77777777" w:rsidR="007829D3" w:rsidRPr="007829D3" w:rsidRDefault="007829D3" w:rsidP="002415AF">
      <w:pPr>
        <w:numPr>
          <w:ilvl w:val="0"/>
          <w:numId w:val="20"/>
        </w:numPr>
        <w:spacing w:after="1" w:line="248" w:lineRule="auto"/>
        <w:ind w:hanging="775"/>
        <w:jc w:val="both"/>
      </w:pPr>
      <w:r w:rsidRPr="007829D3">
        <w:t xml:space="preserve">predarea amplasamentului de către beneficiar către executant liber de orice sarcini; </w:t>
      </w:r>
    </w:p>
    <w:p w14:paraId="70ED2BC0" w14:textId="77777777" w:rsidR="007829D3" w:rsidRPr="007829D3" w:rsidRDefault="007829D3" w:rsidP="002415AF">
      <w:pPr>
        <w:numPr>
          <w:ilvl w:val="0"/>
          <w:numId w:val="20"/>
        </w:numPr>
        <w:spacing w:after="1" w:line="248" w:lineRule="auto"/>
        <w:ind w:hanging="775"/>
        <w:jc w:val="both"/>
      </w:pPr>
      <w:r w:rsidRPr="007829D3">
        <w:t xml:space="preserve">pichetarea terenului conductei, a rețelelor edilitare existente în zonă și pregătirea zonei de lucru pe o lățime de 1,00m; </w:t>
      </w:r>
    </w:p>
    <w:p w14:paraId="55B45870" w14:textId="77777777" w:rsidR="007829D3" w:rsidRPr="007829D3" w:rsidRDefault="007829D3" w:rsidP="002415AF">
      <w:pPr>
        <w:numPr>
          <w:ilvl w:val="0"/>
          <w:numId w:val="20"/>
        </w:numPr>
        <w:spacing w:after="1" w:line="248" w:lineRule="auto"/>
        <w:ind w:hanging="775"/>
        <w:jc w:val="both"/>
      </w:pPr>
      <w:r w:rsidRPr="007829D3">
        <w:t xml:space="preserve">executarea sondajelor în vederea depistării unor obstacole sau rețele necunoscute; </w:t>
      </w:r>
    </w:p>
    <w:p w14:paraId="02B1ABEA" w14:textId="77777777" w:rsidR="007829D3" w:rsidRPr="007829D3" w:rsidRDefault="007829D3" w:rsidP="002415AF">
      <w:pPr>
        <w:numPr>
          <w:ilvl w:val="0"/>
          <w:numId w:val="20"/>
        </w:numPr>
        <w:spacing w:after="1" w:line="248" w:lineRule="auto"/>
        <w:ind w:hanging="775"/>
        <w:jc w:val="both"/>
      </w:pPr>
      <w:r w:rsidRPr="007829D3">
        <w:t xml:space="preserve">transportul conductelor pe traseu și sudarea lor pe tronsoane; </w:t>
      </w:r>
    </w:p>
    <w:p w14:paraId="751CE0B5" w14:textId="77777777" w:rsidR="007829D3" w:rsidRPr="007829D3" w:rsidRDefault="007829D3" w:rsidP="006C1E18">
      <w:pPr>
        <w:numPr>
          <w:ilvl w:val="0"/>
          <w:numId w:val="20"/>
        </w:numPr>
        <w:spacing w:after="1" w:line="248" w:lineRule="auto"/>
        <w:ind w:hanging="775"/>
        <w:jc w:val="both"/>
      </w:pPr>
      <w:r w:rsidRPr="007829D3">
        <w:t xml:space="preserve">fixarea </w:t>
      </w:r>
      <w:proofErr w:type="spellStart"/>
      <w:r w:rsidRPr="007829D3">
        <w:t>suporților</w:t>
      </w:r>
      <w:proofErr w:type="spellEnd"/>
      <w:r w:rsidRPr="007829D3">
        <w:t xml:space="preserve"> pentru conducta montată aparent și săparea șanțurilor pentru subtraversări și pentru zonele unde conducta se montează subteran; </w:t>
      </w:r>
    </w:p>
    <w:p w14:paraId="6FE58281" w14:textId="77777777" w:rsidR="007829D3" w:rsidRDefault="007829D3" w:rsidP="006C1E18">
      <w:pPr>
        <w:numPr>
          <w:ilvl w:val="0"/>
          <w:numId w:val="20"/>
        </w:numPr>
        <w:spacing w:after="1" w:line="248" w:lineRule="auto"/>
        <w:ind w:hanging="775"/>
        <w:jc w:val="both"/>
      </w:pPr>
      <w:r w:rsidRPr="007829D3">
        <w:t>montarea conductelor în șanț pe un pat de nisip de 15,00</w:t>
      </w:r>
      <w:r w:rsidR="009A6C49">
        <w:t xml:space="preserve"> </w:t>
      </w:r>
      <w:r w:rsidRPr="007829D3">
        <w:t xml:space="preserve">cm grosime și întregirea tronsoanelor de conducte;  </w:t>
      </w:r>
    </w:p>
    <w:p w14:paraId="52CC7E48" w14:textId="77777777" w:rsidR="007829D3" w:rsidRPr="007829D3" w:rsidRDefault="007829D3" w:rsidP="006C1E18">
      <w:pPr>
        <w:numPr>
          <w:ilvl w:val="0"/>
          <w:numId w:val="20"/>
        </w:numPr>
        <w:spacing w:after="1" w:line="248" w:lineRule="auto"/>
        <w:ind w:hanging="775"/>
        <w:jc w:val="both"/>
      </w:pPr>
      <w:r w:rsidRPr="007829D3">
        <w:t xml:space="preserve"> montarea firului trasor; </w:t>
      </w:r>
    </w:p>
    <w:p w14:paraId="0A156DE5" w14:textId="77777777" w:rsidR="007829D3" w:rsidRPr="007829D3" w:rsidRDefault="007829D3" w:rsidP="006C1E18">
      <w:pPr>
        <w:numPr>
          <w:ilvl w:val="0"/>
          <w:numId w:val="20"/>
        </w:numPr>
        <w:spacing w:after="1" w:line="248" w:lineRule="auto"/>
        <w:ind w:hanging="775"/>
        <w:jc w:val="both"/>
      </w:pPr>
      <w:r w:rsidRPr="007829D3">
        <w:t xml:space="preserve">probarea conductei pe tronsoane; </w:t>
      </w:r>
    </w:p>
    <w:p w14:paraId="7325A695" w14:textId="77777777" w:rsidR="007829D3" w:rsidRPr="007829D3" w:rsidRDefault="007829D3" w:rsidP="006C1E18">
      <w:pPr>
        <w:numPr>
          <w:ilvl w:val="0"/>
          <w:numId w:val="20"/>
        </w:numPr>
        <w:spacing w:after="2"/>
        <w:ind w:hanging="775"/>
        <w:jc w:val="both"/>
      </w:pPr>
      <w:r w:rsidRPr="007829D3">
        <w:t xml:space="preserve">execuția căminelor și montarea armăturilor; </w:t>
      </w:r>
    </w:p>
    <w:p w14:paraId="06748B68" w14:textId="77777777" w:rsidR="007829D3" w:rsidRPr="007829D3" w:rsidRDefault="007829D3" w:rsidP="006C1E18">
      <w:pPr>
        <w:numPr>
          <w:ilvl w:val="0"/>
          <w:numId w:val="20"/>
        </w:numPr>
        <w:spacing w:after="2"/>
        <w:ind w:hanging="775"/>
        <w:jc w:val="both"/>
      </w:pPr>
      <w:r w:rsidRPr="007829D3">
        <w:t xml:space="preserve"> probarea conductelor, inclusiv a armăturilor; </w:t>
      </w:r>
    </w:p>
    <w:p w14:paraId="4014D033" w14:textId="77777777" w:rsidR="007829D3" w:rsidRPr="007829D3" w:rsidRDefault="007829D3" w:rsidP="006C1E18">
      <w:pPr>
        <w:numPr>
          <w:ilvl w:val="0"/>
          <w:numId w:val="20"/>
        </w:numPr>
        <w:spacing w:after="2"/>
        <w:ind w:hanging="775"/>
        <w:jc w:val="both"/>
      </w:pPr>
      <w:r w:rsidRPr="007829D3">
        <w:t xml:space="preserve">cuplarea și punerea în funcțiune. </w:t>
      </w:r>
    </w:p>
    <w:p w14:paraId="79840FF0" w14:textId="77777777" w:rsidR="007829D3" w:rsidRPr="007829D3" w:rsidRDefault="007829D3" w:rsidP="006C1E18">
      <w:pPr>
        <w:ind w:left="-15" w:firstLine="720"/>
        <w:jc w:val="both"/>
      </w:pPr>
      <w:r w:rsidRPr="007829D3">
        <w:t xml:space="preserve">La montarea conductelor proiectate din PE și a elementelor de asamblare se vor folosi conform Normativului NTPEE-2018, următoarele procedee:   </w:t>
      </w:r>
    </w:p>
    <w:p w14:paraId="5A645B1A" w14:textId="77777777" w:rsidR="007829D3" w:rsidRPr="007829D3" w:rsidRDefault="007829D3" w:rsidP="006C1E18">
      <w:pPr>
        <w:numPr>
          <w:ilvl w:val="0"/>
          <w:numId w:val="20"/>
        </w:numPr>
        <w:spacing w:after="1" w:line="248" w:lineRule="auto"/>
        <w:ind w:hanging="775"/>
        <w:jc w:val="both"/>
      </w:pPr>
      <w:r w:rsidRPr="007829D3">
        <w:t xml:space="preserve">sudarea cu elemente încălzitoare; </w:t>
      </w:r>
    </w:p>
    <w:p w14:paraId="5707EA75" w14:textId="77777777" w:rsidR="007829D3" w:rsidRPr="007829D3" w:rsidRDefault="007829D3" w:rsidP="006C1E18">
      <w:pPr>
        <w:numPr>
          <w:ilvl w:val="0"/>
          <w:numId w:val="20"/>
        </w:numPr>
        <w:spacing w:after="2"/>
        <w:ind w:hanging="775"/>
        <w:jc w:val="both"/>
      </w:pPr>
      <w:r w:rsidRPr="007829D3">
        <w:t>sudura de tip ,,</w:t>
      </w:r>
      <w:proofErr w:type="spellStart"/>
      <w:r w:rsidRPr="007829D3">
        <w:t>electrofuziune</w:t>
      </w:r>
      <w:proofErr w:type="spellEnd"/>
      <w:r w:rsidRPr="007829D3">
        <w:t xml:space="preserve">’’; </w:t>
      </w:r>
    </w:p>
    <w:p w14:paraId="65BA6790" w14:textId="77777777" w:rsidR="007829D3" w:rsidRPr="007829D3" w:rsidRDefault="007829D3" w:rsidP="006C1E18">
      <w:pPr>
        <w:numPr>
          <w:ilvl w:val="0"/>
          <w:numId w:val="20"/>
        </w:numPr>
        <w:spacing w:after="2"/>
        <w:ind w:hanging="775"/>
        <w:jc w:val="both"/>
      </w:pPr>
      <w:r w:rsidRPr="007829D3">
        <w:t>îmbinarea cu racorduri mecanice;</w:t>
      </w:r>
    </w:p>
    <w:p w14:paraId="3B23F015" w14:textId="77777777" w:rsidR="007829D3" w:rsidRPr="007829D3" w:rsidRDefault="007829D3" w:rsidP="006C1E18">
      <w:pPr>
        <w:numPr>
          <w:ilvl w:val="0"/>
          <w:numId w:val="20"/>
        </w:numPr>
        <w:spacing w:after="2"/>
        <w:ind w:hanging="775"/>
        <w:jc w:val="both"/>
      </w:pPr>
      <w:r w:rsidRPr="007829D3">
        <w:t xml:space="preserve">alte procedee agrementate. </w:t>
      </w:r>
    </w:p>
    <w:p w14:paraId="6CBE1744" w14:textId="77777777" w:rsidR="007829D3" w:rsidRPr="007829D3" w:rsidRDefault="007829D3" w:rsidP="006C1E18">
      <w:pPr>
        <w:spacing w:after="2"/>
        <w:jc w:val="both"/>
      </w:pPr>
      <w:r w:rsidRPr="007829D3">
        <w:t xml:space="preserve">Fiecare tip de sudura se va realiza cu echipamente specifice tipului de </w:t>
      </w:r>
      <w:proofErr w:type="spellStart"/>
      <w:r w:rsidRPr="007829D3">
        <w:t>imbinare</w:t>
      </w:r>
      <w:proofErr w:type="spellEnd"/>
      <w:r w:rsidRPr="007829D3">
        <w:t>, agrementate in conformitate cu prevederile legale.</w:t>
      </w:r>
    </w:p>
    <w:p w14:paraId="538F6A09" w14:textId="77777777" w:rsidR="007829D3" w:rsidRPr="007829D3" w:rsidRDefault="007829D3" w:rsidP="006C1E18">
      <w:pPr>
        <w:ind w:left="-15" w:firstLine="720"/>
        <w:jc w:val="both"/>
      </w:pPr>
      <w:r w:rsidRPr="007829D3">
        <w:t xml:space="preserve">Toate îmbinările trebuie să prezinte cel puțin aceeași rezistență cu cea a țevii. În timpul realizării sudurilor, temperatura mediului ambiant va fi cuprinsă între 0 C și 40 C iar pe timp de ploaie sau ninsoare se vor folosi prelate pentru protecția îmbinării.  </w:t>
      </w:r>
    </w:p>
    <w:p w14:paraId="3FE3CF7C" w14:textId="77777777" w:rsidR="007829D3" w:rsidRPr="007829D3" w:rsidRDefault="007829D3" w:rsidP="006C1E18">
      <w:pPr>
        <w:ind w:left="-15" w:firstLine="720"/>
        <w:jc w:val="both"/>
      </w:pPr>
    </w:p>
    <w:p w14:paraId="219B9753" w14:textId="4FB1007D" w:rsidR="007829D3" w:rsidRPr="007829D3" w:rsidRDefault="00D73631" w:rsidP="006C1E18">
      <w:pPr>
        <w:spacing w:line="259" w:lineRule="auto"/>
        <w:ind w:right="-8"/>
        <w:jc w:val="both"/>
      </w:pPr>
      <w:r>
        <w:t xml:space="preserve">            </w:t>
      </w:r>
      <w:r w:rsidR="007829D3" w:rsidRPr="007829D3">
        <w:t xml:space="preserve">Verificarea sudurilor se va face atât de constructor cât și de beneficiar în timpul execuției și după </w:t>
      </w:r>
    </w:p>
    <w:p w14:paraId="6909055F" w14:textId="77777777" w:rsidR="007829D3" w:rsidRPr="007829D3" w:rsidRDefault="007829D3" w:rsidP="006C1E18">
      <w:pPr>
        <w:ind w:left="-5"/>
        <w:jc w:val="both"/>
      </w:pPr>
      <w:r w:rsidRPr="007829D3">
        <w:t>efectuarea îmbinărilor sudurilor vor fi executate de către sudori autorizați</w:t>
      </w:r>
    </w:p>
    <w:p w14:paraId="1A1FEC86" w14:textId="77777777" w:rsidR="007829D3" w:rsidRPr="007829D3" w:rsidRDefault="007829D3" w:rsidP="006C1E18">
      <w:pPr>
        <w:ind w:left="-15" w:firstLine="720"/>
        <w:jc w:val="both"/>
      </w:pPr>
      <w:r w:rsidRPr="007829D3">
        <w:lastRenderedPageBreak/>
        <w:t xml:space="preserve">Detaliile tehnologice precum și condițiile generale pentru principalele operații de montare a conductei de distribuție se vor realiza după tehnologia de lucru a instalatorului autorizat cu respectarea NTPEE/2018, a </w:t>
      </w:r>
      <w:proofErr w:type="spellStart"/>
      <w:r w:rsidRPr="007829D3">
        <w:t>STASurilor</w:t>
      </w:r>
      <w:proofErr w:type="spellEnd"/>
      <w:r w:rsidRPr="007829D3">
        <w:t xml:space="preserve"> normelor în vigoare și a caietului de sarcini.  </w:t>
      </w:r>
    </w:p>
    <w:p w14:paraId="55C19071" w14:textId="77777777" w:rsidR="007829D3" w:rsidRPr="007829D3" w:rsidRDefault="007829D3" w:rsidP="006C1E18">
      <w:pPr>
        <w:ind w:left="-15" w:firstLine="720"/>
        <w:jc w:val="both"/>
      </w:pPr>
      <w:r w:rsidRPr="007829D3">
        <w:t xml:space="preserve">Rețeaua de distribuție va urmări configurația stradală și se va monta în spațiul carosabil stradal și pietonal, îngropat la o adâncime de 1.10m.     </w:t>
      </w:r>
    </w:p>
    <w:p w14:paraId="104AAE5A" w14:textId="4B8A9234" w:rsidR="0024397A" w:rsidRDefault="007829D3" w:rsidP="006C1E18">
      <w:pPr>
        <w:ind w:left="-15" w:firstLine="720"/>
        <w:jc w:val="both"/>
      </w:pPr>
      <w:r w:rsidRPr="007829D3">
        <w:t>La fiecare sudură a conductelor montate îngropat, precum și la capetele tuburilor de protecție se vor monta răsuflători cu capac sau fără capac, după caz.</w:t>
      </w:r>
      <w:r>
        <w:t xml:space="preserve">  </w:t>
      </w:r>
    </w:p>
    <w:p w14:paraId="1C0F71B6" w14:textId="77777777" w:rsidR="007829D3" w:rsidRDefault="007829D3" w:rsidP="006C1E18">
      <w:pPr>
        <w:spacing w:after="2"/>
        <w:jc w:val="both"/>
        <w:rPr>
          <w:b/>
        </w:rPr>
      </w:pPr>
      <w:r>
        <w:rPr>
          <w:b/>
        </w:rPr>
        <w:t>DESCRIEREA LUCRARILOR DE DEMOLARE NECESARE: nu e cazul</w:t>
      </w:r>
    </w:p>
    <w:p w14:paraId="178A23BE" w14:textId="77777777" w:rsidR="00F54ECD" w:rsidRDefault="00F54ECD" w:rsidP="006C1E18">
      <w:pPr>
        <w:spacing w:after="2"/>
        <w:jc w:val="both"/>
      </w:pPr>
    </w:p>
    <w:p w14:paraId="2989F496" w14:textId="77777777" w:rsidR="00D448F9" w:rsidRPr="00D448F9" w:rsidRDefault="007829D3" w:rsidP="006C1E18">
      <w:pPr>
        <w:numPr>
          <w:ilvl w:val="0"/>
          <w:numId w:val="33"/>
        </w:numPr>
        <w:spacing w:after="10" w:line="248" w:lineRule="auto"/>
        <w:ind w:hanging="370"/>
        <w:jc w:val="both"/>
        <w:rPr>
          <w:b/>
        </w:rPr>
      </w:pPr>
      <w:r w:rsidRPr="00D448F9">
        <w:rPr>
          <w:b/>
        </w:rPr>
        <w:t xml:space="preserve">DESCRIEREA AMPLASARII PROIECTULUI: </w:t>
      </w:r>
    </w:p>
    <w:p w14:paraId="2C78D9B0" w14:textId="77777777" w:rsidR="00D448F9" w:rsidRPr="007B231A" w:rsidRDefault="00D448F9" w:rsidP="006C1E18">
      <w:pPr>
        <w:spacing w:after="5"/>
        <w:ind w:left="-15" w:firstLine="720"/>
        <w:jc w:val="both"/>
        <w:rPr>
          <w:color w:val="000000"/>
        </w:rPr>
      </w:pPr>
      <w:r w:rsidRPr="007B231A">
        <w:rPr>
          <w:color w:val="000000"/>
        </w:rPr>
        <w:t>Municipiul Drobeta Turnu-Severin este așezat în partea vestică a Olteniei, coordonatele sale fiind 22°33' longitudine estică și 44°38' latitudine nordică. Orașul este situat pe malul stâng al Dunării, la ieșirea fluviului din defileu, în depresiunea subcarpatică a Topolniței, pe drumul european E70, la 220 km sud-est de Timișoara, 113 km vest de Craiova și 353 km vest de București. Altitudinea este de 104,00 metri la punctul cel mai înalt, iar punctul cel mai de jos se află situat lângă gară, unde altitudinea este de 48,75 metri față de nivelul mării. Drobeta Turnu-Severin se află într-o zonă de climă temperat-continentală cu influențe submediteraneene, cu veri însorite și ierni blânde.</w:t>
      </w:r>
    </w:p>
    <w:p w14:paraId="3343FB72" w14:textId="77777777" w:rsidR="00627417" w:rsidRPr="007B231A" w:rsidRDefault="00D448F9" w:rsidP="006C1E18">
      <w:pPr>
        <w:spacing w:after="5"/>
        <w:ind w:left="-15" w:firstLine="720"/>
        <w:jc w:val="both"/>
        <w:rPr>
          <w:color w:val="000000"/>
        </w:rPr>
      </w:pPr>
      <w:r w:rsidRPr="007B231A">
        <w:rPr>
          <w:color w:val="000000"/>
        </w:rPr>
        <w:t xml:space="preserve">Terenul pe care urmează să se amplaseze conductele de distribuție gaze naturale, se prezintă din punct de vedere geomorfologic, plan si orizontal, având stabilitatea asigurată. Caracteristicile geofizice ale terenului nu prezintă o importantă deosebită pentru amplasarea lucrării. </w:t>
      </w:r>
      <w:proofErr w:type="spellStart"/>
      <w:r w:rsidRPr="007B231A">
        <w:rPr>
          <w:color w:val="000000"/>
        </w:rPr>
        <w:t>Oraşul</w:t>
      </w:r>
      <w:proofErr w:type="spellEnd"/>
      <w:r w:rsidRPr="007B231A">
        <w:rPr>
          <w:color w:val="000000"/>
        </w:rPr>
        <w:t xml:space="preserve"> Drobeta Turnu Severin se încadrează în zonă de intensitate seismică 8</w:t>
      </w:r>
      <w:r w:rsidRPr="007B231A">
        <w:rPr>
          <w:color w:val="000000"/>
          <w:vertAlign w:val="subscript"/>
        </w:rPr>
        <w:t>1</w:t>
      </w:r>
      <w:r w:rsidRPr="007B231A">
        <w:rPr>
          <w:color w:val="000000"/>
        </w:rPr>
        <w:t xml:space="preserve"> , cu o valoare de vârf a </w:t>
      </w:r>
      <w:proofErr w:type="spellStart"/>
      <w:r w:rsidRPr="007B231A">
        <w:rPr>
          <w:color w:val="000000"/>
        </w:rPr>
        <w:t>acceleraţiei</w:t>
      </w:r>
      <w:proofErr w:type="spellEnd"/>
      <w:r w:rsidRPr="007B231A">
        <w:rPr>
          <w:color w:val="000000"/>
        </w:rPr>
        <w:t xml:space="preserve"> orizontale a terenului </w:t>
      </w:r>
      <w:proofErr w:type="spellStart"/>
      <w:r w:rsidRPr="007B231A">
        <w:rPr>
          <w:color w:val="000000"/>
        </w:rPr>
        <w:t>a</w:t>
      </w:r>
      <w:r w:rsidRPr="007B231A">
        <w:rPr>
          <w:color w:val="000000"/>
          <w:vertAlign w:val="subscript"/>
        </w:rPr>
        <w:t>g</w:t>
      </w:r>
      <w:proofErr w:type="spellEnd"/>
      <w:r w:rsidRPr="007B231A">
        <w:rPr>
          <w:color w:val="000000"/>
        </w:rPr>
        <w:t xml:space="preserve"> = 0,24g </w:t>
      </w:r>
      <w:proofErr w:type="spellStart"/>
      <w:r w:rsidRPr="007B231A">
        <w:rPr>
          <w:color w:val="000000"/>
        </w:rPr>
        <w:t>şi</w:t>
      </w:r>
      <w:proofErr w:type="spellEnd"/>
      <w:r w:rsidRPr="007B231A">
        <w:rPr>
          <w:color w:val="000000"/>
        </w:rPr>
        <w:t xml:space="preserve"> valoarea perioadei de control ( </w:t>
      </w:r>
      <w:proofErr w:type="spellStart"/>
      <w:r w:rsidRPr="007B231A">
        <w:rPr>
          <w:color w:val="000000"/>
        </w:rPr>
        <w:t>colţ</w:t>
      </w:r>
      <w:proofErr w:type="spellEnd"/>
      <w:r w:rsidRPr="007B231A">
        <w:rPr>
          <w:color w:val="000000"/>
        </w:rPr>
        <w:t xml:space="preserve"> ) Tc= 1,6 s, conform SR 11100 /93, Cod P100-1/2006. Nivelul apei freatice din zonele de amplasare a conductelor se află mult sub adâncimea de pozare a conductelor de gaze naturale.   </w:t>
      </w:r>
    </w:p>
    <w:p w14:paraId="29DD9B97" w14:textId="77777777" w:rsidR="00BD4772" w:rsidRPr="00D448F9" w:rsidRDefault="00BD4772" w:rsidP="00591CB7">
      <w:pPr>
        <w:spacing w:after="5"/>
      </w:pPr>
    </w:p>
    <w:p w14:paraId="1BAF5A55" w14:textId="77777777" w:rsidR="007829D3" w:rsidRDefault="007829D3" w:rsidP="00325515">
      <w:pPr>
        <w:numPr>
          <w:ilvl w:val="0"/>
          <w:numId w:val="33"/>
        </w:numPr>
        <w:spacing w:after="10" w:line="248" w:lineRule="auto"/>
        <w:ind w:hanging="370"/>
        <w:rPr>
          <w:b/>
        </w:rPr>
      </w:pPr>
      <w:r w:rsidRPr="007829D3">
        <w:rPr>
          <w:b/>
        </w:rPr>
        <w:t xml:space="preserve">DESCRIEREA </w:t>
      </w:r>
      <w:r>
        <w:rPr>
          <w:b/>
        </w:rPr>
        <w:t>TUTUROR EFECTELOR SEMNIFICATIVE POSIBILE ASUPRA MEDIULUI ALE PROIECTULUI, IN LIMITA INFORMATIILOR DISPONIBILE:</w:t>
      </w:r>
    </w:p>
    <w:p w14:paraId="51EF2442" w14:textId="77777777" w:rsidR="00C92ABD" w:rsidRDefault="00C92ABD" w:rsidP="00C92ABD">
      <w:pPr>
        <w:spacing w:after="10" w:line="248" w:lineRule="auto"/>
        <w:ind w:left="370"/>
        <w:rPr>
          <w:b/>
        </w:rPr>
      </w:pPr>
    </w:p>
    <w:p w14:paraId="3129292D" w14:textId="77777777" w:rsidR="007829D3" w:rsidRDefault="007829D3" w:rsidP="00287148">
      <w:pPr>
        <w:numPr>
          <w:ilvl w:val="0"/>
          <w:numId w:val="23"/>
        </w:numPr>
        <w:spacing w:after="10" w:line="248" w:lineRule="auto"/>
        <w:ind w:left="-5" w:firstLine="5"/>
        <w:jc w:val="both"/>
      </w:pPr>
      <w:r w:rsidRPr="007829D3">
        <w:rPr>
          <w:b/>
        </w:rPr>
        <w:t xml:space="preserve">SURSE DE POLUANTI SI INSTALATII PENTRU RETINEREA EVACUAREA SI DISPERSIA POLUANTILOR IN MEDIU </w:t>
      </w:r>
    </w:p>
    <w:p w14:paraId="131D62F7" w14:textId="77777777" w:rsidR="007829D3" w:rsidRDefault="007829D3" w:rsidP="00BB07EA">
      <w:pPr>
        <w:numPr>
          <w:ilvl w:val="0"/>
          <w:numId w:val="28"/>
        </w:numPr>
      </w:pPr>
      <w:r w:rsidRPr="00BB07EA">
        <w:t xml:space="preserve"> </w:t>
      </w:r>
      <w:r>
        <w:t xml:space="preserve"> </w:t>
      </w:r>
      <w:proofErr w:type="spellStart"/>
      <w:r>
        <w:t>Protecţia</w:t>
      </w:r>
      <w:proofErr w:type="spellEnd"/>
      <w:r>
        <w:t xml:space="preserve"> </w:t>
      </w:r>
      <w:proofErr w:type="spellStart"/>
      <w:r>
        <w:t>calităţii</w:t>
      </w:r>
      <w:proofErr w:type="spellEnd"/>
      <w:r>
        <w:t xml:space="preserve"> apelor: </w:t>
      </w:r>
    </w:p>
    <w:p w14:paraId="696A595F" w14:textId="77777777" w:rsidR="007829D3" w:rsidRDefault="007829D3" w:rsidP="007829D3">
      <w:pPr>
        <w:numPr>
          <w:ilvl w:val="1"/>
          <w:numId w:val="23"/>
        </w:numPr>
        <w:spacing w:after="13" w:line="248" w:lineRule="auto"/>
        <w:ind w:hanging="360"/>
        <w:jc w:val="both"/>
      </w:pPr>
      <w:r>
        <w:rPr>
          <w:i/>
        </w:rPr>
        <w:t xml:space="preserve">sursele de </w:t>
      </w:r>
      <w:proofErr w:type="spellStart"/>
      <w:r>
        <w:rPr>
          <w:i/>
        </w:rPr>
        <w:t>poluanţi</w:t>
      </w:r>
      <w:proofErr w:type="spellEnd"/>
      <w:r>
        <w:rPr>
          <w:i/>
        </w:rPr>
        <w:t xml:space="preserve"> pentru ape, locul de evacuare sau emisarul</w:t>
      </w:r>
      <w:r>
        <w:t xml:space="preserve">: </w:t>
      </w:r>
    </w:p>
    <w:p w14:paraId="2FF381D5" w14:textId="77777777" w:rsidR="007829D3" w:rsidRDefault="007829D3" w:rsidP="00952E0E">
      <w:pPr>
        <w:ind w:left="-15" w:firstLine="360"/>
        <w:jc w:val="both"/>
      </w:pPr>
      <w:r>
        <w:t xml:space="preserve">Rețeaua de alimentare cu gaze naturale nu afectează pânza freatică. Rețeaua de gaze se va monta la o adâncime de 0,90-1,10 m deasupra pânzei de apă freatică. Se vor respecta distanțele minime impuse de Normativele de specialitate între conductele de gaze montate subteran și alte rețele subterane existente în zonă sau care se vor monta in perspectivă. </w:t>
      </w:r>
    </w:p>
    <w:p w14:paraId="2BC88692" w14:textId="77777777" w:rsidR="007829D3" w:rsidRDefault="007829D3" w:rsidP="00952E0E">
      <w:pPr>
        <w:numPr>
          <w:ilvl w:val="1"/>
          <w:numId w:val="23"/>
        </w:numPr>
        <w:spacing w:after="13" w:line="248" w:lineRule="auto"/>
        <w:ind w:hanging="360"/>
        <w:jc w:val="both"/>
      </w:pPr>
      <w:proofErr w:type="spellStart"/>
      <w:r>
        <w:rPr>
          <w:i/>
        </w:rPr>
        <w:t>staţiile</w:t>
      </w:r>
      <w:proofErr w:type="spellEnd"/>
      <w:r>
        <w:rPr>
          <w:i/>
        </w:rPr>
        <w:t xml:space="preserve"> </w:t>
      </w:r>
      <w:proofErr w:type="spellStart"/>
      <w:r>
        <w:rPr>
          <w:i/>
        </w:rPr>
        <w:t>şi</w:t>
      </w:r>
      <w:proofErr w:type="spellEnd"/>
      <w:r>
        <w:rPr>
          <w:i/>
        </w:rPr>
        <w:t xml:space="preserve"> </w:t>
      </w:r>
      <w:proofErr w:type="spellStart"/>
      <w:r>
        <w:rPr>
          <w:i/>
        </w:rPr>
        <w:t>instalaţiile</w:t>
      </w:r>
      <w:proofErr w:type="spellEnd"/>
      <w:r>
        <w:rPr>
          <w:i/>
        </w:rPr>
        <w:t xml:space="preserve"> de epurare sau de </w:t>
      </w:r>
      <w:proofErr w:type="spellStart"/>
      <w:r>
        <w:rPr>
          <w:i/>
        </w:rPr>
        <w:t>preepurare</w:t>
      </w:r>
      <w:proofErr w:type="spellEnd"/>
      <w:r>
        <w:rPr>
          <w:i/>
        </w:rPr>
        <w:t xml:space="preserve"> a apelor uzate prevăzute</w:t>
      </w:r>
      <w:r>
        <w:t xml:space="preserve">: nu este cazul. </w:t>
      </w:r>
    </w:p>
    <w:p w14:paraId="46DF5FBD" w14:textId="77777777" w:rsidR="007829D3" w:rsidRDefault="007829D3" w:rsidP="00952E0E">
      <w:pPr>
        <w:numPr>
          <w:ilvl w:val="0"/>
          <w:numId w:val="28"/>
        </w:numPr>
        <w:jc w:val="both"/>
      </w:pPr>
      <w:r>
        <w:t xml:space="preserve">  </w:t>
      </w:r>
      <w:proofErr w:type="spellStart"/>
      <w:r>
        <w:t>Protecţia</w:t>
      </w:r>
      <w:proofErr w:type="spellEnd"/>
      <w:r>
        <w:t xml:space="preserve"> aerului: </w:t>
      </w:r>
    </w:p>
    <w:p w14:paraId="0268A131" w14:textId="77777777" w:rsidR="007829D3" w:rsidRDefault="007829D3" w:rsidP="00952E0E">
      <w:pPr>
        <w:numPr>
          <w:ilvl w:val="1"/>
          <w:numId w:val="23"/>
        </w:numPr>
        <w:spacing w:after="13" w:line="248" w:lineRule="auto"/>
        <w:ind w:hanging="360"/>
        <w:jc w:val="both"/>
      </w:pPr>
      <w:r>
        <w:rPr>
          <w:i/>
        </w:rPr>
        <w:t xml:space="preserve">sursele de </w:t>
      </w:r>
      <w:proofErr w:type="spellStart"/>
      <w:r>
        <w:rPr>
          <w:i/>
        </w:rPr>
        <w:t>poluanţi</w:t>
      </w:r>
      <w:proofErr w:type="spellEnd"/>
      <w:r>
        <w:rPr>
          <w:i/>
        </w:rPr>
        <w:t xml:space="preserve"> pentru aer, </w:t>
      </w:r>
      <w:proofErr w:type="spellStart"/>
      <w:r>
        <w:rPr>
          <w:i/>
        </w:rPr>
        <w:t>poluanţi</w:t>
      </w:r>
      <w:proofErr w:type="spellEnd"/>
      <w:r>
        <w:t xml:space="preserve">: </w:t>
      </w:r>
    </w:p>
    <w:p w14:paraId="02FC8BE1" w14:textId="77777777" w:rsidR="007829D3" w:rsidRDefault="007829D3" w:rsidP="00952E0E">
      <w:pPr>
        <w:ind w:left="-15" w:firstLine="360"/>
        <w:jc w:val="both"/>
      </w:pPr>
      <w:r>
        <w:t xml:space="preserve">Rețelele de gaze naturale montate subteran nu afectează calitatea aerului. Căminele de gaze vor fi cu capac carosabil etanș care va </w:t>
      </w:r>
      <w:proofErr w:type="spellStart"/>
      <w:r>
        <w:t>impiedica</w:t>
      </w:r>
      <w:proofErr w:type="spellEnd"/>
      <w:r>
        <w:t xml:space="preserve"> propagarea mirosurilor neplăcute de la etilul mercaptan conținut în gazul natural, doar accidental </w:t>
      </w:r>
      <w:proofErr w:type="spellStart"/>
      <w:r>
        <w:t>cand</w:t>
      </w:r>
      <w:proofErr w:type="spellEnd"/>
      <w:r>
        <w:t xml:space="preserve"> sunt </w:t>
      </w:r>
      <w:proofErr w:type="spellStart"/>
      <w:r>
        <w:t>scapari</w:t>
      </w:r>
      <w:proofErr w:type="spellEnd"/>
      <w:r>
        <w:t xml:space="preserve"> de gaze. </w:t>
      </w:r>
    </w:p>
    <w:p w14:paraId="2D8ED743" w14:textId="77777777" w:rsidR="007829D3" w:rsidRDefault="007829D3" w:rsidP="00952E0E">
      <w:pPr>
        <w:numPr>
          <w:ilvl w:val="1"/>
          <w:numId w:val="23"/>
        </w:numPr>
        <w:spacing w:after="13" w:line="248" w:lineRule="auto"/>
        <w:ind w:hanging="360"/>
        <w:jc w:val="both"/>
      </w:pPr>
      <w:proofErr w:type="spellStart"/>
      <w:r>
        <w:rPr>
          <w:i/>
        </w:rPr>
        <w:t>instalaţiile</w:t>
      </w:r>
      <w:proofErr w:type="spellEnd"/>
      <w:r>
        <w:rPr>
          <w:i/>
        </w:rPr>
        <w:t xml:space="preserve"> pentru </w:t>
      </w:r>
      <w:proofErr w:type="spellStart"/>
      <w:r>
        <w:rPr>
          <w:i/>
        </w:rPr>
        <w:t>reţinerea</w:t>
      </w:r>
      <w:proofErr w:type="spellEnd"/>
      <w:r>
        <w:rPr>
          <w:i/>
        </w:rPr>
        <w:t xml:space="preserve"> </w:t>
      </w:r>
      <w:proofErr w:type="spellStart"/>
      <w:r>
        <w:rPr>
          <w:i/>
        </w:rPr>
        <w:t>şi</w:t>
      </w:r>
      <w:proofErr w:type="spellEnd"/>
      <w:r>
        <w:rPr>
          <w:i/>
        </w:rPr>
        <w:t xml:space="preserve"> dispersia </w:t>
      </w:r>
      <w:proofErr w:type="spellStart"/>
      <w:r>
        <w:rPr>
          <w:i/>
        </w:rPr>
        <w:t>poluanţilor</w:t>
      </w:r>
      <w:proofErr w:type="spellEnd"/>
      <w:r>
        <w:rPr>
          <w:i/>
        </w:rPr>
        <w:t xml:space="preserve"> în atmosferă</w:t>
      </w:r>
      <w:r>
        <w:t xml:space="preserve">: nu este cazul. </w:t>
      </w:r>
    </w:p>
    <w:p w14:paraId="5BE4E95E" w14:textId="77777777" w:rsidR="007829D3" w:rsidRDefault="007829D3" w:rsidP="00952E0E">
      <w:pPr>
        <w:spacing w:line="259" w:lineRule="auto"/>
        <w:jc w:val="both"/>
      </w:pPr>
      <w:r>
        <w:t xml:space="preserve"> </w:t>
      </w:r>
    </w:p>
    <w:p w14:paraId="77D9B102" w14:textId="77777777" w:rsidR="007829D3" w:rsidRDefault="007829D3" w:rsidP="00952E0E">
      <w:pPr>
        <w:numPr>
          <w:ilvl w:val="0"/>
          <w:numId w:val="28"/>
        </w:numPr>
        <w:jc w:val="both"/>
      </w:pPr>
      <w:proofErr w:type="spellStart"/>
      <w:r>
        <w:t>Protecţia</w:t>
      </w:r>
      <w:proofErr w:type="spellEnd"/>
      <w:r>
        <w:t xml:space="preserve"> împotriva zgomotului </w:t>
      </w:r>
      <w:proofErr w:type="spellStart"/>
      <w:r>
        <w:t>şi</w:t>
      </w:r>
      <w:proofErr w:type="spellEnd"/>
      <w:r>
        <w:t xml:space="preserve"> </w:t>
      </w:r>
      <w:proofErr w:type="spellStart"/>
      <w:r>
        <w:t>vibraţiilor</w:t>
      </w:r>
      <w:proofErr w:type="spellEnd"/>
      <w:r>
        <w:t xml:space="preserve">: </w:t>
      </w:r>
    </w:p>
    <w:p w14:paraId="75688F36" w14:textId="77777777" w:rsidR="007829D3" w:rsidRDefault="007829D3" w:rsidP="00952E0E">
      <w:pPr>
        <w:spacing w:after="1" w:line="248" w:lineRule="auto"/>
        <w:ind w:left="360" w:right="2793"/>
        <w:jc w:val="both"/>
      </w:pPr>
      <w:r>
        <w:rPr>
          <w:rFonts w:ascii="Arial" w:eastAsia="Arial" w:hAnsi="Arial" w:cs="Arial"/>
        </w:rPr>
        <w:t xml:space="preserve">- </w:t>
      </w:r>
      <w:r>
        <w:rPr>
          <w:rFonts w:ascii="Arial" w:eastAsia="Arial" w:hAnsi="Arial" w:cs="Arial"/>
        </w:rPr>
        <w:tab/>
      </w:r>
      <w:r>
        <w:rPr>
          <w:i/>
        </w:rPr>
        <w:t xml:space="preserve">sursele de zgomot </w:t>
      </w:r>
      <w:proofErr w:type="spellStart"/>
      <w:r>
        <w:rPr>
          <w:i/>
        </w:rPr>
        <w:t>şi</w:t>
      </w:r>
      <w:proofErr w:type="spellEnd"/>
      <w:r>
        <w:rPr>
          <w:i/>
        </w:rPr>
        <w:t xml:space="preserve"> de </w:t>
      </w:r>
      <w:proofErr w:type="spellStart"/>
      <w:r>
        <w:rPr>
          <w:i/>
        </w:rPr>
        <w:t>vibraţii</w:t>
      </w:r>
      <w:proofErr w:type="spellEnd"/>
      <w:r>
        <w:t xml:space="preserve">: </w:t>
      </w:r>
    </w:p>
    <w:p w14:paraId="474B03A0" w14:textId="77777777" w:rsidR="007829D3" w:rsidRDefault="007829D3" w:rsidP="00952E0E">
      <w:pPr>
        <w:ind w:left="-15" w:firstLine="360"/>
        <w:jc w:val="both"/>
      </w:pPr>
      <w:r>
        <w:t xml:space="preserve">Pentru protecția împotriva zgomotului, conform normativelor de specialitate în vigoare viteza maximă admisă a gazului în conducte va fi de max. 20m/s pentru conducte supraterane si 40m/s pentru conducte subterane.  </w:t>
      </w:r>
    </w:p>
    <w:p w14:paraId="23D6F874" w14:textId="77777777" w:rsidR="007829D3" w:rsidRDefault="007829D3" w:rsidP="00952E0E">
      <w:pPr>
        <w:numPr>
          <w:ilvl w:val="1"/>
          <w:numId w:val="23"/>
        </w:numPr>
        <w:spacing w:after="13"/>
        <w:jc w:val="both"/>
      </w:pPr>
      <w:r>
        <w:rPr>
          <w:i/>
        </w:rPr>
        <w:t xml:space="preserve">amenajările </w:t>
      </w:r>
      <w:proofErr w:type="spellStart"/>
      <w:r>
        <w:rPr>
          <w:i/>
        </w:rPr>
        <w:t>şi</w:t>
      </w:r>
      <w:proofErr w:type="spellEnd"/>
      <w:r>
        <w:rPr>
          <w:i/>
        </w:rPr>
        <w:t xml:space="preserve"> dotările pentru </w:t>
      </w:r>
      <w:proofErr w:type="spellStart"/>
      <w:r>
        <w:rPr>
          <w:i/>
        </w:rPr>
        <w:t>protecţia</w:t>
      </w:r>
      <w:proofErr w:type="spellEnd"/>
      <w:r>
        <w:rPr>
          <w:i/>
        </w:rPr>
        <w:t xml:space="preserve"> împotriva zgomotului </w:t>
      </w:r>
      <w:proofErr w:type="spellStart"/>
      <w:r>
        <w:rPr>
          <w:i/>
        </w:rPr>
        <w:t>şi</w:t>
      </w:r>
      <w:proofErr w:type="spellEnd"/>
      <w:r>
        <w:rPr>
          <w:i/>
        </w:rPr>
        <w:t xml:space="preserve"> </w:t>
      </w:r>
      <w:proofErr w:type="spellStart"/>
      <w:r>
        <w:rPr>
          <w:i/>
        </w:rPr>
        <w:t>vibraţiilor</w:t>
      </w:r>
      <w:proofErr w:type="spellEnd"/>
      <w:r>
        <w:rPr>
          <w:i/>
        </w:rPr>
        <w:t xml:space="preserve">: </w:t>
      </w:r>
    </w:p>
    <w:p w14:paraId="09064021" w14:textId="77777777" w:rsidR="007829D3" w:rsidRDefault="007829D3" w:rsidP="00952E0E">
      <w:pPr>
        <w:ind w:left="-15" w:firstLine="360"/>
        <w:jc w:val="both"/>
      </w:pPr>
      <w:r>
        <w:lastRenderedPageBreak/>
        <w:t xml:space="preserve">Posturile de reglare la consumatori montate la limitele de proprietate vor fi dotate cu regulatoare de gaze cu acționare directă pentru regimul de medie presiune pe intrare și care vor fi reglate pentru asigurarea presiunii de funcționare a consumatorilor, presiune joasă. Regulatoarele sunt prevăzute prin construcție pentru eliminarea zgomotelor și vibrațiilor. </w:t>
      </w:r>
    </w:p>
    <w:p w14:paraId="4FD6D820" w14:textId="77777777" w:rsidR="007829D3" w:rsidRDefault="007829D3" w:rsidP="00952E0E">
      <w:pPr>
        <w:spacing w:line="259" w:lineRule="auto"/>
        <w:jc w:val="both"/>
      </w:pPr>
      <w:r>
        <w:t xml:space="preserve"> </w:t>
      </w:r>
    </w:p>
    <w:p w14:paraId="002E2EED" w14:textId="77777777" w:rsidR="007829D3" w:rsidRDefault="007829D3" w:rsidP="00952E0E">
      <w:pPr>
        <w:numPr>
          <w:ilvl w:val="0"/>
          <w:numId w:val="28"/>
        </w:numPr>
        <w:jc w:val="both"/>
      </w:pPr>
      <w:proofErr w:type="spellStart"/>
      <w:r>
        <w:t>Protecţia</w:t>
      </w:r>
      <w:proofErr w:type="spellEnd"/>
      <w:r>
        <w:t xml:space="preserve"> împotriva </w:t>
      </w:r>
      <w:proofErr w:type="spellStart"/>
      <w:r>
        <w:t>radiaţiilor</w:t>
      </w:r>
      <w:proofErr w:type="spellEnd"/>
      <w:r>
        <w:t xml:space="preserve">: </w:t>
      </w:r>
    </w:p>
    <w:p w14:paraId="06CAF1C6" w14:textId="77777777" w:rsidR="007829D3" w:rsidRDefault="007829D3" w:rsidP="00952E0E">
      <w:pPr>
        <w:numPr>
          <w:ilvl w:val="1"/>
          <w:numId w:val="23"/>
        </w:numPr>
        <w:spacing w:after="13" w:line="248" w:lineRule="auto"/>
        <w:ind w:hanging="360"/>
        <w:jc w:val="both"/>
      </w:pPr>
      <w:r>
        <w:rPr>
          <w:i/>
        </w:rPr>
        <w:t xml:space="preserve">sursele de </w:t>
      </w:r>
      <w:proofErr w:type="spellStart"/>
      <w:r>
        <w:rPr>
          <w:i/>
        </w:rPr>
        <w:t>radiaţii</w:t>
      </w:r>
      <w:proofErr w:type="spellEnd"/>
      <w:r>
        <w:t xml:space="preserve">: nu este cazul. </w:t>
      </w:r>
    </w:p>
    <w:p w14:paraId="32A9EAD6" w14:textId="77777777" w:rsidR="007829D3" w:rsidRDefault="007829D3" w:rsidP="00952E0E">
      <w:pPr>
        <w:numPr>
          <w:ilvl w:val="1"/>
          <w:numId w:val="23"/>
        </w:numPr>
        <w:spacing w:after="13" w:line="248" w:lineRule="auto"/>
        <w:ind w:hanging="360"/>
        <w:jc w:val="both"/>
      </w:pPr>
      <w:r>
        <w:rPr>
          <w:i/>
        </w:rPr>
        <w:t xml:space="preserve">amenajările </w:t>
      </w:r>
      <w:proofErr w:type="spellStart"/>
      <w:r>
        <w:rPr>
          <w:i/>
        </w:rPr>
        <w:t>şi</w:t>
      </w:r>
      <w:proofErr w:type="spellEnd"/>
      <w:r>
        <w:rPr>
          <w:i/>
        </w:rPr>
        <w:t xml:space="preserve"> dotările pentru </w:t>
      </w:r>
      <w:proofErr w:type="spellStart"/>
      <w:r>
        <w:rPr>
          <w:i/>
        </w:rPr>
        <w:t>protecţia</w:t>
      </w:r>
      <w:proofErr w:type="spellEnd"/>
      <w:r>
        <w:rPr>
          <w:i/>
        </w:rPr>
        <w:t xml:space="preserve"> împotriva </w:t>
      </w:r>
      <w:proofErr w:type="spellStart"/>
      <w:r>
        <w:rPr>
          <w:i/>
        </w:rPr>
        <w:t>radiaţiilor</w:t>
      </w:r>
      <w:proofErr w:type="spellEnd"/>
      <w:r>
        <w:t xml:space="preserve">: nu este cazul. </w:t>
      </w:r>
    </w:p>
    <w:p w14:paraId="3BA2D48C" w14:textId="77777777" w:rsidR="007829D3" w:rsidRDefault="007829D3" w:rsidP="00952E0E">
      <w:pPr>
        <w:numPr>
          <w:ilvl w:val="0"/>
          <w:numId w:val="28"/>
        </w:numPr>
        <w:jc w:val="both"/>
      </w:pPr>
      <w:r>
        <w:t xml:space="preserve"> </w:t>
      </w:r>
      <w:proofErr w:type="spellStart"/>
      <w:r>
        <w:t>Protecţia</w:t>
      </w:r>
      <w:proofErr w:type="spellEnd"/>
      <w:r>
        <w:t xml:space="preserve"> solului </w:t>
      </w:r>
      <w:proofErr w:type="spellStart"/>
      <w:r>
        <w:t>şi</w:t>
      </w:r>
      <w:proofErr w:type="spellEnd"/>
      <w:r>
        <w:t xml:space="preserve"> a subsolului: </w:t>
      </w:r>
    </w:p>
    <w:p w14:paraId="70C0CE05" w14:textId="77777777" w:rsidR="007829D3" w:rsidRDefault="007829D3" w:rsidP="00952E0E">
      <w:pPr>
        <w:numPr>
          <w:ilvl w:val="1"/>
          <w:numId w:val="23"/>
        </w:numPr>
        <w:spacing w:after="13" w:line="248" w:lineRule="auto"/>
        <w:ind w:hanging="360"/>
        <w:jc w:val="both"/>
      </w:pPr>
      <w:r>
        <w:rPr>
          <w:i/>
        </w:rPr>
        <w:t xml:space="preserve">sursele de </w:t>
      </w:r>
      <w:proofErr w:type="spellStart"/>
      <w:r>
        <w:rPr>
          <w:i/>
        </w:rPr>
        <w:t>poluanţi</w:t>
      </w:r>
      <w:proofErr w:type="spellEnd"/>
      <w:r>
        <w:rPr>
          <w:i/>
        </w:rPr>
        <w:t xml:space="preserve"> pentru sol, subsol </w:t>
      </w:r>
      <w:proofErr w:type="spellStart"/>
      <w:r>
        <w:rPr>
          <w:i/>
        </w:rPr>
        <w:t>şi</w:t>
      </w:r>
      <w:proofErr w:type="spellEnd"/>
      <w:r>
        <w:rPr>
          <w:i/>
        </w:rPr>
        <w:t xml:space="preserve"> ape freatice</w:t>
      </w:r>
      <w:r>
        <w:t xml:space="preserve">:  </w:t>
      </w:r>
    </w:p>
    <w:p w14:paraId="2FAC7F2B" w14:textId="77777777" w:rsidR="007829D3" w:rsidRDefault="007829D3" w:rsidP="00952E0E">
      <w:pPr>
        <w:ind w:left="-15" w:firstLine="360"/>
        <w:jc w:val="both"/>
      </w:pPr>
      <w:r>
        <w:t xml:space="preserve">Materialul de polietilenă PE100 din care va fi conducta de gaze natural, nu afectează solul. Este interzisă trecerea conductei de gaze prin subsolurile clădirilor. </w:t>
      </w:r>
    </w:p>
    <w:p w14:paraId="07975716" w14:textId="77777777" w:rsidR="007829D3" w:rsidRDefault="007829D3" w:rsidP="00952E0E">
      <w:pPr>
        <w:numPr>
          <w:ilvl w:val="1"/>
          <w:numId w:val="23"/>
        </w:numPr>
        <w:spacing w:after="13" w:line="248" w:lineRule="auto"/>
        <w:ind w:hanging="360"/>
        <w:jc w:val="both"/>
      </w:pPr>
      <w:r>
        <w:rPr>
          <w:i/>
        </w:rPr>
        <w:t xml:space="preserve">lucrările </w:t>
      </w:r>
      <w:proofErr w:type="spellStart"/>
      <w:r>
        <w:rPr>
          <w:i/>
        </w:rPr>
        <w:t>şi</w:t>
      </w:r>
      <w:proofErr w:type="spellEnd"/>
      <w:r>
        <w:rPr>
          <w:i/>
        </w:rPr>
        <w:t xml:space="preserve"> dotările pentru </w:t>
      </w:r>
      <w:proofErr w:type="spellStart"/>
      <w:r>
        <w:rPr>
          <w:i/>
        </w:rPr>
        <w:t>protecţia</w:t>
      </w:r>
      <w:proofErr w:type="spellEnd"/>
      <w:r>
        <w:rPr>
          <w:i/>
        </w:rPr>
        <w:t xml:space="preserve"> solului </w:t>
      </w:r>
      <w:proofErr w:type="spellStart"/>
      <w:r>
        <w:rPr>
          <w:i/>
        </w:rPr>
        <w:t>şi</w:t>
      </w:r>
      <w:proofErr w:type="spellEnd"/>
      <w:r>
        <w:rPr>
          <w:i/>
        </w:rPr>
        <w:t xml:space="preserve"> a subsolului</w:t>
      </w:r>
      <w:r>
        <w:t xml:space="preserve">: nu este cazul. </w:t>
      </w:r>
    </w:p>
    <w:p w14:paraId="53F49EE3" w14:textId="77777777" w:rsidR="007829D3" w:rsidRDefault="007829D3" w:rsidP="00952E0E">
      <w:pPr>
        <w:spacing w:line="259" w:lineRule="auto"/>
        <w:jc w:val="both"/>
      </w:pPr>
      <w:r>
        <w:t xml:space="preserve"> </w:t>
      </w:r>
    </w:p>
    <w:p w14:paraId="6A8057A2" w14:textId="77777777" w:rsidR="007829D3" w:rsidRDefault="007829D3" w:rsidP="00952E0E">
      <w:pPr>
        <w:numPr>
          <w:ilvl w:val="0"/>
          <w:numId w:val="28"/>
        </w:numPr>
        <w:jc w:val="both"/>
      </w:pPr>
      <w:proofErr w:type="spellStart"/>
      <w:r>
        <w:t>Protecţia</w:t>
      </w:r>
      <w:proofErr w:type="spellEnd"/>
      <w:r>
        <w:t xml:space="preserve"> ecosistemelor terestre </w:t>
      </w:r>
      <w:proofErr w:type="spellStart"/>
      <w:r>
        <w:t>şi</w:t>
      </w:r>
      <w:proofErr w:type="spellEnd"/>
      <w:r>
        <w:t xml:space="preserve"> acvatice: </w:t>
      </w:r>
    </w:p>
    <w:p w14:paraId="58AED4A4" w14:textId="77777777" w:rsidR="007829D3" w:rsidRDefault="007829D3" w:rsidP="00952E0E">
      <w:pPr>
        <w:numPr>
          <w:ilvl w:val="1"/>
          <w:numId w:val="23"/>
        </w:numPr>
        <w:spacing w:after="13" w:line="248" w:lineRule="auto"/>
        <w:ind w:hanging="360"/>
        <w:jc w:val="both"/>
      </w:pPr>
      <w:r>
        <w:rPr>
          <w:i/>
        </w:rPr>
        <w:t>identificarea arealelor sensibile ce pot fi afectate de proiect</w:t>
      </w:r>
      <w:r>
        <w:t xml:space="preserve">: nu este cazul. </w:t>
      </w:r>
    </w:p>
    <w:p w14:paraId="46207BE8" w14:textId="77777777" w:rsidR="007829D3" w:rsidRDefault="007829D3" w:rsidP="00952E0E">
      <w:pPr>
        <w:numPr>
          <w:ilvl w:val="1"/>
          <w:numId w:val="23"/>
        </w:numPr>
        <w:spacing w:after="13" w:line="248" w:lineRule="auto"/>
        <w:ind w:hanging="360"/>
        <w:jc w:val="both"/>
      </w:pPr>
      <w:r>
        <w:rPr>
          <w:i/>
        </w:rPr>
        <w:t xml:space="preserve">lucrările, dotările </w:t>
      </w:r>
      <w:proofErr w:type="spellStart"/>
      <w:r>
        <w:rPr>
          <w:i/>
        </w:rPr>
        <w:t>şi</w:t>
      </w:r>
      <w:proofErr w:type="spellEnd"/>
      <w:r>
        <w:rPr>
          <w:i/>
        </w:rPr>
        <w:t xml:space="preserve"> măsurile pentru </w:t>
      </w:r>
      <w:proofErr w:type="spellStart"/>
      <w:r>
        <w:rPr>
          <w:i/>
        </w:rPr>
        <w:t>protecţia</w:t>
      </w:r>
      <w:proofErr w:type="spellEnd"/>
      <w:r>
        <w:rPr>
          <w:i/>
        </w:rPr>
        <w:t xml:space="preserve"> </w:t>
      </w:r>
      <w:proofErr w:type="spellStart"/>
      <w:r>
        <w:rPr>
          <w:i/>
        </w:rPr>
        <w:t>biodiversităţii</w:t>
      </w:r>
      <w:proofErr w:type="spellEnd"/>
      <w:r>
        <w:rPr>
          <w:i/>
        </w:rPr>
        <w:t xml:space="preserve">, monumentelor naturii </w:t>
      </w:r>
      <w:proofErr w:type="spellStart"/>
      <w:r>
        <w:rPr>
          <w:i/>
        </w:rPr>
        <w:t>şi</w:t>
      </w:r>
      <w:proofErr w:type="spellEnd"/>
      <w:r>
        <w:rPr>
          <w:i/>
        </w:rPr>
        <w:t xml:space="preserve"> ariilor protejate</w:t>
      </w:r>
      <w:r>
        <w:t xml:space="preserve">: nu este cazul. </w:t>
      </w:r>
    </w:p>
    <w:p w14:paraId="673E556F" w14:textId="77777777" w:rsidR="007829D3" w:rsidRDefault="007829D3" w:rsidP="00952E0E">
      <w:pPr>
        <w:spacing w:line="259" w:lineRule="auto"/>
        <w:jc w:val="both"/>
      </w:pPr>
      <w:r>
        <w:t xml:space="preserve"> </w:t>
      </w:r>
    </w:p>
    <w:p w14:paraId="5D608194" w14:textId="77777777" w:rsidR="007829D3" w:rsidRDefault="007829D3" w:rsidP="00952E0E">
      <w:pPr>
        <w:numPr>
          <w:ilvl w:val="0"/>
          <w:numId w:val="28"/>
        </w:numPr>
        <w:jc w:val="both"/>
      </w:pPr>
      <w:proofErr w:type="spellStart"/>
      <w:r>
        <w:t>Protecţia</w:t>
      </w:r>
      <w:proofErr w:type="spellEnd"/>
      <w:r>
        <w:t xml:space="preserve"> </w:t>
      </w:r>
      <w:proofErr w:type="spellStart"/>
      <w:r>
        <w:t>aşezărilor</w:t>
      </w:r>
      <w:proofErr w:type="spellEnd"/>
      <w:r>
        <w:t xml:space="preserve"> umane </w:t>
      </w:r>
      <w:proofErr w:type="spellStart"/>
      <w:r>
        <w:t>şi</w:t>
      </w:r>
      <w:proofErr w:type="spellEnd"/>
      <w:r>
        <w:t xml:space="preserve"> a altor obiective de interes public: </w:t>
      </w:r>
    </w:p>
    <w:p w14:paraId="5A57E713" w14:textId="77777777" w:rsidR="007829D3" w:rsidRDefault="007829D3" w:rsidP="00952E0E">
      <w:pPr>
        <w:numPr>
          <w:ilvl w:val="1"/>
          <w:numId w:val="23"/>
        </w:numPr>
        <w:spacing w:after="13" w:line="248" w:lineRule="auto"/>
        <w:ind w:hanging="360"/>
        <w:jc w:val="both"/>
      </w:pPr>
      <w:r>
        <w:rPr>
          <w:i/>
        </w:rPr>
        <w:t xml:space="preserve">identificarea obiectivelor de interes public, </w:t>
      </w:r>
      <w:proofErr w:type="spellStart"/>
      <w:r>
        <w:rPr>
          <w:i/>
        </w:rPr>
        <w:t>distanţa</w:t>
      </w:r>
      <w:proofErr w:type="spellEnd"/>
      <w:r>
        <w:rPr>
          <w:i/>
        </w:rPr>
        <w:t xml:space="preserve"> </w:t>
      </w:r>
      <w:proofErr w:type="spellStart"/>
      <w:r>
        <w:rPr>
          <w:i/>
        </w:rPr>
        <w:t>faţă</w:t>
      </w:r>
      <w:proofErr w:type="spellEnd"/>
      <w:r>
        <w:rPr>
          <w:i/>
        </w:rPr>
        <w:t xml:space="preserve"> de </w:t>
      </w:r>
      <w:proofErr w:type="spellStart"/>
      <w:r>
        <w:rPr>
          <w:i/>
        </w:rPr>
        <w:t>aşezările</w:t>
      </w:r>
      <w:proofErr w:type="spellEnd"/>
      <w:r>
        <w:rPr>
          <w:i/>
        </w:rPr>
        <w:t xml:space="preserve"> umane, respectiv </w:t>
      </w:r>
      <w:proofErr w:type="spellStart"/>
      <w:r>
        <w:rPr>
          <w:i/>
        </w:rPr>
        <w:t>faţă</w:t>
      </w:r>
      <w:proofErr w:type="spellEnd"/>
      <w:r>
        <w:rPr>
          <w:i/>
        </w:rPr>
        <w:t xml:space="preserve"> de monumente istorice </w:t>
      </w:r>
      <w:proofErr w:type="spellStart"/>
      <w:r>
        <w:rPr>
          <w:i/>
        </w:rPr>
        <w:t>şi</w:t>
      </w:r>
      <w:proofErr w:type="spellEnd"/>
      <w:r>
        <w:rPr>
          <w:i/>
        </w:rPr>
        <w:t xml:space="preserve"> de arhitectură, alte zone asupra cărora există instituit un regim de </w:t>
      </w:r>
      <w:proofErr w:type="spellStart"/>
      <w:r>
        <w:rPr>
          <w:i/>
        </w:rPr>
        <w:t>restricţie</w:t>
      </w:r>
      <w:proofErr w:type="spellEnd"/>
      <w:r>
        <w:rPr>
          <w:i/>
        </w:rPr>
        <w:t xml:space="preserve">, zone de interes </w:t>
      </w:r>
      <w:proofErr w:type="spellStart"/>
      <w:r>
        <w:rPr>
          <w:i/>
        </w:rPr>
        <w:t>tradiţional</w:t>
      </w:r>
      <w:proofErr w:type="spellEnd"/>
      <w:r>
        <w:rPr>
          <w:i/>
        </w:rPr>
        <w:t xml:space="preserve"> etc</w:t>
      </w:r>
      <w:r>
        <w:t xml:space="preserve">: </w:t>
      </w:r>
    </w:p>
    <w:p w14:paraId="7948BBB6" w14:textId="77777777" w:rsidR="007829D3" w:rsidRDefault="007829D3" w:rsidP="00952E0E">
      <w:pPr>
        <w:ind w:left="-15" w:firstLine="720"/>
        <w:jc w:val="both"/>
      </w:pPr>
      <w:r>
        <w:t xml:space="preserve">Rețeaua de distribuție gaze este o conductă de distribuție de interes public pentru satisfacerea nevoilor de alimentare cu gaze naturale pentru cetățeni. Prin însăși destinația ei se impune montarea acesteia de-a lungul proprietăților, în spațiul public, la o distanță corespunzătoare față de limitele de proprietate existente.  </w:t>
      </w:r>
    </w:p>
    <w:p w14:paraId="76561FF6" w14:textId="77777777" w:rsidR="007829D3" w:rsidRDefault="007829D3" w:rsidP="00952E0E">
      <w:pPr>
        <w:numPr>
          <w:ilvl w:val="1"/>
          <w:numId w:val="23"/>
        </w:numPr>
        <w:spacing w:after="13" w:line="248" w:lineRule="auto"/>
        <w:ind w:hanging="360"/>
        <w:jc w:val="both"/>
      </w:pPr>
      <w:r>
        <w:rPr>
          <w:i/>
        </w:rPr>
        <w:t xml:space="preserve">lucrările, dotările </w:t>
      </w:r>
      <w:proofErr w:type="spellStart"/>
      <w:r>
        <w:rPr>
          <w:i/>
        </w:rPr>
        <w:t>şi</w:t>
      </w:r>
      <w:proofErr w:type="spellEnd"/>
      <w:r>
        <w:rPr>
          <w:i/>
        </w:rPr>
        <w:t xml:space="preserve"> măsurile pentru </w:t>
      </w:r>
      <w:proofErr w:type="spellStart"/>
      <w:r>
        <w:rPr>
          <w:i/>
        </w:rPr>
        <w:t>protecţia</w:t>
      </w:r>
      <w:proofErr w:type="spellEnd"/>
      <w:r>
        <w:rPr>
          <w:i/>
        </w:rPr>
        <w:t xml:space="preserve"> </w:t>
      </w:r>
      <w:proofErr w:type="spellStart"/>
      <w:r>
        <w:rPr>
          <w:i/>
        </w:rPr>
        <w:t>aşezărilor</w:t>
      </w:r>
      <w:proofErr w:type="spellEnd"/>
      <w:r>
        <w:rPr>
          <w:i/>
        </w:rPr>
        <w:t xml:space="preserve"> umane </w:t>
      </w:r>
      <w:proofErr w:type="spellStart"/>
      <w:r>
        <w:rPr>
          <w:i/>
        </w:rPr>
        <w:t>şi</w:t>
      </w:r>
      <w:proofErr w:type="spellEnd"/>
      <w:r>
        <w:rPr>
          <w:i/>
        </w:rPr>
        <w:t xml:space="preserve"> a obiectivelor protejate </w:t>
      </w:r>
      <w:proofErr w:type="spellStart"/>
      <w:r>
        <w:rPr>
          <w:i/>
        </w:rPr>
        <w:t>şi</w:t>
      </w:r>
      <w:proofErr w:type="spellEnd"/>
      <w:r>
        <w:rPr>
          <w:i/>
        </w:rPr>
        <w:t>/sau de interes public</w:t>
      </w:r>
      <w:r>
        <w:t xml:space="preserve">: </w:t>
      </w:r>
    </w:p>
    <w:p w14:paraId="61152178" w14:textId="77777777" w:rsidR="007829D3" w:rsidRDefault="007829D3" w:rsidP="00952E0E">
      <w:pPr>
        <w:ind w:left="-15" w:firstLine="720"/>
        <w:jc w:val="both"/>
      </w:pPr>
      <w:r>
        <w:t xml:space="preserve">Se vor respecta distanțele minime impuse de Normativele de specialitate între conductele de gaze montate subteran si alte rețele subterane existente în zonă sau care se vor monta în perspectivă. </w:t>
      </w:r>
    </w:p>
    <w:p w14:paraId="02B1D13D" w14:textId="77777777" w:rsidR="007829D3" w:rsidRDefault="007829D3" w:rsidP="00952E0E">
      <w:pPr>
        <w:spacing w:line="259" w:lineRule="auto"/>
        <w:jc w:val="both"/>
      </w:pPr>
      <w:r>
        <w:t xml:space="preserve"> </w:t>
      </w:r>
    </w:p>
    <w:p w14:paraId="7AB4C010" w14:textId="77777777" w:rsidR="007829D3" w:rsidRDefault="00C2367E" w:rsidP="00952E0E">
      <w:pPr>
        <w:numPr>
          <w:ilvl w:val="0"/>
          <w:numId w:val="28"/>
        </w:numPr>
        <w:jc w:val="both"/>
      </w:pPr>
      <w:r>
        <w:t xml:space="preserve">Prevenirea si gestionarea </w:t>
      </w:r>
      <w:proofErr w:type="spellStart"/>
      <w:r w:rsidR="007829D3">
        <w:t>deşeurilor</w:t>
      </w:r>
      <w:proofErr w:type="spellEnd"/>
      <w:r w:rsidR="007829D3">
        <w:t xml:space="preserve"> generate pe amplasament</w:t>
      </w:r>
      <w:r>
        <w:t xml:space="preserve"> in timpul </w:t>
      </w:r>
      <w:proofErr w:type="spellStart"/>
      <w:r>
        <w:t>realizarii</w:t>
      </w:r>
      <w:proofErr w:type="spellEnd"/>
      <w:r>
        <w:t xml:space="preserve"> proiectului/in timpul </w:t>
      </w:r>
      <w:proofErr w:type="spellStart"/>
      <w:r>
        <w:t>exploatarii</w:t>
      </w:r>
      <w:proofErr w:type="spellEnd"/>
      <w:r>
        <w:t>, inclusiv eliminarea</w:t>
      </w:r>
      <w:r w:rsidR="007829D3">
        <w:t xml:space="preserve">: </w:t>
      </w:r>
    </w:p>
    <w:p w14:paraId="03391AC8" w14:textId="77777777" w:rsidR="007829D3" w:rsidRDefault="00C2367E" w:rsidP="00952E0E">
      <w:pPr>
        <w:numPr>
          <w:ilvl w:val="1"/>
          <w:numId w:val="23"/>
        </w:numPr>
        <w:spacing w:after="13" w:line="248" w:lineRule="auto"/>
        <w:ind w:hanging="360"/>
        <w:jc w:val="both"/>
      </w:pPr>
      <w:r>
        <w:rPr>
          <w:i/>
        </w:rPr>
        <w:t xml:space="preserve">Lista </w:t>
      </w:r>
      <w:proofErr w:type="spellStart"/>
      <w:r>
        <w:rPr>
          <w:i/>
        </w:rPr>
        <w:t>deseurilor</w:t>
      </w:r>
      <w:proofErr w:type="spellEnd"/>
      <w:r>
        <w:rPr>
          <w:i/>
        </w:rPr>
        <w:t xml:space="preserve">(clasificate si codificate in </w:t>
      </w:r>
      <w:proofErr w:type="spellStart"/>
      <w:r>
        <w:rPr>
          <w:i/>
        </w:rPr>
        <w:t>confirmitate</w:t>
      </w:r>
      <w:proofErr w:type="spellEnd"/>
      <w:r>
        <w:rPr>
          <w:i/>
        </w:rPr>
        <w:t xml:space="preserve"> cu prevederile </w:t>
      </w:r>
      <w:proofErr w:type="spellStart"/>
      <w:r>
        <w:rPr>
          <w:i/>
        </w:rPr>
        <w:t>legislatiei</w:t>
      </w:r>
      <w:proofErr w:type="spellEnd"/>
      <w:r>
        <w:rPr>
          <w:i/>
        </w:rPr>
        <w:t xml:space="preserve"> europene si </w:t>
      </w:r>
      <w:proofErr w:type="spellStart"/>
      <w:r>
        <w:rPr>
          <w:i/>
        </w:rPr>
        <w:t>nationale</w:t>
      </w:r>
      <w:proofErr w:type="spellEnd"/>
      <w:r>
        <w:rPr>
          <w:i/>
        </w:rPr>
        <w:t xml:space="preserve"> privind </w:t>
      </w:r>
      <w:proofErr w:type="spellStart"/>
      <w:r>
        <w:rPr>
          <w:i/>
        </w:rPr>
        <w:t>deseurile</w:t>
      </w:r>
      <w:proofErr w:type="spellEnd"/>
      <w:r>
        <w:rPr>
          <w:i/>
        </w:rPr>
        <w:t>)</w:t>
      </w:r>
      <w:r w:rsidR="007829D3">
        <w:t xml:space="preserve">: </w:t>
      </w:r>
    </w:p>
    <w:p w14:paraId="40C52387" w14:textId="77777777" w:rsidR="007829D3" w:rsidRDefault="007829D3" w:rsidP="00952E0E">
      <w:pPr>
        <w:ind w:left="-15" w:firstLine="720"/>
        <w:jc w:val="both"/>
      </w:pPr>
      <w:r>
        <w:t xml:space="preserve">Deșeurile rezultate din lucrările de C+M ale investiției (spărtură beton, pământ de umplutură, rebuturi de țeavă sau de piese fasonate etc.) se vor depozita într-un loc special amenajat. </w:t>
      </w:r>
    </w:p>
    <w:p w14:paraId="65F0C6B6" w14:textId="77777777" w:rsidR="00C2367E" w:rsidRPr="00C2367E" w:rsidRDefault="00C2367E" w:rsidP="00952E0E">
      <w:pPr>
        <w:numPr>
          <w:ilvl w:val="1"/>
          <w:numId w:val="23"/>
        </w:numPr>
        <w:spacing w:after="1" w:line="248" w:lineRule="auto"/>
        <w:ind w:hanging="360"/>
        <w:jc w:val="both"/>
      </w:pPr>
      <w:r>
        <w:rPr>
          <w:i/>
        </w:rPr>
        <w:t xml:space="preserve">Programul de prevenire si reducere a </w:t>
      </w:r>
      <w:proofErr w:type="spellStart"/>
      <w:r>
        <w:rPr>
          <w:i/>
        </w:rPr>
        <w:t>cantitatilor</w:t>
      </w:r>
      <w:proofErr w:type="spellEnd"/>
      <w:r>
        <w:rPr>
          <w:i/>
        </w:rPr>
        <w:t xml:space="preserve"> de </w:t>
      </w:r>
      <w:proofErr w:type="spellStart"/>
      <w:r>
        <w:rPr>
          <w:i/>
        </w:rPr>
        <w:t>deseuri</w:t>
      </w:r>
      <w:proofErr w:type="spellEnd"/>
      <w:r>
        <w:rPr>
          <w:i/>
        </w:rPr>
        <w:t xml:space="preserve"> </w:t>
      </w:r>
      <w:proofErr w:type="spellStart"/>
      <w:r>
        <w:rPr>
          <w:i/>
        </w:rPr>
        <w:t>generate:nu</w:t>
      </w:r>
      <w:proofErr w:type="spellEnd"/>
      <w:r>
        <w:rPr>
          <w:i/>
        </w:rPr>
        <w:t xml:space="preserve"> e cazul</w:t>
      </w:r>
    </w:p>
    <w:p w14:paraId="61042EB3" w14:textId="77777777" w:rsidR="007829D3" w:rsidRDefault="00C2367E" w:rsidP="00952E0E">
      <w:pPr>
        <w:numPr>
          <w:ilvl w:val="1"/>
          <w:numId w:val="23"/>
        </w:numPr>
        <w:spacing w:after="1" w:line="248" w:lineRule="auto"/>
        <w:ind w:hanging="360"/>
        <w:jc w:val="both"/>
      </w:pPr>
      <w:r>
        <w:rPr>
          <w:i/>
        </w:rPr>
        <w:t xml:space="preserve">Planul de gestionare al </w:t>
      </w:r>
      <w:r w:rsidR="007829D3">
        <w:rPr>
          <w:i/>
        </w:rPr>
        <w:t xml:space="preserve"> </w:t>
      </w:r>
      <w:proofErr w:type="spellStart"/>
      <w:r w:rsidR="007829D3">
        <w:rPr>
          <w:i/>
        </w:rPr>
        <w:t>deşeurilor</w:t>
      </w:r>
      <w:proofErr w:type="spellEnd"/>
      <w:r w:rsidR="007829D3">
        <w:t xml:space="preserve">: se vor colecta pe categorii, în pubele separate. </w:t>
      </w:r>
    </w:p>
    <w:p w14:paraId="78806928" w14:textId="77777777" w:rsidR="007829D3" w:rsidRDefault="007829D3" w:rsidP="00952E0E">
      <w:pPr>
        <w:spacing w:line="259" w:lineRule="auto"/>
        <w:jc w:val="both"/>
      </w:pPr>
      <w:r>
        <w:t xml:space="preserve"> </w:t>
      </w:r>
    </w:p>
    <w:p w14:paraId="714F2574" w14:textId="77777777" w:rsidR="007829D3" w:rsidRDefault="007829D3" w:rsidP="00952E0E">
      <w:pPr>
        <w:numPr>
          <w:ilvl w:val="0"/>
          <w:numId w:val="28"/>
        </w:numPr>
        <w:jc w:val="both"/>
      </w:pPr>
      <w:r>
        <w:t xml:space="preserve">Gospodărirea </w:t>
      </w:r>
      <w:proofErr w:type="spellStart"/>
      <w:r>
        <w:t>substanţelor</w:t>
      </w:r>
      <w:proofErr w:type="spellEnd"/>
      <w:r>
        <w:t xml:space="preserve"> </w:t>
      </w:r>
      <w:proofErr w:type="spellStart"/>
      <w:r>
        <w:t>şi</w:t>
      </w:r>
      <w:proofErr w:type="spellEnd"/>
      <w:r>
        <w:t xml:space="preserve"> preparatelor chimice periculoase: </w:t>
      </w:r>
    </w:p>
    <w:p w14:paraId="045CD226" w14:textId="77777777" w:rsidR="007829D3" w:rsidRDefault="007829D3" w:rsidP="00952E0E">
      <w:pPr>
        <w:numPr>
          <w:ilvl w:val="1"/>
          <w:numId w:val="23"/>
        </w:numPr>
        <w:spacing w:after="13" w:line="248" w:lineRule="auto"/>
        <w:ind w:hanging="360"/>
        <w:jc w:val="both"/>
      </w:pPr>
      <w:proofErr w:type="spellStart"/>
      <w:r>
        <w:rPr>
          <w:i/>
        </w:rPr>
        <w:t>substanţele</w:t>
      </w:r>
      <w:proofErr w:type="spellEnd"/>
      <w:r>
        <w:rPr>
          <w:i/>
        </w:rPr>
        <w:t xml:space="preserve"> </w:t>
      </w:r>
      <w:proofErr w:type="spellStart"/>
      <w:r>
        <w:rPr>
          <w:i/>
        </w:rPr>
        <w:t>şi</w:t>
      </w:r>
      <w:proofErr w:type="spellEnd"/>
      <w:r>
        <w:rPr>
          <w:i/>
        </w:rPr>
        <w:t xml:space="preserve"> preparatele chimice periculoase utilizate </w:t>
      </w:r>
      <w:proofErr w:type="spellStart"/>
      <w:r>
        <w:rPr>
          <w:i/>
        </w:rPr>
        <w:t>şi</w:t>
      </w:r>
      <w:proofErr w:type="spellEnd"/>
      <w:r>
        <w:rPr>
          <w:i/>
        </w:rPr>
        <w:t xml:space="preserve">/sau produse: </w:t>
      </w:r>
    </w:p>
    <w:p w14:paraId="77F6AAC8" w14:textId="77777777" w:rsidR="007829D3" w:rsidRDefault="007829D3" w:rsidP="00952E0E">
      <w:pPr>
        <w:spacing w:line="259" w:lineRule="auto"/>
        <w:ind w:right="-8"/>
        <w:jc w:val="both"/>
      </w:pPr>
      <w:r>
        <w:t xml:space="preserve">În lucrările de montaj ale rețelei de gaze naturale pentru sudura oxiacetilenică a conductelor de oțel se </w:t>
      </w:r>
    </w:p>
    <w:p w14:paraId="4D02B696" w14:textId="77777777" w:rsidR="007829D3" w:rsidRDefault="007829D3" w:rsidP="00952E0E">
      <w:pPr>
        <w:ind w:left="-5"/>
        <w:jc w:val="both"/>
      </w:pPr>
      <w:proofErr w:type="spellStart"/>
      <w:r>
        <w:t>folosețte</w:t>
      </w:r>
      <w:proofErr w:type="spellEnd"/>
      <w:r>
        <w:t xml:space="preserve"> acetilenă și oxigen, substanțe cu pericol de explozie. </w:t>
      </w:r>
    </w:p>
    <w:p w14:paraId="7C23831D" w14:textId="77777777" w:rsidR="007829D3" w:rsidRDefault="007829D3" w:rsidP="00952E0E">
      <w:pPr>
        <w:numPr>
          <w:ilvl w:val="1"/>
          <w:numId w:val="23"/>
        </w:numPr>
        <w:spacing w:after="13" w:line="248" w:lineRule="auto"/>
        <w:ind w:hanging="360"/>
        <w:jc w:val="both"/>
      </w:pPr>
      <w:r>
        <w:rPr>
          <w:i/>
        </w:rPr>
        <w:t xml:space="preserve">modul de gospodărire a </w:t>
      </w:r>
      <w:proofErr w:type="spellStart"/>
      <w:r>
        <w:rPr>
          <w:i/>
        </w:rPr>
        <w:t>substanţelor</w:t>
      </w:r>
      <w:proofErr w:type="spellEnd"/>
      <w:r>
        <w:rPr>
          <w:i/>
        </w:rPr>
        <w:t xml:space="preserve"> </w:t>
      </w:r>
      <w:proofErr w:type="spellStart"/>
      <w:r>
        <w:rPr>
          <w:i/>
        </w:rPr>
        <w:t>şi</w:t>
      </w:r>
      <w:proofErr w:type="spellEnd"/>
      <w:r>
        <w:rPr>
          <w:i/>
        </w:rPr>
        <w:t xml:space="preserve"> preparatelor chimice periculoase </w:t>
      </w:r>
      <w:proofErr w:type="spellStart"/>
      <w:r>
        <w:rPr>
          <w:i/>
        </w:rPr>
        <w:t>şi</w:t>
      </w:r>
      <w:proofErr w:type="spellEnd"/>
      <w:r>
        <w:rPr>
          <w:i/>
        </w:rPr>
        <w:t xml:space="preserve"> asigurarea </w:t>
      </w:r>
      <w:proofErr w:type="spellStart"/>
      <w:r>
        <w:rPr>
          <w:i/>
        </w:rPr>
        <w:t>condiţiilor</w:t>
      </w:r>
      <w:proofErr w:type="spellEnd"/>
      <w:r>
        <w:rPr>
          <w:i/>
        </w:rPr>
        <w:t xml:space="preserve"> de </w:t>
      </w:r>
      <w:proofErr w:type="spellStart"/>
      <w:r>
        <w:rPr>
          <w:i/>
        </w:rPr>
        <w:t>protecţie</w:t>
      </w:r>
      <w:proofErr w:type="spellEnd"/>
      <w:r>
        <w:rPr>
          <w:i/>
        </w:rPr>
        <w:t xml:space="preserve"> a factorilor de mediu </w:t>
      </w:r>
      <w:proofErr w:type="spellStart"/>
      <w:r>
        <w:rPr>
          <w:i/>
        </w:rPr>
        <w:t>şi</w:t>
      </w:r>
      <w:proofErr w:type="spellEnd"/>
      <w:r>
        <w:rPr>
          <w:i/>
        </w:rPr>
        <w:t xml:space="preserve"> a </w:t>
      </w:r>
      <w:proofErr w:type="spellStart"/>
      <w:r>
        <w:rPr>
          <w:i/>
        </w:rPr>
        <w:t>sănătăţii</w:t>
      </w:r>
      <w:proofErr w:type="spellEnd"/>
      <w:r>
        <w:rPr>
          <w:i/>
        </w:rPr>
        <w:t xml:space="preserve"> </w:t>
      </w:r>
      <w:proofErr w:type="spellStart"/>
      <w:r>
        <w:rPr>
          <w:i/>
        </w:rPr>
        <w:t>populaţiei</w:t>
      </w:r>
      <w:proofErr w:type="spellEnd"/>
      <w:r>
        <w:rPr>
          <w:i/>
        </w:rPr>
        <w:t xml:space="preserve">: </w:t>
      </w:r>
    </w:p>
    <w:p w14:paraId="370FC734" w14:textId="5378817E" w:rsidR="00C260D9" w:rsidRDefault="007829D3" w:rsidP="00A85B46">
      <w:pPr>
        <w:ind w:left="-15" w:firstLine="720"/>
        <w:jc w:val="both"/>
      </w:pPr>
      <w:r>
        <w:t xml:space="preserve">Atât oxigenul </w:t>
      </w:r>
      <w:proofErr w:type="spellStart"/>
      <w:r>
        <w:t>cît</w:t>
      </w:r>
      <w:proofErr w:type="spellEnd"/>
      <w:r>
        <w:t xml:space="preserve"> și acetilena se livrează în tuburi (butelii) metalice speciale, rezistente la presiuni mari. Acestea sunt puse la dispoziția constructorului de către firme specializate și autorizate în acest scop iar transportul buteliilor se face cu luarea unor măsuri speciale. </w:t>
      </w:r>
    </w:p>
    <w:p w14:paraId="0F0BCC80" w14:textId="77777777" w:rsidR="00083AAD" w:rsidRPr="00C2367E" w:rsidRDefault="00083AAD" w:rsidP="00CF7851">
      <w:pPr>
        <w:numPr>
          <w:ilvl w:val="0"/>
          <w:numId w:val="23"/>
        </w:numPr>
        <w:ind w:hanging="747"/>
        <w:jc w:val="both"/>
      </w:pPr>
      <w:r>
        <w:rPr>
          <w:b/>
        </w:rPr>
        <w:lastRenderedPageBreak/>
        <w:t>UTILIZAREA RESURSELOR NATURALE, IN SPECIAL A SOLULUI, A TERENURILOR, A APEI SI A BIODIVERSITATII: nu e cazul</w:t>
      </w:r>
    </w:p>
    <w:p w14:paraId="52B0FF79" w14:textId="77777777" w:rsidR="00083AAD" w:rsidRDefault="00083AAD" w:rsidP="00083AAD">
      <w:pPr>
        <w:rPr>
          <w:b/>
        </w:rPr>
      </w:pPr>
    </w:p>
    <w:p w14:paraId="6B45AEE7" w14:textId="77777777" w:rsidR="00083AAD" w:rsidRDefault="00083AAD" w:rsidP="00994FC3">
      <w:pPr>
        <w:numPr>
          <w:ilvl w:val="0"/>
          <w:numId w:val="33"/>
        </w:numPr>
        <w:spacing w:after="10" w:line="248" w:lineRule="auto"/>
        <w:ind w:hanging="370"/>
        <w:jc w:val="both"/>
        <w:rPr>
          <w:b/>
        </w:rPr>
      </w:pPr>
      <w:r w:rsidRPr="007829D3">
        <w:rPr>
          <w:b/>
        </w:rPr>
        <w:t xml:space="preserve">DESCRIEREA </w:t>
      </w:r>
      <w:r>
        <w:rPr>
          <w:b/>
        </w:rPr>
        <w:t xml:space="preserve">ASPECTELOR DE MEDIU SUSCEPTIBILE A FI AFECTATE IN MOD SEMNIFICATIV DE PROIECT: </w:t>
      </w:r>
    </w:p>
    <w:p w14:paraId="6B53CDF9" w14:textId="77777777" w:rsidR="00083AAD" w:rsidRDefault="00083AAD" w:rsidP="000C5639">
      <w:pPr>
        <w:numPr>
          <w:ilvl w:val="1"/>
          <w:numId w:val="23"/>
        </w:numPr>
        <w:spacing w:after="13" w:line="248" w:lineRule="auto"/>
        <w:ind w:hanging="360"/>
        <w:jc w:val="both"/>
      </w:pPr>
      <w:r>
        <w:rPr>
          <w:i/>
        </w:rPr>
        <w:t xml:space="preserve">Impactul asupra populației, sănătății umane, faunei și florei, solului, folosințelor, bunurilor materiale, calității și regimului cantitativ al apei, calității aerului, climei, zgomotelor și vibrațiilor, peisajului și mediului vizual, patrimoniului istoric și cultural: </w:t>
      </w:r>
      <w:r>
        <w:t xml:space="preserve"> </w:t>
      </w:r>
    </w:p>
    <w:p w14:paraId="0911C59E" w14:textId="77777777" w:rsidR="00083AAD" w:rsidRDefault="00083AAD" w:rsidP="000C5639">
      <w:pPr>
        <w:ind w:left="-15" w:firstLine="720"/>
        <w:jc w:val="both"/>
      </w:pPr>
      <w:r>
        <w:t xml:space="preserve">Prin alimentarea cu gaze naturale a populației crește nivelul și gradul de confort prin posibilitatea asigurării agentului termic pentru încălzire precum și a apei calde menajere la nivel local sau centralizat prin utilizarea centralelor termice individuale, la nivel de scară sau de bloc . Utilajul de producere al agentului termic cu funcționare pe gaze naturale, cazanul termic mural (microcentrală) va fi aprobat și omologat conform normelor europene CE, referitoare la conținutul de noxe evacuate în atmosferă odată cu gazele de ardere.  </w:t>
      </w:r>
    </w:p>
    <w:p w14:paraId="09D6F121" w14:textId="77777777" w:rsidR="00083AAD" w:rsidRDefault="00083AAD" w:rsidP="000C5639">
      <w:pPr>
        <w:ind w:left="-15" w:firstLine="720"/>
        <w:jc w:val="both"/>
      </w:pPr>
      <w:proofErr w:type="spellStart"/>
      <w:r>
        <w:t>Deasemenea</w:t>
      </w:r>
      <w:proofErr w:type="spellEnd"/>
      <w:r>
        <w:t xml:space="preserve">, prin folosirea gazelor naturale la prepararea hranei se elimină </w:t>
      </w:r>
      <w:proofErr w:type="spellStart"/>
      <w:r>
        <w:t>incovenientul</w:t>
      </w:r>
      <w:proofErr w:type="spellEnd"/>
      <w:r>
        <w:t xml:space="preserve"> folosirii buteliilor cu gaz petrolier lichefiat. După execuția lucrărilor, zona drumului precum și întreg cadrul natural va fi readus la starea inițială. Se va respecta legislația în vigoare referitoare la Protecția mediului (OU nr.195/2005 ; OU nr.243/2000 ; OU nr. 78/2000;Legea 159/1999 etc.). Pentru rețelele de alimentare cu gaze naturale se vor folosi conducte și piese fasonate din PE 100, SDR 11, PN10, care vor dispune de agrement tehnic. La execuție se vor folosi numai materiale care nu afectează mediul și care nu sunt atacate de agenții corozivi din sol. Se va respectă distanța minima impusă de normativele în vigoare între conducta de gaze montată subteran și alte instalații subterane existente, cabluri electrice, rețele telefonice și rețele de apă. </w:t>
      </w:r>
    </w:p>
    <w:p w14:paraId="15ED3158" w14:textId="77777777" w:rsidR="00083AAD" w:rsidRDefault="00083AAD" w:rsidP="000C5639">
      <w:pPr>
        <w:spacing w:line="259" w:lineRule="auto"/>
        <w:ind w:left="720"/>
        <w:jc w:val="both"/>
      </w:pPr>
      <w:r>
        <w:t xml:space="preserve"> </w:t>
      </w:r>
    </w:p>
    <w:p w14:paraId="478AB2D8" w14:textId="77777777" w:rsidR="00083AAD" w:rsidRDefault="00083AAD" w:rsidP="000C5639">
      <w:pPr>
        <w:numPr>
          <w:ilvl w:val="1"/>
          <w:numId w:val="23"/>
        </w:numPr>
        <w:spacing w:after="13" w:line="248" w:lineRule="auto"/>
        <w:ind w:hanging="360"/>
        <w:jc w:val="both"/>
      </w:pPr>
      <w:r>
        <w:rPr>
          <w:i/>
        </w:rPr>
        <w:t>extinderea impactului (zona geografică, numărul populației etc.)</w:t>
      </w:r>
      <w:r>
        <w:t xml:space="preserve">: nu este cazul. </w:t>
      </w:r>
    </w:p>
    <w:p w14:paraId="2EFBD2F3" w14:textId="77777777" w:rsidR="00083AAD" w:rsidRDefault="00083AAD" w:rsidP="000C5639">
      <w:pPr>
        <w:spacing w:line="259" w:lineRule="auto"/>
        <w:ind w:left="705"/>
        <w:jc w:val="both"/>
      </w:pPr>
    </w:p>
    <w:p w14:paraId="0DD87CE3" w14:textId="77777777" w:rsidR="00083AAD" w:rsidRDefault="00083AAD" w:rsidP="000C5639">
      <w:pPr>
        <w:numPr>
          <w:ilvl w:val="1"/>
          <w:numId w:val="23"/>
        </w:numPr>
        <w:spacing w:after="13" w:line="248" w:lineRule="auto"/>
        <w:ind w:hanging="360"/>
        <w:jc w:val="both"/>
      </w:pPr>
      <w:r>
        <w:rPr>
          <w:i/>
        </w:rPr>
        <w:t>magnitudinea și complexitatea impactului</w:t>
      </w:r>
      <w:r>
        <w:t xml:space="preserve">: nu este cazul. </w:t>
      </w:r>
    </w:p>
    <w:p w14:paraId="453BC451" w14:textId="77777777" w:rsidR="00083AAD" w:rsidRDefault="00083AAD" w:rsidP="000C5639">
      <w:pPr>
        <w:spacing w:line="259" w:lineRule="auto"/>
        <w:ind w:left="705"/>
        <w:jc w:val="both"/>
      </w:pPr>
    </w:p>
    <w:p w14:paraId="20E72594" w14:textId="77777777" w:rsidR="00083AAD" w:rsidRDefault="00083AAD" w:rsidP="000C5639">
      <w:pPr>
        <w:numPr>
          <w:ilvl w:val="1"/>
          <w:numId w:val="23"/>
        </w:numPr>
        <w:spacing w:after="13" w:line="248" w:lineRule="auto"/>
        <w:ind w:hanging="360"/>
        <w:jc w:val="both"/>
      </w:pPr>
      <w:r>
        <w:rPr>
          <w:i/>
        </w:rPr>
        <w:t>probabilitatea impactului</w:t>
      </w:r>
      <w:r>
        <w:t>:</w:t>
      </w:r>
      <w:r>
        <w:rPr>
          <w:b/>
        </w:rPr>
        <w:t xml:space="preserve"> </w:t>
      </w:r>
      <w:r>
        <w:t xml:space="preserve">0. </w:t>
      </w:r>
    </w:p>
    <w:p w14:paraId="5E99638C" w14:textId="77777777" w:rsidR="00083AAD" w:rsidRDefault="00083AAD" w:rsidP="000C5639">
      <w:pPr>
        <w:spacing w:line="259" w:lineRule="auto"/>
        <w:ind w:left="705"/>
        <w:jc w:val="both"/>
      </w:pPr>
    </w:p>
    <w:p w14:paraId="3D8CE852" w14:textId="77777777" w:rsidR="00083AAD" w:rsidRDefault="00083AAD" w:rsidP="000C5639">
      <w:pPr>
        <w:numPr>
          <w:ilvl w:val="1"/>
          <w:numId w:val="23"/>
        </w:numPr>
        <w:spacing w:after="13" w:line="248" w:lineRule="auto"/>
        <w:ind w:hanging="360"/>
        <w:jc w:val="both"/>
      </w:pPr>
      <w:r>
        <w:rPr>
          <w:i/>
        </w:rPr>
        <w:t>durata, frecvența și reversibilitatea impactului</w:t>
      </w:r>
      <w:r>
        <w:t xml:space="preserve">: 0. </w:t>
      </w:r>
    </w:p>
    <w:p w14:paraId="61B9724C" w14:textId="77777777" w:rsidR="00083AAD" w:rsidRDefault="00083AAD" w:rsidP="000C5639">
      <w:pPr>
        <w:spacing w:line="259" w:lineRule="auto"/>
        <w:ind w:left="705"/>
        <w:jc w:val="both"/>
      </w:pPr>
    </w:p>
    <w:p w14:paraId="2262A5A7" w14:textId="77777777" w:rsidR="00083AAD" w:rsidRPr="00083AAD" w:rsidRDefault="00083AAD" w:rsidP="000C5639">
      <w:pPr>
        <w:numPr>
          <w:ilvl w:val="1"/>
          <w:numId w:val="23"/>
        </w:numPr>
        <w:spacing w:after="1" w:line="248" w:lineRule="auto"/>
        <w:ind w:hanging="360"/>
        <w:jc w:val="both"/>
      </w:pPr>
      <w:r>
        <w:rPr>
          <w:i/>
        </w:rPr>
        <w:t xml:space="preserve">măsuri de evitare, reducere sau ameliorare a impactului semnificativ asupra </w:t>
      </w:r>
      <w:proofErr w:type="spellStart"/>
      <w:r>
        <w:rPr>
          <w:i/>
        </w:rPr>
        <w:t>mediului:</w:t>
      </w:r>
      <w:r w:rsidRPr="00083AAD">
        <w:t>nu</w:t>
      </w:r>
      <w:proofErr w:type="spellEnd"/>
      <w:r w:rsidRPr="00083AAD">
        <w:t xml:space="preserve"> este cazul</w:t>
      </w:r>
    </w:p>
    <w:p w14:paraId="3D79BB8E" w14:textId="77777777" w:rsidR="00083AAD" w:rsidRDefault="00083AAD" w:rsidP="000C5639">
      <w:pPr>
        <w:pStyle w:val="Listparagraf"/>
        <w:jc w:val="both"/>
      </w:pPr>
    </w:p>
    <w:p w14:paraId="021CFFCC" w14:textId="77777777" w:rsidR="00083AAD" w:rsidRDefault="00083AAD" w:rsidP="000C5639">
      <w:pPr>
        <w:spacing w:after="1" w:line="248" w:lineRule="auto"/>
        <w:jc w:val="both"/>
      </w:pPr>
      <w:r>
        <w:t xml:space="preserve">Toate aparatele utilizatoare de gaze naturale sunt omologate în conformitate cu normele în vigoare. Cazanul termic mural (microcentrala) va fi aprobat si omologat conform normelor europene CE, referitoare la conținutul de noxe evacuate în atmosferă odată cu gazele de ardere. </w:t>
      </w:r>
    </w:p>
    <w:p w14:paraId="2D8DD3FB" w14:textId="77777777" w:rsidR="00083AAD" w:rsidRDefault="00083AAD" w:rsidP="000C5639">
      <w:pPr>
        <w:ind w:left="370"/>
        <w:jc w:val="both"/>
      </w:pPr>
      <w:r>
        <w:t xml:space="preserve">Valorile limită de emisie a poluanților din gazele de ardere, maxim admise: </w:t>
      </w:r>
    </w:p>
    <w:p w14:paraId="350A17BB" w14:textId="77777777" w:rsidR="00083AAD" w:rsidRDefault="00083AAD" w:rsidP="000C5639">
      <w:pPr>
        <w:ind w:left="-5" w:right="7323"/>
        <w:jc w:val="both"/>
      </w:pPr>
      <w:r>
        <w:t xml:space="preserve">   </w:t>
      </w:r>
      <w:r>
        <w:tab/>
        <w:t>CO: 10000 mg/Nm</w:t>
      </w:r>
      <w:r>
        <w:rPr>
          <w:vertAlign w:val="superscript"/>
        </w:rPr>
        <w:t>3</w:t>
      </w:r>
      <w:r>
        <w:t xml:space="preserve">;            </w:t>
      </w:r>
    </w:p>
    <w:p w14:paraId="5F3D3FB7" w14:textId="77777777" w:rsidR="00083AAD" w:rsidRDefault="00083AAD" w:rsidP="000C5639">
      <w:pPr>
        <w:ind w:left="-5" w:right="7323"/>
        <w:jc w:val="both"/>
      </w:pPr>
    </w:p>
    <w:p w14:paraId="4BC24711" w14:textId="77777777" w:rsidR="00083AAD" w:rsidRDefault="00083AAD" w:rsidP="000C5639">
      <w:pPr>
        <w:ind w:left="-5" w:right="7323"/>
        <w:jc w:val="both"/>
      </w:pPr>
      <w:r>
        <w:t xml:space="preserve">           </w:t>
      </w:r>
      <w:proofErr w:type="spellStart"/>
      <w:r>
        <w:t>SOx</w:t>
      </w:r>
      <w:proofErr w:type="spellEnd"/>
      <w:r>
        <w:t>: 35,00 mg/Nm</w:t>
      </w:r>
      <w:r>
        <w:rPr>
          <w:vertAlign w:val="superscript"/>
        </w:rPr>
        <w:t>3</w:t>
      </w:r>
      <w:r>
        <w:t xml:space="preserve">. </w:t>
      </w:r>
    </w:p>
    <w:p w14:paraId="772D2D1E" w14:textId="77777777" w:rsidR="00083AAD" w:rsidRDefault="00083AAD" w:rsidP="000C5639">
      <w:pPr>
        <w:spacing w:line="259" w:lineRule="auto"/>
        <w:jc w:val="both"/>
      </w:pPr>
      <w:r>
        <w:t xml:space="preserve"> </w:t>
      </w:r>
    </w:p>
    <w:p w14:paraId="1B28BEDA" w14:textId="77777777" w:rsidR="00083AAD" w:rsidRDefault="00083AAD" w:rsidP="000C5639">
      <w:pPr>
        <w:numPr>
          <w:ilvl w:val="1"/>
          <w:numId w:val="23"/>
        </w:numPr>
        <w:spacing w:after="13" w:line="248" w:lineRule="auto"/>
        <w:ind w:hanging="360"/>
        <w:jc w:val="both"/>
      </w:pPr>
      <w:r>
        <w:rPr>
          <w:i/>
        </w:rPr>
        <w:t xml:space="preserve">natura </w:t>
      </w:r>
      <w:proofErr w:type="spellStart"/>
      <w:r>
        <w:rPr>
          <w:i/>
        </w:rPr>
        <w:t>transfrontieră</w:t>
      </w:r>
      <w:proofErr w:type="spellEnd"/>
      <w:r>
        <w:rPr>
          <w:i/>
        </w:rPr>
        <w:t xml:space="preserve"> a impactului</w:t>
      </w:r>
      <w:r>
        <w:t xml:space="preserve">: nu este cazul. </w:t>
      </w:r>
    </w:p>
    <w:p w14:paraId="052E7ADB" w14:textId="77777777" w:rsidR="00083AAD" w:rsidRDefault="00083AAD" w:rsidP="00083AAD">
      <w:pPr>
        <w:spacing w:after="10" w:line="248" w:lineRule="auto"/>
        <w:rPr>
          <w:b/>
        </w:rPr>
      </w:pPr>
    </w:p>
    <w:p w14:paraId="632BC5E0" w14:textId="77777777" w:rsidR="00971F45" w:rsidRDefault="00971F45" w:rsidP="005057A1">
      <w:pPr>
        <w:numPr>
          <w:ilvl w:val="0"/>
          <w:numId w:val="30"/>
        </w:numPr>
        <w:spacing w:after="10" w:line="248" w:lineRule="auto"/>
        <w:ind w:left="-5" w:firstLine="5"/>
      </w:pPr>
      <w:r w:rsidRPr="00971F45">
        <w:rPr>
          <w:b/>
        </w:rPr>
        <w:t xml:space="preserve">JUSTIFICAREA INCADRĂRII PROIECTULUI, DUPĂ CAZ, ÎN PREVEDERILE ALTOR ACTE NORMATIVE NAȚIONALE CARE TRANSPUN LEGISLAȚIA COMUNITARĂ (IPPC, SEVESO, COV, LCP, Directiva-cadru apă, Directiva-cadru aer, Directiva-cadru a deșeurilor etc.) </w:t>
      </w:r>
    </w:p>
    <w:p w14:paraId="08BC4EFB" w14:textId="25497C22" w:rsidR="00971F45" w:rsidRDefault="00971F45" w:rsidP="00ED312F">
      <w:pPr>
        <w:ind w:left="-5"/>
      </w:pPr>
      <w:r>
        <w:t xml:space="preserve">La lucrarea de față nu este cazul. </w:t>
      </w:r>
    </w:p>
    <w:p w14:paraId="3B2EB858" w14:textId="77777777" w:rsidR="00971F45" w:rsidRPr="00971F45" w:rsidRDefault="00971F45" w:rsidP="00325515">
      <w:pPr>
        <w:numPr>
          <w:ilvl w:val="0"/>
          <w:numId w:val="33"/>
        </w:numPr>
        <w:spacing w:after="10" w:line="248" w:lineRule="auto"/>
        <w:ind w:hanging="442"/>
        <w:rPr>
          <w:b/>
        </w:rPr>
      </w:pPr>
      <w:r>
        <w:rPr>
          <w:b/>
        </w:rPr>
        <w:lastRenderedPageBreak/>
        <w:t xml:space="preserve">LUCRĂRI NECESARE ORGANIZĂRII DE ȘANTIER: </w:t>
      </w:r>
    </w:p>
    <w:p w14:paraId="0A62D48D" w14:textId="77777777" w:rsidR="00971F45" w:rsidRDefault="00971F45" w:rsidP="000C5639">
      <w:pPr>
        <w:numPr>
          <w:ilvl w:val="1"/>
          <w:numId w:val="23"/>
        </w:numPr>
        <w:spacing w:after="13" w:line="248" w:lineRule="auto"/>
        <w:ind w:hanging="360"/>
        <w:jc w:val="both"/>
      </w:pPr>
      <w:r>
        <w:rPr>
          <w:i/>
        </w:rPr>
        <w:t xml:space="preserve">descrierea lucrărilor necesare organizării de </w:t>
      </w:r>
      <w:proofErr w:type="spellStart"/>
      <w:r>
        <w:rPr>
          <w:i/>
        </w:rPr>
        <w:t>şantier</w:t>
      </w:r>
      <w:proofErr w:type="spellEnd"/>
      <w:r>
        <w:t xml:space="preserve">:  </w:t>
      </w:r>
    </w:p>
    <w:p w14:paraId="0C80CAC4" w14:textId="77777777" w:rsidR="00971F45" w:rsidRDefault="00971F45" w:rsidP="000C5639">
      <w:pPr>
        <w:numPr>
          <w:ilvl w:val="1"/>
          <w:numId w:val="23"/>
        </w:numPr>
        <w:spacing w:after="1" w:line="248" w:lineRule="auto"/>
        <w:ind w:hanging="360"/>
        <w:jc w:val="both"/>
      </w:pPr>
      <w:r>
        <w:t xml:space="preserve">asigurarea unui spațiu care va fi </w:t>
      </w:r>
      <w:proofErr w:type="spellStart"/>
      <w:r>
        <w:t>imprejmuit</w:t>
      </w:r>
      <w:proofErr w:type="spellEnd"/>
      <w:r>
        <w:t>, spațiu fie privat, închiriat fie pus la dispoziție de către primărie; -</w:t>
      </w:r>
      <w:r>
        <w:rPr>
          <w:rFonts w:ascii="Arial" w:eastAsia="Arial" w:hAnsi="Arial" w:cs="Arial"/>
        </w:rPr>
        <w:t xml:space="preserve"> </w:t>
      </w:r>
      <w:r>
        <w:t xml:space="preserve">montarea de barăci tip module pentru muncitori; </w:t>
      </w:r>
    </w:p>
    <w:p w14:paraId="43EF74C1" w14:textId="77777777" w:rsidR="00971F45" w:rsidRDefault="00971F45" w:rsidP="000C5639">
      <w:pPr>
        <w:numPr>
          <w:ilvl w:val="1"/>
          <w:numId w:val="23"/>
        </w:numPr>
        <w:spacing w:after="1" w:line="248" w:lineRule="auto"/>
        <w:ind w:hanging="360"/>
        <w:jc w:val="both"/>
      </w:pPr>
      <w:r>
        <w:t xml:space="preserve">asigurarea unei toalete ecologice; </w:t>
      </w:r>
    </w:p>
    <w:p w14:paraId="545EE8C1" w14:textId="77777777" w:rsidR="00971F45" w:rsidRDefault="00971F45" w:rsidP="000C5639">
      <w:pPr>
        <w:numPr>
          <w:ilvl w:val="1"/>
          <w:numId w:val="23"/>
        </w:numPr>
        <w:spacing w:after="1" w:line="248" w:lineRule="auto"/>
        <w:ind w:hanging="360"/>
        <w:jc w:val="both"/>
      </w:pPr>
      <w:r>
        <w:t xml:space="preserve">asigurarea alimentarii cu apa si a energiei electrice </w:t>
      </w:r>
    </w:p>
    <w:p w14:paraId="13B8C334" w14:textId="63D45B86" w:rsidR="00971F45" w:rsidRDefault="00971F45" w:rsidP="000C5639">
      <w:pPr>
        <w:numPr>
          <w:ilvl w:val="1"/>
          <w:numId w:val="23"/>
        </w:numPr>
        <w:spacing w:after="1" w:line="248" w:lineRule="auto"/>
        <w:ind w:hanging="360"/>
        <w:jc w:val="both"/>
      </w:pPr>
      <w:r>
        <w:t xml:space="preserve">asigurarea unui </w:t>
      </w:r>
      <w:proofErr w:type="spellStart"/>
      <w:r>
        <w:t>spatiu</w:t>
      </w:r>
      <w:proofErr w:type="spellEnd"/>
      <w:r>
        <w:t xml:space="preserve"> pentru depozitarea materialelor </w:t>
      </w:r>
    </w:p>
    <w:p w14:paraId="32256A1F" w14:textId="77777777" w:rsidR="00971F45" w:rsidRDefault="00971F45" w:rsidP="000C5639">
      <w:pPr>
        <w:numPr>
          <w:ilvl w:val="1"/>
          <w:numId w:val="23"/>
        </w:numPr>
        <w:spacing w:after="13" w:line="248" w:lineRule="auto"/>
        <w:ind w:hanging="360"/>
        <w:jc w:val="both"/>
      </w:pPr>
      <w:r>
        <w:rPr>
          <w:i/>
        </w:rPr>
        <w:t xml:space="preserve">localizarea organizării de </w:t>
      </w:r>
      <w:proofErr w:type="spellStart"/>
      <w:r>
        <w:rPr>
          <w:i/>
        </w:rPr>
        <w:t>şantier</w:t>
      </w:r>
      <w:proofErr w:type="spellEnd"/>
      <w:r>
        <w:t xml:space="preserve">: </w:t>
      </w:r>
    </w:p>
    <w:p w14:paraId="606504FF" w14:textId="77777777" w:rsidR="00971F45" w:rsidRDefault="00971F45" w:rsidP="000C5639">
      <w:pPr>
        <w:spacing w:line="259" w:lineRule="auto"/>
        <w:ind w:left="105"/>
        <w:jc w:val="both"/>
      </w:pPr>
      <w:r>
        <w:t xml:space="preserve">Pe cât posibil în apropierea șantierului investiției, într-o zonă care să nu afecteze alte activități curente. </w:t>
      </w:r>
    </w:p>
    <w:p w14:paraId="1E7D8D65" w14:textId="77777777" w:rsidR="00971F45" w:rsidRDefault="00971F45" w:rsidP="000C5639">
      <w:pPr>
        <w:numPr>
          <w:ilvl w:val="1"/>
          <w:numId w:val="23"/>
        </w:numPr>
        <w:spacing w:after="13" w:line="248" w:lineRule="auto"/>
        <w:ind w:hanging="360"/>
        <w:jc w:val="both"/>
      </w:pPr>
      <w:r>
        <w:rPr>
          <w:i/>
        </w:rPr>
        <w:t xml:space="preserve">descrierea impactului asupra mediului a lucrărilor organizării de </w:t>
      </w:r>
      <w:proofErr w:type="spellStart"/>
      <w:r>
        <w:rPr>
          <w:i/>
        </w:rPr>
        <w:t>şantier</w:t>
      </w:r>
      <w:proofErr w:type="spellEnd"/>
      <w:r>
        <w:t xml:space="preserve">: </w:t>
      </w:r>
      <w:r w:rsidR="00083AAD">
        <w:t>nu este cazul</w:t>
      </w:r>
    </w:p>
    <w:p w14:paraId="51A61E9A" w14:textId="77777777" w:rsidR="00971F45" w:rsidRDefault="00971F45" w:rsidP="000C5639">
      <w:pPr>
        <w:ind w:left="-15" w:firstLine="720"/>
        <w:jc w:val="both"/>
      </w:pPr>
      <w:r>
        <w:t xml:space="preserve">Se vor lua toate măsurile ca organizarea de șantier să nu afecteze mediul înconjurător. Se vor prevedea pubele pentru colectarea deșeurilor. </w:t>
      </w:r>
    </w:p>
    <w:p w14:paraId="6CF0DBA6" w14:textId="77777777" w:rsidR="00971F45" w:rsidRDefault="00971F45" w:rsidP="000C5639">
      <w:pPr>
        <w:numPr>
          <w:ilvl w:val="1"/>
          <w:numId w:val="23"/>
        </w:numPr>
        <w:spacing w:after="13" w:line="248" w:lineRule="auto"/>
        <w:ind w:hanging="360"/>
        <w:jc w:val="both"/>
      </w:pPr>
      <w:r>
        <w:rPr>
          <w:i/>
        </w:rPr>
        <w:t xml:space="preserve">surse de </w:t>
      </w:r>
      <w:proofErr w:type="spellStart"/>
      <w:r>
        <w:rPr>
          <w:i/>
        </w:rPr>
        <w:t>poluanţi</w:t>
      </w:r>
      <w:proofErr w:type="spellEnd"/>
      <w:r>
        <w:rPr>
          <w:i/>
        </w:rPr>
        <w:t xml:space="preserve"> </w:t>
      </w:r>
      <w:proofErr w:type="spellStart"/>
      <w:r>
        <w:rPr>
          <w:i/>
        </w:rPr>
        <w:t>şi</w:t>
      </w:r>
      <w:proofErr w:type="spellEnd"/>
      <w:r>
        <w:rPr>
          <w:i/>
        </w:rPr>
        <w:t xml:space="preserve"> </w:t>
      </w:r>
      <w:proofErr w:type="spellStart"/>
      <w:r>
        <w:rPr>
          <w:i/>
        </w:rPr>
        <w:t>instalaţii</w:t>
      </w:r>
      <w:proofErr w:type="spellEnd"/>
      <w:r>
        <w:rPr>
          <w:i/>
        </w:rPr>
        <w:t xml:space="preserve"> pentru </w:t>
      </w:r>
      <w:proofErr w:type="spellStart"/>
      <w:r>
        <w:rPr>
          <w:i/>
        </w:rPr>
        <w:t>reţinerea</w:t>
      </w:r>
      <w:proofErr w:type="spellEnd"/>
      <w:r>
        <w:rPr>
          <w:i/>
        </w:rPr>
        <w:t xml:space="preserve">, evacuarea </w:t>
      </w:r>
      <w:proofErr w:type="spellStart"/>
      <w:r>
        <w:rPr>
          <w:i/>
        </w:rPr>
        <w:t>şi</w:t>
      </w:r>
      <w:proofErr w:type="spellEnd"/>
      <w:r>
        <w:rPr>
          <w:i/>
        </w:rPr>
        <w:t xml:space="preserve"> dispersia </w:t>
      </w:r>
      <w:proofErr w:type="spellStart"/>
      <w:r>
        <w:rPr>
          <w:i/>
        </w:rPr>
        <w:t>poluanţilor</w:t>
      </w:r>
      <w:proofErr w:type="spellEnd"/>
      <w:r>
        <w:rPr>
          <w:i/>
        </w:rPr>
        <w:t xml:space="preserve"> în mediu în timpul organizării de </w:t>
      </w:r>
      <w:proofErr w:type="spellStart"/>
      <w:r>
        <w:rPr>
          <w:i/>
        </w:rPr>
        <w:t>şantier</w:t>
      </w:r>
      <w:proofErr w:type="spellEnd"/>
      <w:r>
        <w:t xml:space="preserve">: nu este cazul. </w:t>
      </w:r>
    </w:p>
    <w:p w14:paraId="6F276A1C" w14:textId="77777777" w:rsidR="00971F45" w:rsidRDefault="00971F45" w:rsidP="000C5639">
      <w:pPr>
        <w:numPr>
          <w:ilvl w:val="1"/>
          <w:numId w:val="23"/>
        </w:numPr>
        <w:spacing w:after="13" w:line="248" w:lineRule="auto"/>
        <w:ind w:hanging="360"/>
        <w:jc w:val="both"/>
      </w:pPr>
      <w:r>
        <w:rPr>
          <w:i/>
        </w:rPr>
        <w:t xml:space="preserve">dotări </w:t>
      </w:r>
      <w:proofErr w:type="spellStart"/>
      <w:r>
        <w:rPr>
          <w:i/>
        </w:rPr>
        <w:t>şi</w:t>
      </w:r>
      <w:proofErr w:type="spellEnd"/>
      <w:r>
        <w:rPr>
          <w:i/>
        </w:rPr>
        <w:t xml:space="preserve"> măsuri prevăzute pentru controlul emisiilor de </w:t>
      </w:r>
      <w:proofErr w:type="spellStart"/>
      <w:r>
        <w:rPr>
          <w:i/>
        </w:rPr>
        <w:t>poluanţi</w:t>
      </w:r>
      <w:proofErr w:type="spellEnd"/>
      <w:r>
        <w:rPr>
          <w:i/>
        </w:rPr>
        <w:t xml:space="preserve"> în mediu</w:t>
      </w:r>
      <w:r>
        <w:t xml:space="preserve">: nu este cazul. </w:t>
      </w:r>
    </w:p>
    <w:p w14:paraId="71512BC2" w14:textId="78AAB95B" w:rsidR="002947E8" w:rsidRDefault="00971F45" w:rsidP="0071074B">
      <w:pPr>
        <w:spacing w:line="259" w:lineRule="auto"/>
      </w:pPr>
      <w:r>
        <w:t xml:space="preserve"> </w:t>
      </w:r>
    </w:p>
    <w:p w14:paraId="5208B44D" w14:textId="77777777" w:rsidR="002947E8" w:rsidRPr="00F54ECD" w:rsidRDefault="002947E8" w:rsidP="002947E8">
      <w:pPr>
        <w:numPr>
          <w:ilvl w:val="0"/>
          <w:numId w:val="33"/>
        </w:numPr>
        <w:spacing w:after="10" w:line="248" w:lineRule="auto"/>
        <w:ind w:hanging="442"/>
      </w:pPr>
      <w:r>
        <w:rPr>
          <w:b/>
        </w:rPr>
        <w:t xml:space="preserve">PREVEDERI PENTRU MONITORIZAREA MEDIULUI </w:t>
      </w:r>
    </w:p>
    <w:p w14:paraId="32F9CD82" w14:textId="77777777" w:rsidR="002947E8" w:rsidRPr="00971F45" w:rsidRDefault="002947E8" w:rsidP="002947E8">
      <w:pPr>
        <w:spacing w:after="10" w:line="248" w:lineRule="auto"/>
        <w:ind w:left="370"/>
      </w:pPr>
    </w:p>
    <w:p w14:paraId="344DBE68" w14:textId="77777777" w:rsidR="002947E8" w:rsidRDefault="002947E8" w:rsidP="002947E8">
      <w:pPr>
        <w:numPr>
          <w:ilvl w:val="0"/>
          <w:numId w:val="33"/>
        </w:numPr>
        <w:spacing w:after="10" w:line="248" w:lineRule="auto"/>
        <w:ind w:hanging="442"/>
        <w:rPr>
          <w:b/>
        </w:rPr>
      </w:pPr>
      <w:r w:rsidRPr="00971F45">
        <w:rPr>
          <w:b/>
        </w:rPr>
        <w:t>LEGATURA CU ALTE ACTE NORMATIVE SI/SAU PLANURI/PROGRAME/STRATEGII/DOCUMENTE DE PLANIFICARE:</w:t>
      </w:r>
    </w:p>
    <w:p w14:paraId="258E6EE1" w14:textId="77777777" w:rsidR="002947E8" w:rsidRDefault="002947E8" w:rsidP="002947E8">
      <w:pPr>
        <w:pStyle w:val="Listparagraf"/>
        <w:rPr>
          <w:b/>
        </w:rPr>
      </w:pPr>
    </w:p>
    <w:p w14:paraId="64407212" w14:textId="77777777" w:rsidR="00971F45" w:rsidRDefault="00971F45" w:rsidP="005057A1">
      <w:pPr>
        <w:numPr>
          <w:ilvl w:val="0"/>
          <w:numId w:val="33"/>
        </w:numPr>
        <w:spacing w:line="238" w:lineRule="auto"/>
        <w:ind w:hanging="442"/>
      </w:pPr>
      <w:r>
        <w:rPr>
          <w:b/>
        </w:rPr>
        <w:t xml:space="preserve">LUCRĂRI DE REFACERE A AMPLASAMENTULUI LA FINALIZAREA INVESTȚIEI ÎN CAZ DE ACCIDENTE ȘI/SAU LA ÎNCETAREA ACTIVITĂȚII ÎN MĂSURA ÎN CARE ACESTE INFORMAȚII SUNT DISPONIBILE: </w:t>
      </w:r>
    </w:p>
    <w:p w14:paraId="17650F8F" w14:textId="77777777" w:rsidR="00971F45" w:rsidRDefault="00971F45" w:rsidP="00344FF2">
      <w:pPr>
        <w:numPr>
          <w:ilvl w:val="1"/>
          <w:numId w:val="23"/>
        </w:numPr>
        <w:spacing w:after="13" w:line="248" w:lineRule="auto"/>
        <w:ind w:hanging="360"/>
        <w:jc w:val="both"/>
      </w:pPr>
      <w:r>
        <w:rPr>
          <w:i/>
        </w:rPr>
        <w:t xml:space="preserve">lucrările propuse pentru refacerea amplasamentului la finalizarea </w:t>
      </w:r>
      <w:proofErr w:type="spellStart"/>
      <w:r>
        <w:rPr>
          <w:i/>
        </w:rPr>
        <w:t>investiţiei</w:t>
      </w:r>
      <w:proofErr w:type="spellEnd"/>
      <w:r>
        <w:rPr>
          <w:i/>
        </w:rPr>
        <w:t xml:space="preserve">, în caz de accidente </w:t>
      </w:r>
      <w:proofErr w:type="spellStart"/>
      <w:r>
        <w:rPr>
          <w:i/>
        </w:rPr>
        <w:t>şi</w:t>
      </w:r>
      <w:proofErr w:type="spellEnd"/>
      <w:r>
        <w:rPr>
          <w:i/>
        </w:rPr>
        <w:t xml:space="preserve">/sau la încetarea </w:t>
      </w:r>
      <w:proofErr w:type="spellStart"/>
      <w:r>
        <w:rPr>
          <w:i/>
        </w:rPr>
        <w:t>activităţii</w:t>
      </w:r>
      <w:proofErr w:type="spellEnd"/>
      <w:r>
        <w:rPr>
          <w:i/>
        </w:rPr>
        <w:t xml:space="preserve">: </w:t>
      </w:r>
    </w:p>
    <w:p w14:paraId="1B128D76" w14:textId="77777777" w:rsidR="00971F45" w:rsidRDefault="00971F45" w:rsidP="00344FF2">
      <w:pPr>
        <w:ind w:left="-15" w:firstLine="720"/>
        <w:jc w:val="both"/>
      </w:pPr>
      <w:r>
        <w:t xml:space="preserve">După execuția lucrărilor, zona drumului precum și întreg cadrul natural va fi readus la starea inițială. Se va respecta legislația în vigoare referitoare la Protecția mediului </w:t>
      </w:r>
      <w:r w:rsidRPr="006D49B1">
        <w:rPr>
          <w:b/>
        </w:rPr>
        <w:t>(OU</w:t>
      </w:r>
      <w:r w:rsidR="006D49B1" w:rsidRPr="006D49B1">
        <w:rPr>
          <w:b/>
        </w:rPr>
        <w:t>G</w:t>
      </w:r>
      <w:r w:rsidRPr="006D49B1">
        <w:rPr>
          <w:b/>
        </w:rPr>
        <w:t xml:space="preserve"> nr.195/2005</w:t>
      </w:r>
      <w:r w:rsidR="0004344D" w:rsidRPr="006D49B1">
        <w:rPr>
          <w:b/>
        </w:rPr>
        <w:t xml:space="preserve"> cu </w:t>
      </w:r>
      <w:proofErr w:type="spellStart"/>
      <w:r w:rsidR="0004344D" w:rsidRPr="006D49B1">
        <w:rPr>
          <w:b/>
        </w:rPr>
        <w:t>modificarile</w:t>
      </w:r>
      <w:proofErr w:type="spellEnd"/>
      <w:r w:rsidR="0004344D" w:rsidRPr="006D49B1">
        <w:rPr>
          <w:b/>
        </w:rPr>
        <w:t xml:space="preserve"> ulterioara  ; Legea 104/2011; Legea 211/2011 republicata cu </w:t>
      </w:r>
      <w:proofErr w:type="spellStart"/>
      <w:r w:rsidR="0004344D" w:rsidRPr="006D49B1">
        <w:rPr>
          <w:b/>
        </w:rPr>
        <w:t>modificarile</w:t>
      </w:r>
      <w:proofErr w:type="spellEnd"/>
      <w:r w:rsidR="0004344D" w:rsidRPr="006D49B1">
        <w:rPr>
          <w:b/>
        </w:rPr>
        <w:t xml:space="preserve"> si ulterioare</w:t>
      </w:r>
      <w:r w:rsidR="0004344D">
        <w:t xml:space="preserve">  </w:t>
      </w:r>
    </w:p>
    <w:p w14:paraId="31C9974C" w14:textId="77777777" w:rsidR="00971F45" w:rsidRDefault="00971F45" w:rsidP="00344FF2">
      <w:pPr>
        <w:numPr>
          <w:ilvl w:val="1"/>
          <w:numId w:val="23"/>
        </w:numPr>
        <w:spacing w:after="13" w:line="248" w:lineRule="auto"/>
        <w:ind w:hanging="360"/>
        <w:jc w:val="both"/>
      </w:pPr>
      <w:r>
        <w:rPr>
          <w:i/>
        </w:rPr>
        <w:t xml:space="preserve"> aspecte referitoare la prevenirea </w:t>
      </w:r>
      <w:proofErr w:type="spellStart"/>
      <w:r>
        <w:rPr>
          <w:i/>
        </w:rPr>
        <w:t>şi</w:t>
      </w:r>
      <w:proofErr w:type="spellEnd"/>
      <w:r>
        <w:rPr>
          <w:i/>
        </w:rPr>
        <w:t xml:space="preserve"> modul de răspuns pentru cazuri de poluări accidentale</w:t>
      </w:r>
      <w:r>
        <w:t xml:space="preserve">: </w:t>
      </w:r>
    </w:p>
    <w:p w14:paraId="1DBE17A0" w14:textId="77777777" w:rsidR="00971F45" w:rsidRDefault="00971F45" w:rsidP="00344FF2">
      <w:pPr>
        <w:ind w:left="-15" w:firstLine="720"/>
        <w:jc w:val="both"/>
      </w:pPr>
      <w:r>
        <w:t xml:space="preserve">În cazul golirii conductelor existente în vederea dezafectării lor, refularea gazelor se va face în atmosferă cu asigurarea condițiilor de siguranță împotriva exploziilor și producerii de incendii. </w:t>
      </w:r>
    </w:p>
    <w:p w14:paraId="209D26E0" w14:textId="77777777" w:rsidR="00971F45" w:rsidRDefault="00971F45" w:rsidP="00344FF2">
      <w:pPr>
        <w:numPr>
          <w:ilvl w:val="1"/>
          <w:numId w:val="23"/>
        </w:numPr>
        <w:spacing w:after="13" w:line="248" w:lineRule="auto"/>
        <w:ind w:hanging="360"/>
        <w:jc w:val="both"/>
      </w:pPr>
      <w:r>
        <w:rPr>
          <w:i/>
        </w:rPr>
        <w:t xml:space="preserve">aspecte referitoare la închiderea/dezafectarea/demolarea </w:t>
      </w:r>
      <w:proofErr w:type="spellStart"/>
      <w:r>
        <w:rPr>
          <w:i/>
        </w:rPr>
        <w:t>instalaţiei</w:t>
      </w:r>
      <w:proofErr w:type="spellEnd"/>
      <w:r>
        <w:rPr>
          <w:i/>
        </w:rPr>
        <w:t xml:space="preserve">: </w:t>
      </w:r>
    </w:p>
    <w:p w14:paraId="47E9195F" w14:textId="77777777" w:rsidR="00971F45" w:rsidRDefault="00971F45" w:rsidP="00344FF2">
      <w:pPr>
        <w:ind w:left="-15" w:firstLine="720"/>
        <w:jc w:val="both"/>
      </w:pPr>
      <w:r>
        <w:t xml:space="preserve">Dezafectarea rețelei de gaze existente se va face numai după finalizarea investiției și conducta nouă de gaze va fi în funcțiune. Se va urmări ca timpul în care se va întrerupe alimentarea cu gaze pentru racordarea noii rețele să fie cât mai scurt. </w:t>
      </w:r>
    </w:p>
    <w:p w14:paraId="547F1B9D" w14:textId="77777777" w:rsidR="00971F45" w:rsidRPr="00527488" w:rsidRDefault="00971F45" w:rsidP="00344FF2">
      <w:pPr>
        <w:numPr>
          <w:ilvl w:val="1"/>
          <w:numId w:val="23"/>
        </w:numPr>
        <w:spacing w:after="13" w:line="248" w:lineRule="auto"/>
        <w:ind w:hanging="360"/>
        <w:jc w:val="both"/>
      </w:pPr>
      <w:proofErr w:type="spellStart"/>
      <w:r>
        <w:rPr>
          <w:i/>
        </w:rPr>
        <w:t>modalităţi</w:t>
      </w:r>
      <w:proofErr w:type="spellEnd"/>
      <w:r>
        <w:rPr>
          <w:i/>
        </w:rPr>
        <w:t xml:space="preserve"> de refacere a stării </w:t>
      </w:r>
      <w:proofErr w:type="spellStart"/>
      <w:r>
        <w:rPr>
          <w:i/>
        </w:rPr>
        <w:t>iniţiale</w:t>
      </w:r>
      <w:proofErr w:type="spellEnd"/>
      <w:r>
        <w:rPr>
          <w:i/>
        </w:rPr>
        <w:t xml:space="preserve">/reabilitare în vederea utilizării ulterioare a terenului: </w:t>
      </w:r>
    </w:p>
    <w:p w14:paraId="2B534887" w14:textId="77777777" w:rsidR="00527488" w:rsidRDefault="00527488" w:rsidP="00344FF2">
      <w:pPr>
        <w:spacing w:line="259" w:lineRule="auto"/>
        <w:ind w:right="-8"/>
        <w:jc w:val="both"/>
      </w:pPr>
      <w:r>
        <w:t xml:space="preserve">Terenul în care va fi montată conducta de gaze își va păstra aceeași destinație inițială, </w:t>
      </w:r>
      <w:proofErr w:type="spellStart"/>
      <w:r>
        <w:t>spatiu</w:t>
      </w:r>
      <w:proofErr w:type="spellEnd"/>
      <w:r>
        <w:t xml:space="preserve"> verde,  trotuar sau carosabil.                  </w:t>
      </w:r>
    </w:p>
    <w:p w14:paraId="35122B80" w14:textId="77777777" w:rsidR="000A387C" w:rsidRDefault="000A387C" w:rsidP="007178DB">
      <w:pPr>
        <w:spacing w:line="259" w:lineRule="auto"/>
        <w:ind w:right="-8"/>
      </w:pPr>
    </w:p>
    <w:p w14:paraId="151B99C8" w14:textId="77777777" w:rsidR="00971F45" w:rsidRPr="005057A1" w:rsidRDefault="00971F45" w:rsidP="005057A1">
      <w:pPr>
        <w:numPr>
          <w:ilvl w:val="0"/>
          <w:numId w:val="33"/>
        </w:numPr>
        <w:spacing w:after="10" w:line="248" w:lineRule="auto"/>
        <w:ind w:hanging="442"/>
        <w:rPr>
          <w:b/>
        </w:rPr>
      </w:pPr>
      <w:r>
        <w:rPr>
          <w:b/>
        </w:rPr>
        <w:t xml:space="preserve">ANEXE – PIESE DESENATE </w:t>
      </w:r>
    </w:p>
    <w:p w14:paraId="5EE73DAF" w14:textId="77777777" w:rsidR="00971F45" w:rsidRDefault="00971F45" w:rsidP="00305C59">
      <w:pPr>
        <w:numPr>
          <w:ilvl w:val="1"/>
          <w:numId w:val="24"/>
        </w:numPr>
        <w:spacing w:after="1" w:line="248" w:lineRule="auto"/>
        <w:ind w:hanging="360"/>
        <w:jc w:val="both"/>
      </w:pPr>
      <w:r>
        <w:t xml:space="preserve">Planul de încadrare în zonă a obiectivului </w:t>
      </w:r>
      <w:proofErr w:type="spellStart"/>
      <w:r>
        <w:t>şi</w:t>
      </w:r>
      <w:proofErr w:type="spellEnd"/>
      <w:r>
        <w:t xml:space="preserve"> planul de </w:t>
      </w:r>
      <w:proofErr w:type="spellStart"/>
      <w:r>
        <w:t>situaţie</w:t>
      </w:r>
      <w:proofErr w:type="spellEnd"/>
      <w:r>
        <w:t xml:space="preserve">, cu modul de planificare a utilizării </w:t>
      </w:r>
      <w:proofErr w:type="spellStart"/>
      <w:r>
        <w:t>suprafeţelor</w:t>
      </w:r>
      <w:proofErr w:type="spellEnd"/>
      <w:r>
        <w:t xml:space="preserve">. Formele fizice ale proiectului (planuri, clădiri, alte structuri, materiale de </w:t>
      </w:r>
      <w:proofErr w:type="spellStart"/>
      <w:r>
        <w:t>construcţie</w:t>
      </w:r>
      <w:proofErr w:type="spellEnd"/>
      <w:r>
        <w:t xml:space="preserve"> etc.). </w:t>
      </w:r>
      <w:proofErr w:type="spellStart"/>
      <w:r>
        <w:t>Planşe</w:t>
      </w:r>
      <w:proofErr w:type="spellEnd"/>
      <w:r>
        <w:t xml:space="preserve"> reprezentând limitele amplasamentului proiectului, inclusiv orice </w:t>
      </w:r>
      <w:proofErr w:type="spellStart"/>
      <w:r>
        <w:t>suprafaţă</w:t>
      </w:r>
      <w:proofErr w:type="spellEnd"/>
      <w:r>
        <w:t xml:space="preserve"> de teren solicitată pentru a fi folosită temporar (planuri de </w:t>
      </w:r>
      <w:proofErr w:type="spellStart"/>
      <w:r>
        <w:t>situaţie</w:t>
      </w:r>
      <w:proofErr w:type="spellEnd"/>
      <w:r>
        <w:t xml:space="preserve"> </w:t>
      </w:r>
      <w:proofErr w:type="spellStart"/>
      <w:r>
        <w:t>şi</w:t>
      </w:r>
      <w:proofErr w:type="spellEnd"/>
      <w:r>
        <w:t xml:space="preserve"> amplasamente). </w:t>
      </w:r>
    </w:p>
    <w:p w14:paraId="68364CF8" w14:textId="77777777" w:rsidR="00971F45" w:rsidRDefault="00971F45" w:rsidP="00305C59">
      <w:pPr>
        <w:numPr>
          <w:ilvl w:val="1"/>
          <w:numId w:val="24"/>
        </w:numPr>
        <w:spacing w:after="1" w:line="248" w:lineRule="auto"/>
        <w:ind w:hanging="360"/>
        <w:jc w:val="both"/>
      </w:pPr>
      <w:r>
        <w:t xml:space="preserve">Schemele-flux pentru: </w:t>
      </w:r>
    </w:p>
    <w:p w14:paraId="0633C39A" w14:textId="77777777" w:rsidR="00971F45" w:rsidRDefault="00971F45" w:rsidP="00305C59">
      <w:pPr>
        <w:numPr>
          <w:ilvl w:val="1"/>
          <w:numId w:val="23"/>
        </w:numPr>
        <w:spacing w:after="13" w:line="248" w:lineRule="auto"/>
        <w:ind w:hanging="360"/>
        <w:jc w:val="both"/>
      </w:pPr>
      <w:r>
        <w:rPr>
          <w:i/>
        </w:rPr>
        <w:t xml:space="preserve">procesul tehnologic </w:t>
      </w:r>
      <w:proofErr w:type="spellStart"/>
      <w:r>
        <w:rPr>
          <w:i/>
        </w:rPr>
        <w:t>şi</w:t>
      </w:r>
      <w:proofErr w:type="spellEnd"/>
      <w:r>
        <w:rPr>
          <w:i/>
        </w:rPr>
        <w:t xml:space="preserve"> fazele </w:t>
      </w:r>
      <w:proofErr w:type="spellStart"/>
      <w:r>
        <w:rPr>
          <w:i/>
        </w:rPr>
        <w:t>activităţii</w:t>
      </w:r>
      <w:proofErr w:type="spellEnd"/>
      <w:r>
        <w:rPr>
          <w:i/>
        </w:rPr>
        <w:t xml:space="preserve">, cu </w:t>
      </w:r>
      <w:proofErr w:type="spellStart"/>
      <w:r>
        <w:rPr>
          <w:i/>
        </w:rPr>
        <w:t>instalaţiile</w:t>
      </w:r>
      <w:proofErr w:type="spellEnd"/>
      <w:r>
        <w:rPr>
          <w:i/>
        </w:rPr>
        <w:t xml:space="preserve"> de depoluare:</w:t>
      </w:r>
      <w:r>
        <w:t xml:space="preserve"> nu este cazul. </w:t>
      </w:r>
    </w:p>
    <w:p w14:paraId="0AE3A7F1" w14:textId="77777777" w:rsidR="00971F45" w:rsidRDefault="00971F45" w:rsidP="00305C59">
      <w:pPr>
        <w:numPr>
          <w:ilvl w:val="1"/>
          <w:numId w:val="24"/>
        </w:numPr>
        <w:spacing w:after="13" w:line="248" w:lineRule="auto"/>
        <w:ind w:hanging="360"/>
        <w:jc w:val="both"/>
      </w:pPr>
      <w:r>
        <w:t xml:space="preserve">Schema-flux a gestionarii </w:t>
      </w:r>
      <w:proofErr w:type="spellStart"/>
      <w:r>
        <w:t>deseurilor</w:t>
      </w:r>
      <w:proofErr w:type="spellEnd"/>
      <w:r>
        <w:t>: nu este cazul.</w:t>
      </w:r>
    </w:p>
    <w:p w14:paraId="5AAE767B" w14:textId="77777777" w:rsidR="00971F45" w:rsidRPr="00971F45" w:rsidRDefault="00971F45" w:rsidP="00305C59">
      <w:pPr>
        <w:numPr>
          <w:ilvl w:val="1"/>
          <w:numId w:val="24"/>
        </w:numPr>
        <w:spacing w:after="1" w:line="248" w:lineRule="auto"/>
        <w:ind w:hanging="360"/>
        <w:jc w:val="both"/>
      </w:pPr>
      <w:r>
        <w:t xml:space="preserve">Alte piese desenate, stabilite de autoritatea publică pentru </w:t>
      </w:r>
      <w:proofErr w:type="spellStart"/>
      <w:r>
        <w:t>protecţia</w:t>
      </w:r>
      <w:proofErr w:type="spellEnd"/>
      <w:r>
        <w:t xml:space="preserve"> mediului: nu este cazul.</w:t>
      </w:r>
      <w:r w:rsidRPr="00971F45">
        <w:rPr>
          <w:b/>
        </w:rPr>
        <w:t xml:space="preserve"> </w:t>
      </w:r>
    </w:p>
    <w:p w14:paraId="720433C8" w14:textId="77777777" w:rsidR="00971F45" w:rsidRDefault="00971F45" w:rsidP="00305C59">
      <w:pPr>
        <w:spacing w:after="1" w:line="248" w:lineRule="auto"/>
        <w:jc w:val="both"/>
      </w:pPr>
    </w:p>
    <w:p w14:paraId="26437D76" w14:textId="77777777" w:rsidR="00971F45" w:rsidRDefault="00971F45" w:rsidP="00305C59">
      <w:pPr>
        <w:numPr>
          <w:ilvl w:val="0"/>
          <w:numId w:val="33"/>
        </w:numPr>
        <w:spacing w:after="10" w:line="248" w:lineRule="auto"/>
        <w:ind w:hanging="442"/>
        <w:jc w:val="both"/>
        <w:rPr>
          <w:b/>
        </w:rPr>
      </w:pPr>
      <w:r w:rsidRPr="00971F45">
        <w:rPr>
          <w:b/>
        </w:rPr>
        <w:lastRenderedPageBreak/>
        <w:t>Pentru proiectele care intră sub incidența prevederilor </w:t>
      </w:r>
      <w:hyperlink r:id="rId13" w:history="1">
        <w:r w:rsidRPr="00971F45">
          <w:rPr>
            <w:b/>
          </w:rPr>
          <w:t>art. 28 din Ordonanța de urgență a Guvernului nr. 57/2007</w:t>
        </w:r>
      </w:hyperlink>
      <w:r w:rsidRPr="00971F45">
        <w:rPr>
          <w:b/>
        </w:rPr>
        <w:t> privind regimul ariilor naturale protejate, conservarea habitatelor naturale, a florei și faunei sălbatice, aprobată cu modificări și completări prin </w:t>
      </w:r>
      <w:hyperlink r:id="rId14" w:history="1">
        <w:r w:rsidRPr="00971F45">
          <w:rPr>
            <w:b/>
          </w:rPr>
          <w:t>Legea nr. 49/2011</w:t>
        </w:r>
      </w:hyperlink>
      <w:r w:rsidRPr="00971F45">
        <w:rPr>
          <w:b/>
        </w:rPr>
        <w:t>, cu modificările și completările ulterioare, memoriul va fi completat cu următoarele:</w:t>
      </w:r>
      <w:r>
        <w:rPr>
          <w:b/>
        </w:rPr>
        <w:t xml:space="preserve">  nu este cazul</w:t>
      </w:r>
    </w:p>
    <w:p w14:paraId="60FF4908" w14:textId="310F6704" w:rsidR="00162219" w:rsidRPr="004618F5" w:rsidRDefault="00527488" w:rsidP="00305C59">
      <w:pPr>
        <w:numPr>
          <w:ilvl w:val="0"/>
          <w:numId w:val="33"/>
        </w:numPr>
        <w:spacing w:after="10" w:line="248" w:lineRule="auto"/>
        <w:ind w:hanging="442"/>
        <w:jc w:val="both"/>
        <w:rPr>
          <w:b/>
        </w:rPr>
      </w:pPr>
      <w:r w:rsidRPr="00527488">
        <w:rPr>
          <w:b/>
        </w:rPr>
        <w:t xml:space="preserve">Pentru proiectele care se realizează pe ape sau au legătură cu apele, memoriul va fi completat cu următoarele informații, preluate din Planurile de management </w:t>
      </w:r>
      <w:proofErr w:type="spellStart"/>
      <w:r w:rsidRPr="00527488">
        <w:rPr>
          <w:b/>
        </w:rPr>
        <w:t>bazinale</w:t>
      </w:r>
      <w:proofErr w:type="spellEnd"/>
      <w:r w:rsidRPr="00527488">
        <w:rPr>
          <w:b/>
        </w:rPr>
        <w:t>, actualizate: nu este cazul</w:t>
      </w:r>
      <w:r w:rsidR="004618F5">
        <w:rPr>
          <w:b/>
        </w:rPr>
        <w:t>.</w:t>
      </w:r>
    </w:p>
    <w:p w14:paraId="21EA69D0" w14:textId="77777777" w:rsidR="00162219" w:rsidRDefault="00162219" w:rsidP="00305C59">
      <w:pPr>
        <w:spacing w:after="3" w:line="259" w:lineRule="auto"/>
        <w:jc w:val="both"/>
      </w:pPr>
    </w:p>
    <w:p w14:paraId="0872FE4E" w14:textId="77777777" w:rsidR="00596BF6" w:rsidRPr="005057A1" w:rsidRDefault="00596BF6" w:rsidP="00305C59">
      <w:pPr>
        <w:numPr>
          <w:ilvl w:val="0"/>
          <w:numId w:val="33"/>
        </w:numPr>
        <w:spacing w:after="10" w:line="248" w:lineRule="auto"/>
        <w:ind w:hanging="442"/>
        <w:jc w:val="both"/>
        <w:rPr>
          <w:b/>
        </w:rPr>
      </w:pPr>
      <w:r>
        <w:rPr>
          <w:b/>
        </w:rPr>
        <w:t xml:space="preserve">CONCLUZII ȘI PROPUNERI </w:t>
      </w:r>
    </w:p>
    <w:p w14:paraId="3E9299B4" w14:textId="77777777" w:rsidR="00D448F9" w:rsidRDefault="00D448F9" w:rsidP="00305C59">
      <w:pPr>
        <w:spacing w:after="13"/>
        <w:ind w:firstLine="720"/>
        <w:jc w:val="both"/>
        <w:rPr>
          <w:i/>
        </w:rPr>
      </w:pPr>
      <w:r w:rsidRPr="00D448F9">
        <w:rPr>
          <w:i/>
        </w:rPr>
        <w:t>Criteriile prevăzute î</w:t>
      </w:r>
      <w:r w:rsidR="002947E8">
        <w:rPr>
          <w:i/>
        </w:rPr>
        <w:t>n anexa nr. 3 la Legea nr.292/2018</w:t>
      </w:r>
      <w:r w:rsidRPr="00D448F9">
        <w:rPr>
          <w:i/>
        </w:rPr>
        <w:t xml:space="preserve"> privind evaluarea impactului anumitor proiecte publice și private asupra mediului se iau în considerare, dacă este cazul, în momentul compilării informațiilor în conformitate cu punctele III-XIV.</w:t>
      </w:r>
    </w:p>
    <w:p w14:paraId="191F5E0B" w14:textId="77777777" w:rsidR="00D448F9" w:rsidRDefault="00596BF6" w:rsidP="00305C59">
      <w:pPr>
        <w:spacing w:after="13"/>
        <w:ind w:firstLine="720"/>
        <w:jc w:val="both"/>
        <w:rPr>
          <w:i/>
        </w:rPr>
      </w:pPr>
      <w:r>
        <w:rPr>
          <w:i/>
        </w:rPr>
        <w:t>PREZENTUL MEMORIU ESTE CONFORM CONȚIN</w:t>
      </w:r>
      <w:r w:rsidR="00D448F9">
        <w:rPr>
          <w:i/>
        </w:rPr>
        <w:t>UTULUI CADRU PREVĂZUT ÎN ANEXA 5E</w:t>
      </w:r>
      <w:r>
        <w:rPr>
          <w:i/>
        </w:rPr>
        <w:t xml:space="preserve"> LA </w:t>
      </w:r>
      <w:r w:rsidR="00D448F9">
        <w:rPr>
          <w:i/>
        </w:rPr>
        <w:t>LEGE NR.292 DIN 03 DECEMBRIE 2018 PRIVIND EVALUAREA IMPACTULUI ANUMITOR PROIECTE PUBLICE SI PRIVATE ASUPRA MEDIULUI.</w:t>
      </w:r>
    </w:p>
    <w:p w14:paraId="636782B1" w14:textId="77777777" w:rsidR="00596BF6" w:rsidRDefault="00596BF6" w:rsidP="00305C59">
      <w:pPr>
        <w:ind w:left="-15" w:firstLine="720"/>
        <w:jc w:val="both"/>
      </w:pPr>
      <w:r>
        <w:t xml:space="preserve">La proiectarea investiției s-au luat în considerare alături de aspecte tehnice și tehnologice, întreaga gamă de surse, </w:t>
      </w:r>
      <w:proofErr w:type="spellStart"/>
      <w:r>
        <w:t>cause</w:t>
      </w:r>
      <w:proofErr w:type="spellEnd"/>
      <w:r>
        <w:t xml:space="preserve">, efecte, soluții și măsuri de precauție, precum și implicațiile privind mediul ambiant. </w:t>
      </w:r>
    </w:p>
    <w:p w14:paraId="150DB112" w14:textId="77777777" w:rsidR="00596BF6" w:rsidRDefault="00596BF6" w:rsidP="00305C59">
      <w:pPr>
        <w:ind w:left="-15" w:firstLine="720"/>
        <w:jc w:val="both"/>
      </w:pPr>
      <w:r>
        <w:t xml:space="preserve">Prezenta lucrare a trecut în revistă toate aspectele de interes pentru agenția de mediu, analiza de impact asupra mediului conducând la concluzia că investiția proiectată funcționează în siguranță pe întreaga perioadă de exploatare, din punct de vedere al protecției mediului înconjurător. </w:t>
      </w:r>
    </w:p>
    <w:p w14:paraId="494EC12D" w14:textId="77777777" w:rsidR="00596BF6" w:rsidRDefault="00596BF6" w:rsidP="00305C59">
      <w:pPr>
        <w:ind w:left="-15" w:firstLine="720"/>
        <w:jc w:val="both"/>
      </w:pPr>
      <w:r>
        <w:t xml:space="preserve">Luând în considerare informațiile furnizate, vă rugăm să emiteți ACORDUL DUMNEAVOASTRĂ pentru executarea acestei lucrări și să stipulați condițiile impuse pentru realizarea în siguranță a lucrărilor mai sus menționate. </w:t>
      </w:r>
    </w:p>
    <w:p w14:paraId="6D55B9AE" w14:textId="77777777" w:rsidR="00853900" w:rsidRPr="007178DB" w:rsidRDefault="00596BF6" w:rsidP="007178DB">
      <w:pPr>
        <w:spacing w:line="259" w:lineRule="auto"/>
        <w:ind w:left="283"/>
        <w:rPr>
          <w:rFonts w:ascii="Arial" w:eastAsia="Arial" w:hAnsi="Arial" w:cs="Arial"/>
          <w:sz w:val="20"/>
        </w:rPr>
      </w:pPr>
      <w:r>
        <w:rPr>
          <w:rFonts w:ascii="Arial" w:eastAsia="Arial" w:hAnsi="Arial" w:cs="Arial"/>
          <w:sz w:val="20"/>
        </w:rPr>
        <w:t xml:space="preserve"> </w:t>
      </w:r>
    </w:p>
    <w:p w14:paraId="0CC13C5A" w14:textId="77777777" w:rsidR="00596BF6" w:rsidRDefault="00596BF6" w:rsidP="00596BF6">
      <w:pPr>
        <w:spacing w:line="259" w:lineRule="auto"/>
        <w:ind w:left="3604"/>
        <w:jc w:val="center"/>
      </w:pPr>
      <w:r>
        <w:t xml:space="preserve">ÎNTOCMIT: </w:t>
      </w:r>
    </w:p>
    <w:p w14:paraId="6C351126" w14:textId="77777777" w:rsidR="00DB5493" w:rsidRPr="007375AA" w:rsidRDefault="00853900" w:rsidP="007375AA">
      <w:pPr>
        <w:spacing w:line="259" w:lineRule="auto"/>
        <w:ind w:left="3604"/>
        <w:jc w:val="center"/>
        <w:rPr>
          <w:b/>
        </w:rPr>
      </w:pPr>
      <w:r w:rsidRPr="00813BC9">
        <w:rPr>
          <w:b/>
        </w:rPr>
        <w:t xml:space="preserve">S.C. PIC GAZ SEVERIN S.R.L. </w:t>
      </w:r>
    </w:p>
    <w:sectPr w:rsidR="00DB5493" w:rsidRPr="007375AA" w:rsidSect="0071131F">
      <w:headerReference w:type="default" r:id="rId15"/>
      <w:footerReference w:type="default" r:id="rId16"/>
      <w:pgSz w:w="11904" w:h="16836"/>
      <w:pgMar w:top="1418" w:right="564" w:bottom="993" w:left="1276" w:header="425" w:footer="4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353CC" w14:textId="77777777" w:rsidR="00957F4D" w:rsidRDefault="00957F4D">
      <w:r>
        <w:separator/>
      </w:r>
    </w:p>
  </w:endnote>
  <w:endnote w:type="continuationSeparator" w:id="0">
    <w:p w14:paraId="48BFA233" w14:textId="77777777" w:rsidR="00957F4D" w:rsidRDefault="0095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UpR">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mich">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332B" w14:textId="77777777" w:rsidR="00957F4D" w:rsidRDefault="00957F4D" w:rsidP="00147698">
    <w:pPr>
      <w:pStyle w:val="Subsol"/>
      <w:rPr>
        <w:color w:val="000000"/>
        <w:sz w:val="14"/>
        <w:szCs w:val="20"/>
      </w:rPr>
    </w:pPr>
    <w:r>
      <w:rPr>
        <w:color w:val="000000"/>
        <w:sz w:val="14"/>
        <w:szCs w:val="20"/>
      </w:rPr>
      <w:t>___________________________________________________________________________________________________________________________________________</w:t>
    </w:r>
  </w:p>
  <w:p w14:paraId="0DF3EAAA" w14:textId="77777777" w:rsidR="00957F4D" w:rsidRPr="005206A3" w:rsidRDefault="00957F4D" w:rsidP="00147698">
    <w:pPr>
      <w:pStyle w:val="Subsol"/>
      <w:jc w:val="right"/>
      <w:rPr>
        <w:sz w:val="8"/>
      </w:rPr>
    </w:pPr>
  </w:p>
  <w:p w14:paraId="617E40EA" w14:textId="77777777" w:rsidR="00957F4D" w:rsidRPr="006B3442" w:rsidRDefault="00957F4D" w:rsidP="00147698">
    <w:pPr>
      <w:pStyle w:val="Subsol"/>
      <w:rPr>
        <w:sz w:val="16"/>
      </w:rPr>
    </w:pPr>
    <w:r>
      <w:rPr>
        <w:sz w:val="16"/>
      </w:rPr>
      <w:t xml:space="preserve">MEMORIU </w:t>
    </w:r>
    <w:r>
      <w:rPr>
        <w:sz w:val="16"/>
        <w:lang w:val="en-US"/>
      </w:rPr>
      <w:t>PREZENTARE</w:t>
    </w:r>
    <w:r>
      <w:rPr>
        <w:sz w:val="16"/>
      </w:rPr>
      <w:tab/>
    </w:r>
    <w:r>
      <w:rPr>
        <w:sz w:val="16"/>
      </w:rPr>
      <w:tab/>
    </w:r>
    <w:r>
      <w:rPr>
        <w:sz w:val="16"/>
      </w:rPr>
      <w:tab/>
      <w:t xml:space="preserve">    </w:t>
    </w:r>
    <w:r w:rsidRPr="006B3442">
      <w:rPr>
        <w:sz w:val="16"/>
      </w:rPr>
      <w:t>Pag</w:t>
    </w:r>
    <w:r>
      <w:rPr>
        <w:sz w:val="16"/>
      </w:rPr>
      <w:t>ina</w:t>
    </w:r>
    <w:r w:rsidRPr="006B3442">
      <w:rPr>
        <w:sz w:val="16"/>
      </w:rPr>
      <w:t xml:space="preserve"> </w:t>
    </w:r>
    <w:r w:rsidR="007B134A" w:rsidRPr="006B3442">
      <w:rPr>
        <w:b/>
        <w:bCs/>
        <w:sz w:val="16"/>
      </w:rPr>
      <w:fldChar w:fldCharType="begin"/>
    </w:r>
    <w:r w:rsidRPr="006B3442">
      <w:rPr>
        <w:b/>
        <w:bCs/>
        <w:sz w:val="16"/>
      </w:rPr>
      <w:instrText xml:space="preserve"> PAGE </w:instrText>
    </w:r>
    <w:r w:rsidR="007B134A" w:rsidRPr="006B3442">
      <w:rPr>
        <w:b/>
        <w:bCs/>
        <w:sz w:val="16"/>
      </w:rPr>
      <w:fldChar w:fldCharType="separate"/>
    </w:r>
    <w:r w:rsidR="00720FBB">
      <w:rPr>
        <w:b/>
        <w:bCs/>
        <w:noProof/>
        <w:sz w:val="16"/>
      </w:rPr>
      <w:t>10</w:t>
    </w:r>
    <w:r w:rsidR="007B134A" w:rsidRPr="006B3442">
      <w:rPr>
        <w:b/>
        <w:bCs/>
        <w:sz w:val="16"/>
      </w:rPr>
      <w:fldChar w:fldCharType="end"/>
    </w:r>
    <w:r>
      <w:rPr>
        <w:b/>
        <w:bCs/>
        <w:sz w:val="16"/>
      </w:rPr>
      <w:t xml:space="preserve"> </w:t>
    </w:r>
    <w:r w:rsidRPr="006B3442">
      <w:rPr>
        <w:bCs/>
        <w:sz w:val="16"/>
      </w:rPr>
      <w:t>din</w:t>
    </w:r>
    <w:r>
      <w:rPr>
        <w:b/>
        <w:bCs/>
        <w:sz w:val="16"/>
      </w:rPr>
      <w:t xml:space="preserve"> </w:t>
    </w:r>
    <w:r w:rsidR="007B134A" w:rsidRPr="006B3442">
      <w:rPr>
        <w:b/>
        <w:bCs/>
        <w:sz w:val="16"/>
      </w:rPr>
      <w:fldChar w:fldCharType="begin"/>
    </w:r>
    <w:r w:rsidRPr="006B3442">
      <w:rPr>
        <w:b/>
        <w:bCs/>
        <w:sz w:val="16"/>
      </w:rPr>
      <w:instrText xml:space="preserve"> NUMPAGES  </w:instrText>
    </w:r>
    <w:r w:rsidR="007B134A" w:rsidRPr="006B3442">
      <w:rPr>
        <w:b/>
        <w:bCs/>
        <w:sz w:val="16"/>
      </w:rPr>
      <w:fldChar w:fldCharType="separate"/>
    </w:r>
    <w:r w:rsidR="00720FBB">
      <w:rPr>
        <w:b/>
        <w:bCs/>
        <w:noProof/>
        <w:sz w:val="16"/>
      </w:rPr>
      <w:t>10</w:t>
    </w:r>
    <w:r w:rsidR="007B134A" w:rsidRPr="006B3442">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445B9" w14:textId="77777777" w:rsidR="00957F4D" w:rsidRDefault="00957F4D">
      <w:r>
        <w:separator/>
      </w:r>
    </w:p>
  </w:footnote>
  <w:footnote w:type="continuationSeparator" w:id="0">
    <w:p w14:paraId="08B34288" w14:textId="77777777" w:rsidR="00957F4D" w:rsidRDefault="0095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0839" w14:textId="16B7380E" w:rsidR="00957F4D" w:rsidRPr="00E46D60" w:rsidRDefault="00E46D60" w:rsidP="000C29A6">
    <w:pPr>
      <w:pStyle w:val="Corptext"/>
      <w:tabs>
        <w:tab w:val="left" w:pos="1843"/>
      </w:tabs>
      <w:jc w:val="left"/>
      <w:rPr>
        <w:rFonts w:asciiTheme="minorHAnsi" w:hAnsiTheme="minorHAnsi"/>
        <w:color w:val="000000"/>
        <w:sz w:val="16"/>
      </w:rPr>
    </w:pPr>
    <w:r>
      <w:rPr>
        <w:rFonts w:ascii="Timesmich" w:hAnsi="Timesmich"/>
        <w:color w:val="000000"/>
        <w:sz w:val="16"/>
      </w:rPr>
      <w:t xml:space="preserve">Beneficiar: </w:t>
    </w:r>
    <w:r w:rsidR="00167DFB">
      <w:rPr>
        <w:rFonts w:ascii="Timesmich" w:hAnsi="Timesmich"/>
        <w:color w:val="000000"/>
        <w:sz w:val="16"/>
      </w:rPr>
      <w:t>S.C. MEHEDINȚI GAZ S.A.</w:t>
    </w:r>
  </w:p>
  <w:p w14:paraId="00C671DD" w14:textId="702672D0" w:rsidR="00957F4D" w:rsidRPr="00E46D60" w:rsidRDefault="00957F4D" w:rsidP="000C29A6">
    <w:pPr>
      <w:pStyle w:val="Corptext"/>
      <w:tabs>
        <w:tab w:val="left" w:pos="1843"/>
      </w:tabs>
      <w:jc w:val="left"/>
      <w:rPr>
        <w:rFonts w:asciiTheme="minorHAnsi" w:hAnsiTheme="minorHAnsi"/>
        <w:b/>
        <w:color w:val="000000"/>
        <w:sz w:val="16"/>
      </w:rPr>
    </w:pPr>
    <w:r>
      <w:rPr>
        <w:rFonts w:ascii="Timesmich" w:hAnsi="Timesmich"/>
        <w:color w:val="000000"/>
        <w:sz w:val="16"/>
      </w:rPr>
      <w:t>Denumire</w:t>
    </w:r>
    <w:r w:rsidRPr="0048118E">
      <w:rPr>
        <w:rFonts w:ascii="Timesmich" w:hAnsi="Timesmich"/>
        <w:bCs/>
        <w:color w:val="000000"/>
        <w:sz w:val="16"/>
      </w:rPr>
      <w:t>:</w:t>
    </w:r>
    <w:r w:rsidRPr="00F54ECD">
      <w:rPr>
        <w:b/>
        <w:color w:val="000000"/>
        <w:sz w:val="16"/>
      </w:rPr>
      <w:t xml:space="preserve"> </w:t>
    </w:r>
    <w:r>
      <w:rPr>
        <w:b/>
        <w:color w:val="000000"/>
        <w:sz w:val="16"/>
        <w:lang w:val="en-US"/>
      </w:rPr>
      <w:t>EXTINDERE REȚEA DISTRIBUȚIE GAZE NATURALE</w:t>
    </w:r>
    <w:r w:rsidR="0004378B">
      <w:rPr>
        <w:b/>
        <w:color w:val="000000"/>
        <w:sz w:val="16"/>
        <w:lang w:val="en-US"/>
      </w:rPr>
      <w:t xml:space="preserve"> </w:t>
    </w:r>
    <w:r>
      <w:rPr>
        <w:b/>
        <w:color w:val="000000"/>
        <w:sz w:val="16"/>
        <w:lang w:val="en-US"/>
      </w:rPr>
      <w:t>PRESIUNE</w:t>
    </w:r>
    <w:r w:rsidR="0004378B">
      <w:rPr>
        <w:b/>
        <w:color w:val="000000"/>
        <w:sz w:val="16"/>
        <w:lang w:val="en-US"/>
      </w:rPr>
      <w:t xml:space="preserve"> MEDIE</w:t>
    </w:r>
    <w:r w:rsidR="00E46D60">
      <w:rPr>
        <w:b/>
        <w:color w:val="000000"/>
        <w:sz w:val="16"/>
        <w:lang w:val="en-US"/>
      </w:rPr>
      <w:t xml:space="preserve"> ȘI </w:t>
    </w:r>
    <w:r w:rsidR="00E56386">
      <w:rPr>
        <w:b/>
        <w:color w:val="000000"/>
        <w:sz w:val="16"/>
        <w:lang w:val="en-US"/>
      </w:rPr>
      <w:t>RACORD</w:t>
    </w:r>
    <w:r w:rsidR="0048118E">
      <w:rPr>
        <w:b/>
        <w:color w:val="000000"/>
        <w:sz w:val="16"/>
        <w:lang w:val="en-US"/>
      </w:rPr>
      <w:t>URI</w:t>
    </w:r>
    <w:r w:rsidR="00E56386">
      <w:rPr>
        <w:b/>
        <w:color w:val="000000"/>
        <w:sz w:val="16"/>
        <w:lang w:val="en-US"/>
      </w:rPr>
      <w:t xml:space="preserve"> </w:t>
    </w:r>
    <w:r w:rsidR="00167DFB">
      <w:rPr>
        <w:b/>
        <w:color w:val="000000"/>
        <w:sz w:val="16"/>
        <w:lang w:val="en-US"/>
      </w:rPr>
      <w:t>INDIVIDUALE</w:t>
    </w:r>
  </w:p>
  <w:p w14:paraId="580AE833" w14:textId="79423BFF" w:rsidR="00957F4D" w:rsidRDefault="00957F4D" w:rsidP="000C29A6">
    <w:pPr>
      <w:pStyle w:val="Antet"/>
      <w:rPr>
        <w:rFonts w:ascii="ArialUpR" w:hAnsi="ArialUpR"/>
        <w:b/>
        <w:color w:val="000000"/>
        <w:sz w:val="16"/>
      </w:rPr>
    </w:pPr>
    <w:r>
      <w:rPr>
        <w:color w:val="000000"/>
        <w:sz w:val="16"/>
      </w:rPr>
      <w:t>Proiect nr</w:t>
    </w:r>
    <w:r w:rsidR="0048118E">
      <w:rPr>
        <w:color w:val="000000"/>
        <w:sz w:val="16"/>
      </w:rPr>
      <w:t>.</w:t>
    </w:r>
    <w:r>
      <w:rPr>
        <w:color w:val="000000"/>
        <w:sz w:val="16"/>
      </w:rPr>
      <w:t xml:space="preserve">: </w:t>
    </w:r>
    <w:r w:rsidR="0086647F">
      <w:rPr>
        <w:color w:val="000000"/>
        <w:sz w:val="16"/>
        <w:lang w:val="en-US"/>
      </w:rPr>
      <w:t>85</w:t>
    </w:r>
    <w:r w:rsidRPr="00E46D60">
      <w:rPr>
        <w:color w:val="000000"/>
        <w:sz w:val="16"/>
        <w:lang w:val="en-US"/>
      </w:rPr>
      <w:t>/</w:t>
    </w:r>
    <w:r w:rsidRPr="00E46D60">
      <w:rPr>
        <w:color w:val="000000"/>
        <w:sz w:val="16"/>
      </w:rPr>
      <w:t>202</w:t>
    </w:r>
    <w:r w:rsidR="00E02F9F">
      <w:rPr>
        <w:color w:val="000000"/>
        <w:sz w:val="16"/>
        <w:lang w:val="en-US"/>
      </w:rPr>
      <w:t>4</w:t>
    </w:r>
    <w:r>
      <w:rPr>
        <w:color w:val="000000"/>
        <w:sz w:val="16"/>
      </w:rPr>
      <w:tab/>
    </w:r>
    <w:r>
      <w:rPr>
        <w:color w:val="000000"/>
        <w:sz w:val="16"/>
      </w:rPr>
      <w:tab/>
    </w:r>
  </w:p>
  <w:p w14:paraId="357AE038" w14:textId="77777777" w:rsidR="00957F4D" w:rsidRDefault="00957F4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5960"/>
    <w:multiLevelType w:val="hybridMultilevel"/>
    <w:tmpl w:val="1700DE36"/>
    <w:lvl w:ilvl="0" w:tplc="236A1EFC">
      <w:start w:val="1"/>
      <w:numFmt w:val="decimal"/>
      <w:lvlText w:val="%1."/>
      <w:lvlJc w:val="left"/>
      <w:pPr>
        <w:ind w:left="730" w:hanging="360"/>
      </w:pPr>
      <w:rPr>
        <w:rFonts w:hint="default"/>
      </w:rPr>
    </w:lvl>
    <w:lvl w:ilvl="1" w:tplc="04180019" w:tentative="1">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1" w15:restartNumberingAfterBreak="0">
    <w:nsid w:val="04FE40A6"/>
    <w:multiLevelType w:val="hybridMultilevel"/>
    <w:tmpl w:val="150E1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C232B"/>
    <w:multiLevelType w:val="hybridMultilevel"/>
    <w:tmpl w:val="AA4A81A6"/>
    <w:lvl w:ilvl="0" w:tplc="EB3C14A0">
      <w:start w:val="3"/>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6354BF"/>
    <w:multiLevelType w:val="hybridMultilevel"/>
    <w:tmpl w:val="F748401E"/>
    <w:lvl w:ilvl="0" w:tplc="04180001">
      <w:start w:val="1"/>
      <w:numFmt w:val="bullet"/>
      <w:lvlText w:val=""/>
      <w:lvlJc w:val="left"/>
      <w:pPr>
        <w:ind w:left="3196" w:hanging="360"/>
      </w:pPr>
      <w:rPr>
        <w:rFonts w:ascii="Symbol" w:hAnsi="Symbol" w:hint="default"/>
      </w:rPr>
    </w:lvl>
    <w:lvl w:ilvl="1" w:tplc="04180003" w:tentative="1">
      <w:start w:val="1"/>
      <w:numFmt w:val="bullet"/>
      <w:lvlText w:val="o"/>
      <w:lvlJc w:val="left"/>
      <w:pPr>
        <w:ind w:left="3916" w:hanging="360"/>
      </w:pPr>
      <w:rPr>
        <w:rFonts w:ascii="Courier New" w:hAnsi="Courier New" w:cs="Courier New" w:hint="default"/>
      </w:rPr>
    </w:lvl>
    <w:lvl w:ilvl="2" w:tplc="04180005" w:tentative="1">
      <w:start w:val="1"/>
      <w:numFmt w:val="bullet"/>
      <w:lvlText w:val=""/>
      <w:lvlJc w:val="left"/>
      <w:pPr>
        <w:ind w:left="4636" w:hanging="360"/>
      </w:pPr>
      <w:rPr>
        <w:rFonts w:ascii="Wingdings" w:hAnsi="Wingdings" w:hint="default"/>
      </w:rPr>
    </w:lvl>
    <w:lvl w:ilvl="3" w:tplc="04180001" w:tentative="1">
      <w:start w:val="1"/>
      <w:numFmt w:val="bullet"/>
      <w:lvlText w:val=""/>
      <w:lvlJc w:val="left"/>
      <w:pPr>
        <w:ind w:left="5356" w:hanging="360"/>
      </w:pPr>
      <w:rPr>
        <w:rFonts w:ascii="Symbol" w:hAnsi="Symbol" w:hint="default"/>
      </w:rPr>
    </w:lvl>
    <w:lvl w:ilvl="4" w:tplc="04180003" w:tentative="1">
      <w:start w:val="1"/>
      <w:numFmt w:val="bullet"/>
      <w:lvlText w:val="o"/>
      <w:lvlJc w:val="left"/>
      <w:pPr>
        <w:ind w:left="6076" w:hanging="360"/>
      </w:pPr>
      <w:rPr>
        <w:rFonts w:ascii="Courier New" w:hAnsi="Courier New" w:cs="Courier New" w:hint="default"/>
      </w:rPr>
    </w:lvl>
    <w:lvl w:ilvl="5" w:tplc="04180005" w:tentative="1">
      <w:start w:val="1"/>
      <w:numFmt w:val="bullet"/>
      <w:lvlText w:val=""/>
      <w:lvlJc w:val="left"/>
      <w:pPr>
        <w:ind w:left="6796" w:hanging="360"/>
      </w:pPr>
      <w:rPr>
        <w:rFonts w:ascii="Wingdings" w:hAnsi="Wingdings" w:hint="default"/>
      </w:rPr>
    </w:lvl>
    <w:lvl w:ilvl="6" w:tplc="04180001" w:tentative="1">
      <w:start w:val="1"/>
      <w:numFmt w:val="bullet"/>
      <w:lvlText w:val=""/>
      <w:lvlJc w:val="left"/>
      <w:pPr>
        <w:ind w:left="7516" w:hanging="360"/>
      </w:pPr>
      <w:rPr>
        <w:rFonts w:ascii="Symbol" w:hAnsi="Symbol" w:hint="default"/>
      </w:rPr>
    </w:lvl>
    <w:lvl w:ilvl="7" w:tplc="04180003" w:tentative="1">
      <w:start w:val="1"/>
      <w:numFmt w:val="bullet"/>
      <w:lvlText w:val="o"/>
      <w:lvlJc w:val="left"/>
      <w:pPr>
        <w:ind w:left="8236" w:hanging="360"/>
      </w:pPr>
      <w:rPr>
        <w:rFonts w:ascii="Courier New" w:hAnsi="Courier New" w:cs="Courier New" w:hint="default"/>
      </w:rPr>
    </w:lvl>
    <w:lvl w:ilvl="8" w:tplc="04180005" w:tentative="1">
      <w:start w:val="1"/>
      <w:numFmt w:val="bullet"/>
      <w:lvlText w:val=""/>
      <w:lvlJc w:val="left"/>
      <w:pPr>
        <w:ind w:left="8956" w:hanging="360"/>
      </w:pPr>
      <w:rPr>
        <w:rFonts w:ascii="Wingdings" w:hAnsi="Wingdings" w:hint="default"/>
      </w:rPr>
    </w:lvl>
  </w:abstractNum>
  <w:abstractNum w:abstractNumId="4" w15:restartNumberingAfterBreak="0">
    <w:nsid w:val="14B520CE"/>
    <w:multiLevelType w:val="hybridMultilevel"/>
    <w:tmpl w:val="7EF4E94E"/>
    <w:lvl w:ilvl="0" w:tplc="F3D82B6E">
      <w:start w:val="1"/>
      <w:numFmt w:val="upperLetter"/>
      <w:lvlText w:val="%1."/>
      <w:lvlJc w:val="left"/>
      <w:pPr>
        <w:ind w:left="786" w:hanging="360"/>
      </w:pPr>
      <w:rPr>
        <w:rFonts w:hint="default"/>
        <w:b/>
      </w:rPr>
    </w:lvl>
    <w:lvl w:ilvl="1" w:tplc="04180019">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5" w15:restartNumberingAfterBreak="0">
    <w:nsid w:val="1BBF2BD1"/>
    <w:multiLevelType w:val="hybridMultilevel"/>
    <w:tmpl w:val="A986124A"/>
    <w:lvl w:ilvl="0" w:tplc="04180001">
      <w:start w:val="1"/>
      <w:numFmt w:val="bullet"/>
      <w:lvlText w:val=""/>
      <w:lvlJc w:val="left"/>
      <w:pPr>
        <w:ind w:left="2205" w:hanging="360"/>
      </w:pPr>
      <w:rPr>
        <w:rFonts w:ascii="Symbol" w:hAnsi="Symbol" w:hint="default"/>
        <w:u w:val="none"/>
      </w:rPr>
    </w:lvl>
    <w:lvl w:ilvl="1" w:tplc="04180019" w:tentative="1">
      <w:start w:val="1"/>
      <w:numFmt w:val="lowerLetter"/>
      <w:lvlText w:val="%2."/>
      <w:lvlJc w:val="left"/>
      <w:pPr>
        <w:ind w:left="2925" w:hanging="360"/>
      </w:pPr>
    </w:lvl>
    <w:lvl w:ilvl="2" w:tplc="0418001B" w:tentative="1">
      <w:start w:val="1"/>
      <w:numFmt w:val="lowerRoman"/>
      <w:lvlText w:val="%3."/>
      <w:lvlJc w:val="right"/>
      <w:pPr>
        <w:ind w:left="3645" w:hanging="180"/>
      </w:pPr>
    </w:lvl>
    <w:lvl w:ilvl="3" w:tplc="0418000F" w:tentative="1">
      <w:start w:val="1"/>
      <w:numFmt w:val="decimal"/>
      <w:lvlText w:val="%4."/>
      <w:lvlJc w:val="left"/>
      <w:pPr>
        <w:ind w:left="4365" w:hanging="360"/>
      </w:pPr>
    </w:lvl>
    <w:lvl w:ilvl="4" w:tplc="04180019" w:tentative="1">
      <w:start w:val="1"/>
      <w:numFmt w:val="lowerLetter"/>
      <w:lvlText w:val="%5."/>
      <w:lvlJc w:val="left"/>
      <w:pPr>
        <w:ind w:left="5085" w:hanging="360"/>
      </w:pPr>
    </w:lvl>
    <w:lvl w:ilvl="5" w:tplc="0418001B" w:tentative="1">
      <w:start w:val="1"/>
      <w:numFmt w:val="lowerRoman"/>
      <w:lvlText w:val="%6."/>
      <w:lvlJc w:val="right"/>
      <w:pPr>
        <w:ind w:left="5805" w:hanging="180"/>
      </w:pPr>
    </w:lvl>
    <w:lvl w:ilvl="6" w:tplc="0418000F" w:tentative="1">
      <w:start w:val="1"/>
      <w:numFmt w:val="decimal"/>
      <w:lvlText w:val="%7."/>
      <w:lvlJc w:val="left"/>
      <w:pPr>
        <w:ind w:left="6525" w:hanging="360"/>
      </w:pPr>
    </w:lvl>
    <w:lvl w:ilvl="7" w:tplc="04180019" w:tentative="1">
      <w:start w:val="1"/>
      <w:numFmt w:val="lowerLetter"/>
      <w:lvlText w:val="%8."/>
      <w:lvlJc w:val="left"/>
      <w:pPr>
        <w:ind w:left="7245" w:hanging="360"/>
      </w:pPr>
    </w:lvl>
    <w:lvl w:ilvl="8" w:tplc="0418001B" w:tentative="1">
      <w:start w:val="1"/>
      <w:numFmt w:val="lowerRoman"/>
      <w:lvlText w:val="%9."/>
      <w:lvlJc w:val="right"/>
      <w:pPr>
        <w:ind w:left="7965" w:hanging="180"/>
      </w:pPr>
    </w:lvl>
  </w:abstractNum>
  <w:abstractNum w:abstractNumId="6" w15:restartNumberingAfterBreak="0">
    <w:nsid w:val="1C790ACF"/>
    <w:multiLevelType w:val="hybridMultilevel"/>
    <w:tmpl w:val="FB4E6B60"/>
    <w:lvl w:ilvl="0" w:tplc="A40613F0">
      <w:start w:val="1"/>
      <w:numFmt w:val="upperRoman"/>
      <w:lvlText w:val="%1."/>
      <w:lvlJc w:val="left"/>
      <w:pPr>
        <w:ind w:left="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B6953E">
      <w:start w:val="1"/>
      <w:numFmt w:val="lowerLetter"/>
      <w:lvlText w:val="%2"/>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8C64B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E86F8B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8EC8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C4574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EAD6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308294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E46C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EF00FD"/>
    <w:multiLevelType w:val="hybridMultilevel"/>
    <w:tmpl w:val="1A72E810"/>
    <w:lvl w:ilvl="0" w:tplc="04180017">
      <w:start w:val="1"/>
      <w:numFmt w:val="lowerLetter"/>
      <w:lvlText w:val="%1)"/>
      <w:lvlJc w:val="left"/>
      <w:pPr>
        <w:ind w:left="1090" w:hanging="360"/>
      </w:pPr>
    </w:lvl>
    <w:lvl w:ilvl="1" w:tplc="04180019" w:tentative="1">
      <w:start w:val="1"/>
      <w:numFmt w:val="lowerLetter"/>
      <w:lvlText w:val="%2."/>
      <w:lvlJc w:val="left"/>
      <w:pPr>
        <w:ind w:left="1810" w:hanging="360"/>
      </w:pPr>
    </w:lvl>
    <w:lvl w:ilvl="2" w:tplc="0418001B" w:tentative="1">
      <w:start w:val="1"/>
      <w:numFmt w:val="lowerRoman"/>
      <w:lvlText w:val="%3."/>
      <w:lvlJc w:val="right"/>
      <w:pPr>
        <w:ind w:left="2530" w:hanging="180"/>
      </w:pPr>
    </w:lvl>
    <w:lvl w:ilvl="3" w:tplc="0418000F" w:tentative="1">
      <w:start w:val="1"/>
      <w:numFmt w:val="decimal"/>
      <w:lvlText w:val="%4."/>
      <w:lvlJc w:val="left"/>
      <w:pPr>
        <w:ind w:left="3250" w:hanging="360"/>
      </w:pPr>
    </w:lvl>
    <w:lvl w:ilvl="4" w:tplc="04180019" w:tentative="1">
      <w:start w:val="1"/>
      <w:numFmt w:val="lowerLetter"/>
      <w:lvlText w:val="%5."/>
      <w:lvlJc w:val="left"/>
      <w:pPr>
        <w:ind w:left="3970" w:hanging="360"/>
      </w:pPr>
    </w:lvl>
    <w:lvl w:ilvl="5" w:tplc="0418001B" w:tentative="1">
      <w:start w:val="1"/>
      <w:numFmt w:val="lowerRoman"/>
      <w:lvlText w:val="%6."/>
      <w:lvlJc w:val="right"/>
      <w:pPr>
        <w:ind w:left="4690" w:hanging="180"/>
      </w:pPr>
    </w:lvl>
    <w:lvl w:ilvl="6" w:tplc="0418000F" w:tentative="1">
      <w:start w:val="1"/>
      <w:numFmt w:val="decimal"/>
      <w:lvlText w:val="%7."/>
      <w:lvlJc w:val="left"/>
      <w:pPr>
        <w:ind w:left="5410" w:hanging="360"/>
      </w:pPr>
    </w:lvl>
    <w:lvl w:ilvl="7" w:tplc="04180019" w:tentative="1">
      <w:start w:val="1"/>
      <w:numFmt w:val="lowerLetter"/>
      <w:lvlText w:val="%8."/>
      <w:lvlJc w:val="left"/>
      <w:pPr>
        <w:ind w:left="6130" w:hanging="360"/>
      </w:pPr>
    </w:lvl>
    <w:lvl w:ilvl="8" w:tplc="0418001B" w:tentative="1">
      <w:start w:val="1"/>
      <w:numFmt w:val="lowerRoman"/>
      <w:lvlText w:val="%9."/>
      <w:lvlJc w:val="right"/>
      <w:pPr>
        <w:ind w:left="6850" w:hanging="180"/>
      </w:pPr>
    </w:lvl>
  </w:abstractNum>
  <w:abstractNum w:abstractNumId="8" w15:restartNumberingAfterBreak="0">
    <w:nsid w:val="1DFE5723"/>
    <w:multiLevelType w:val="hybridMultilevel"/>
    <w:tmpl w:val="FB4E6B60"/>
    <w:lvl w:ilvl="0" w:tplc="A40613F0">
      <w:start w:val="1"/>
      <w:numFmt w:val="upperRoman"/>
      <w:lvlText w:val="%1."/>
      <w:lvlJc w:val="left"/>
      <w:pPr>
        <w:ind w:left="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B6953E">
      <w:start w:val="1"/>
      <w:numFmt w:val="lowerLetter"/>
      <w:lvlText w:val="%2"/>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8C64B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E86F8B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8EC8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C4574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EAD6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308294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E46C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E067A9"/>
    <w:multiLevelType w:val="hybridMultilevel"/>
    <w:tmpl w:val="7FA08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C81730"/>
    <w:multiLevelType w:val="hybridMultilevel"/>
    <w:tmpl w:val="9596FEE4"/>
    <w:lvl w:ilvl="0" w:tplc="0418000F">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1" w15:restartNumberingAfterBreak="0">
    <w:nsid w:val="29B41198"/>
    <w:multiLevelType w:val="hybridMultilevel"/>
    <w:tmpl w:val="2BD28F5C"/>
    <w:lvl w:ilvl="0" w:tplc="60BED8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888DBE">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C4A94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3C587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D86C5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4E61F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66289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A244F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FE9F7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EA5902"/>
    <w:multiLevelType w:val="hybridMultilevel"/>
    <w:tmpl w:val="09626032"/>
    <w:lvl w:ilvl="0" w:tplc="BA725D0C">
      <w:start w:val="5"/>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7020115"/>
    <w:multiLevelType w:val="hybridMultilevel"/>
    <w:tmpl w:val="5E7AFEA4"/>
    <w:lvl w:ilvl="0" w:tplc="A7E8E3DC">
      <w:start w:val="1"/>
      <w:numFmt w:val="bullet"/>
      <w:lvlText w:val="-"/>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4A5244"/>
    <w:multiLevelType w:val="hybridMultilevel"/>
    <w:tmpl w:val="A2288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80BEF"/>
    <w:multiLevelType w:val="hybridMultilevel"/>
    <w:tmpl w:val="FCA6033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D800817"/>
    <w:multiLevelType w:val="hybridMultilevel"/>
    <w:tmpl w:val="71CC3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577AD7"/>
    <w:multiLevelType w:val="hybridMultilevel"/>
    <w:tmpl w:val="77D20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24B0E"/>
    <w:multiLevelType w:val="hybridMultilevel"/>
    <w:tmpl w:val="4050D07A"/>
    <w:lvl w:ilvl="0" w:tplc="7B2EF068">
      <w:start w:val="1"/>
      <w:numFmt w:val="bullet"/>
      <w:lvlText w:val="•"/>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EB2DA10">
      <w:start w:val="1"/>
      <w:numFmt w:val="bullet"/>
      <w:lvlRestart w:val="0"/>
      <w:lvlText w:val="-"/>
      <w:lvlJc w:val="left"/>
      <w:pPr>
        <w:ind w:left="1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C32F7C0">
      <w:start w:val="1"/>
      <w:numFmt w:val="bullet"/>
      <w:lvlText w:val="▪"/>
      <w:lvlJc w:val="left"/>
      <w:pPr>
        <w:ind w:left="2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C0CDA6">
      <w:start w:val="1"/>
      <w:numFmt w:val="bullet"/>
      <w:lvlText w:val="•"/>
      <w:lvlJc w:val="left"/>
      <w:pPr>
        <w:ind w:left="3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3E1B28">
      <w:start w:val="1"/>
      <w:numFmt w:val="bullet"/>
      <w:lvlText w:val="o"/>
      <w:lvlJc w:val="left"/>
      <w:pPr>
        <w:ind w:left="3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FEA8446">
      <w:start w:val="1"/>
      <w:numFmt w:val="bullet"/>
      <w:lvlText w:val="▪"/>
      <w:lvlJc w:val="left"/>
      <w:pPr>
        <w:ind w:left="4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2289A52">
      <w:start w:val="1"/>
      <w:numFmt w:val="bullet"/>
      <w:lvlText w:val="•"/>
      <w:lvlJc w:val="left"/>
      <w:pPr>
        <w:ind w:left="5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0C1172">
      <w:start w:val="1"/>
      <w:numFmt w:val="bullet"/>
      <w:lvlText w:val="o"/>
      <w:lvlJc w:val="left"/>
      <w:pPr>
        <w:ind w:left="5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0648D8A">
      <w:start w:val="1"/>
      <w:numFmt w:val="bullet"/>
      <w:lvlText w:val="▪"/>
      <w:lvlJc w:val="left"/>
      <w:pPr>
        <w:ind w:left="6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8A741E7"/>
    <w:multiLevelType w:val="singleLevel"/>
    <w:tmpl w:val="E13EC7D2"/>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598333CE"/>
    <w:multiLevelType w:val="hybridMultilevel"/>
    <w:tmpl w:val="9BCECA36"/>
    <w:lvl w:ilvl="0" w:tplc="04180015">
      <w:start w:val="1"/>
      <w:numFmt w:val="upperLetter"/>
      <w:lvlText w:val="%1."/>
      <w:lvlJc w:val="left"/>
      <w:pPr>
        <w:ind w:left="889"/>
      </w:pPr>
      <w:rPr>
        <w:b/>
        <w:bCs/>
        <w:i w:val="0"/>
        <w:strike w:val="0"/>
        <w:dstrike w:val="0"/>
        <w:color w:val="000000"/>
        <w:sz w:val="22"/>
        <w:szCs w:val="22"/>
        <w:u w:val="none" w:color="000000"/>
        <w:bdr w:val="none" w:sz="0" w:space="0" w:color="auto"/>
        <w:shd w:val="clear" w:color="auto" w:fill="auto"/>
        <w:vertAlign w:val="baseline"/>
      </w:rPr>
    </w:lvl>
    <w:lvl w:ilvl="1" w:tplc="ACBC3D0E">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7C7A06">
      <w:start w:val="1"/>
      <w:numFmt w:val="bullet"/>
      <w:lvlText w:val="▪"/>
      <w:lvlJc w:val="left"/>
      <w:pPr>
        <w:ind w:left="1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0E928">
      <w:start w:val="1"/>
      <w:numFmt w:val="bullet"/>
      <w:lvlText w:val="•"/>
      <w:lvlJc w:val="left"/>
      <w:pPr>
        <w:ind w:left="2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8E464">
      <w:start w:val="1"/>
      <w:numFmt w:val="bullet"/>
      <w:lvlText w:val="o"/>
      <w:lvlJc w:val="left"/>
      <w:pPr>
        <w:ind w:left="3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1681A8">
      <w:start w:val="1"/>
      <w:numFmt w:val="bullet"/>
      <w:lvlText w:val="▪"/>
      <w:lvlJc w:val="left"/>
      <w:pPr>
        <w:ind w:left="4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32D326">
      <w:start w:val="1"/>
      <w:numFmt w:val="bullet"/>
      <w:lvlText w:val="•"/>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A4DA2">
      <w:start w:val="1"/>
      <w:numFmt w:val="bullet"/>
      <w:lvlText w:val="o"/>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C4B96E">
      <w:start w:val="1"/>
      <w:numFmt w:val="bullet"/>
      <w:lvlText w:val="▪"/>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C8946B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615DCB"/>
    <w:multiLevelType w:val="hybridMultilevel"/>
    <w:tmpl w:val="0E66AB32"/>
    <w:lvl w:ilvl="0" w:tplc="CE7E3EDC">
      <w:start w:val="10"/>
      <w:numFmt w:val="upperRoman"/>
      <w:lvlText w:val="%1."/>
      <w:lvlJc w:val="left"/>
      <w:pPr>
        <w:ind w:left="1146" w:hanging="720"/>
      </w:pPr>
      <w:rPr>
        <w:rFonts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3" w15:restartNumberingAfterBreak="0">
    <w:nsid w:val="642111C4"/>
    <w:multiLevelType w:val="hybridMultilevel"/>
    <w:tmpl w:val="80C6A9FE"/>
    <w:lvl w:ilvl="0" w:tplc="F522ABAC">
      <w:start w:val="1"/>
      <w:numFmt w:val="lowerLetter"/>
      <w:lvlText w:val="%1)"/>
      <w:lvlJc w:val="left"/>
      <w:pPr>
        <w:ind w:left="720" w:hanging="360"/>
      </w:pPr>
      <w:rPr>
        <w:rFonts w:ascii="Arial" w:eastAsia="Arial" w:hAnsi="Arial"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56D54D6"/>
    <w:multiLevelType w:val="hybridMultilevel"/>
    <w:tmpl w:val="B72ECEF0"/>
    <w:lvl w:ilvl="0" w:tplc="726046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DAC104">
      <w:start w:val="3"/>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92C07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CE38C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6A251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40D48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3C7F4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F8E0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FE95E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E073A2"/>
    <w:multiLevelType w:val="hybridMultilevel"/>
    <w:tmpl w:val="9F982F52"/>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26" w15:restartNumberingAfterBreak="0">
    <w:nsid w:val="6A6C7C01"/>
    <w:multiLevelType w:val="hybridMultilevel"/>
    <w:tmpl w:val="218430B2"/>
    <w:lvl w:ilvl="0" w:tplc="65BA13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E0DEA">
      <w:start w:val="1"/>
      <w:numFmt w:val="bullet"/>
      <w:lvlText w:val="o"/>
      <w:lvlJc w:val="left"/>
      <w:pPr>
        <w:ind w:left="1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2A4872">
      <w:start w:val="1"/>
      <w:numFmt w:val="bullet"/>
      <w:lvlText w:val="▪"/>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A334C">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E6C44">
      <w:start w:val="1"/>
      <w:numFmt w:val="bullet"/>
      <w:lvlText w:val="o"/>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28542C">
      <w:start w:val="1"/>
      <w:numFmt w:val="bullet"/>
      <w:lvlText w:val="▪"/>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2CF616">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8765A">
      <w:start w:val="1"/>
      <w:numFmt w:val="bullet"/>
      <w:lvlText w:val="o"/>
      <w:lvlJc w:val="left"/>
      <w:pPr>
        <w:ind w:left="5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807EC6">
      <w:start w:val="1"/>
      <w:numFmt w:val="bullet"/>
      <w:lvlText w:val="▪"/>
      <w:lvlJc w:val="left"/>
      <w:pPr>
        <w:ind w:left="6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CA75AE"/>
    <w:multiLevelType w:val="hybridMultilevel"/>
    <w:tmpl w:val="B1E4F7FE"/>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28" w15:restartNumberingAfterBreak="0">
    <w:nsid w:val="7170313B"/>
    <w:multiLevelType w:val="hybridMultilevel"/>
    <w:tmpl w:val="B0068540"/>
    <w:lvl w:ilvl="0" w:tplc="740A13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CAD8A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E407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8441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06A5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AC1F8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D2AF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4178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0019B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3C0F60"/>
    <w:multiLevelType w:val="hybridMultilevel"/>
    <w:tmpl w:val="FF2E2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DA1A97"/>
    <w:multiLevelType w:val="hybridMultilevel"/>
    <w:tmpl w:val="64EC4D04"/>
    <w:lvl w:ilvl="0" w:tplc="E73475B0">
      <w:start w:val="4"/>
      <w:numFmt w:val="bullet"/>
      <w:lvlText w:val="-"/>
      <w:lvlJc w:val="left"/>
      <w:pPr>
        <w:ind w:left="2580" w:hanging="360"/>
      </w:pPr>
      <w:rPr>
        <w:rFonts w:ascii="Arial Narrow" w:eastAsia="Times New Roman" w:hAnsi="Arial Narrow" w:cs="Times New Roman" w:hint="default"/>
      </w:rPr>
    </w:lvl>
    <w:lvl w:ilvl="1" w:tplc="04180003" w:tentative="1">
      <w:start w:val="1"/>
      <w:numFmt w:val="bullet"/>
      <w:lvlText w:val="o"/>
      <w:lvlJc w:val="left"/>
      <w:pPr>
        <w:ind w:left="3300" w:hanging="360"/>
      </w:pPr>
      <w:rPr>
        <w:rFonts w:ascii="Courier New" w:hAnsi="Courier New" w:cs="Courier New" w:hint="default"/>
      </w:rPr>
    </w:lvl>
    <w:lvl w:ilvl="2" w:tplc="04180005" w:tentative="1">
      <w:start w:val="1"/>
      <w:numFmt w:val="bullet"/>
      <w:lvlText w:val=""/>
      <w:lvlJc w:val="left"/>
      <w:pPr>
        <w:ind w:left="4020" w:hanging="360"/>
      </w:pPr>
      <w:rPr>
        <w:rFonts w:ascii="Wingdings" w:hAnsi="Wingdings" w:hint="default"/>
      </w:rPr>
    </w:lvl>
    <w:lvl w:ilvl="3" w:tplc="04180001" w:tentative="1">
      <w:start w:val="1"/>
      <w:numFmt w:val="bullet"/>
      <w:lvlText w:val=""/>
      <w:lvlJc w:val="left"/>
      <w:pPr>
        <w:ind w:left="4740" w:hanging="360"/>
      </w:pPr>
      <w:rPr>
        <w:rFonts w:ascii="Symbol" w:hAnsi="Symbol" w:hint="default"/>
      </w:rPr>
    </w:lvl>
    <w:lvl w:ilvl="4" w:tplc="04180003" w:tentative="1">
      <w:start w:val="1"/>
      <w:numFmt w:val="bullet"/>
      <w:lvlText w:val="o"/>
      <w:lvlJc w:val="left"/>
      <w:pPr>
        <w:ind w:left="5460" w:hanging="360"/>
      </w:pPr>
      <w:rPr>
        <w:rFonts w:ascii="Courier New" w:hAnsi="Courier New" w:cs="Courier New" w:hint="default"/>
      </w:rPr>
    </w:lvl>
    <w:lvl w:ilvl="5" w:tplc="04180005" w:tentative="1">
      <w:start w:val="1"/>
      <w:numFmt w:val="bullet"/>
      <w:lvlText w:val=""/>
      <w:lvlJc w:val="left"/>
      <w:pPr>
        <w:ind w:left="6180" w:hanging="360"/>
      </w:pPr>
      <w:rPr>
        <w:rFonts w:ascii="Wingdings" w:hAnsi="Wingdings" w:hint="default"/>
      </w:rPr>
    </w:lvl>
    <w:lvl w:ilvl="6" w:tplc="04180001" w:tentative="1">
      <w:start w:val="1"/>
      <w:numFmt w:val="bullet"/>
      <w:lvlText w:val=""/>
      <w:lvlJc w:val="left"/>
      <w:pPr>
        <w:ind w:left="6900" w:hanging="360"/>
      </w:pPr>
      <w:rPr>
        <w:rFonts w:ascii="Symbol" w:hAnsi="Symbol" w:hint="default"/>
      </w:rPr>
    </w:lvl>
    <w:lvl w:ilvl="7" w:tplc="04180003" w:tentative="1">
      <w:start w:val="1"/>
      <w:numFmt w:val="bullet"/>
      <w:lvlText w:val="o"/>
      <w:lvlJc w:val="left"/>
      <w:pPr>
        <w:ind w:left="7620" w:hanging="360"/>
      </w:pPr>
      <w:rPr>
        <w:rFonts w:ascii="Courier New" w:hAnsi="Courier New" w:cs="Courier New" w:hint="default"/>
      </w:rPr>
    </w:lvl>
    <w:lvl w:ilvl="8" w:tplc="04180005" w:tentative="1">
      <w:start w:val="1"/>
      <w:numFmt w:val="bullet"/>
      <w:lvlText w:val=""/>
      <w:lvlJc w:val="left"/>
      <w:pPr>
        <w:ind w:left="8340" w:hanging="360"/>
      </w:pPr>
      <w:rPr>
        <w:rFonts w:ascii="Wingdings" w:hAnsi="Wingdings" w:hint="default"/>
      </w:rPr>
    </w:lvl>
  </w:abstractNum>
  <w:abstractNum w:abstractNumId="31" w15:restartNumberingAfterBreak="0">
    <w:nsid w:val="7CF2140D"/>
    <w:multiLevelType w:val="hybridMultilevel"/>
    <w:tmpl w:val="2BC2140E"/>
    <w:lvl w:ilvl="0" w:tplc="A40613F0">
      <w:start w:val="1"/>
      <w:numFmt w:val="upperRoman"/>
      <w:lvlText w:val="%1."/>
      <w:lvlJc w:val="left"/>
      <w:pPr>
        <w:ind w:left="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B6953E">
      <w:start w:val="1"/>
      <w:numFmt w:val="lowerLetter"/>
      <w:lvlText w:val="%2"/>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8C64B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E86F8B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8EC8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C4574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EAD6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308294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E46C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B506AD"/>
    <w:multiLevelType w:val="hybridMultilevel"/>
    <w:tmpl w:val="B288A5D2"/>
    <w:lvl w:ilvl="0" w:tplc="0418000F">
      <w:start w:val="1"/>
      <w:numFmt w:val="decimal"/>
      <w:lvlText w:val="%1."/>
      <w:lvlJc w:val="left"/>
      <w:pPr>
        <w:ind w:left="1590" w:hanging="360"/>
      </w:pPr>
    </w:lvl>
    <w:lvl w:ilvl="1" w:tplc="04180019">
      <w:start w:val="1"/>
      <w:numFmt w:val="lowerLetter"/>
      <w:lvlText w:val="%2."/>
      <w:lvlJc w:val="left"/>
      <w:pPr>
        <w:ind w:left="2310" w:hanging="360"/>
      </w:pPr>
    </w:lvl>
    <w:lvl w:ilvl="2" w:tplc="0418001B" w:tentative="1">
      <w:start w:val="1"/>
      <w:numFmt w:val="lowerRoman"/>
      <w:lvlText w:val="%3."/>
      <w:lvlJc w:val="right"/>
      <w:pPr>
        <w:ind w:left="3030" w:hanging="180"/>
      </w:pPr>
    </w:lvl>
    <w:lvl w:ilvl="3" w:tplc="0418000F" w:tentative="1">
      <w:start w:val="1"/>
      <w:numFmt w:val="decimal"/>
      <w:lvlText w:val="%4."/>
      <w:lvlJc w:val="left"/>
      <w:pPr>
        <w:ind w:left="3750" w:hanging="360"/>
      </w:pPr>
    </w:lvl>
    <w:lvl w:ilvl="4" w:tplc="04180019" w:tentative="1">
      <w:start w:val="1"/>
      <w:numFmt w:val="lowerLetter"/>
      <w:lvlText w:val="%5."/>
      <w:lvlJc w:val="left"/>
      <w:pPr>
        <w:ind w:left="4470" w:hanging="360"/>
      </w:pPr>
    </w:lvl>
    <w:lvl w:ilvl="5" w:tplc="0418001B" w:tentative="1">
      <w:start w:val="1"/>
      <w:numFmt w:val="lowerRoman"/>
      <w:lvlText w:val="%6."/>
      <w:lvlJc w:val="right"/>
      <w:pPr>
        <w:ind w:left="5190" w:hanging="180"/>
      </w:pPr>
    </w:lvl>
    <w:lvl w:ilvl="6" w:tplc="0418000F" w:tentative="1">
      <w:start w:val="1"/>
      <w:numFmt w:val="decimal"/>
      <w:lvlText w:val="%7."/>
      <w:lvlJc w:val="left"/>
      <w:pPr>
        <w:ind w:left="5910" w:hanging="360"/>
      </w:pPr>
    </w:lvl>
    <w:lvl w:ilvl="7" w:tplc="04180019" w:tentative="1">
      <w:start w:val="1"/>
      <w:numFmt w:val="lowerLetter"/>
      <w:lvlText w:val="%8."/>
      <w:lvlJc w:val="left"/>
      <w:pPr>
        <w:ind w:left="6630" w:hanging="360"/>
      </w:pPr>
    </w:lvl>
    <w:lvl w:ilvl="8" w:tplc="0418001B" w:tentative="1">
      <w:start w:val="1"/>
      <w:numFmt w:val="lowerRoman"/>
      <w:lvlText w:val="%9."/>
      <w:lvlJc w:val="right"/>
      <w:pPr>
        <w:ind w:left="7350" w:hanging="180"/>
      </w:pPr>
    </w:lvl>
  </w:abstractNum>
  <w:num w:numId="1" w16cid:durableId="957375454">
    <w:abstractNumId w:val="2"/>
  </w:num>
  <w:num w:numId="2" w16cid:durableId="1869877881">
    <w:abstractNumId w:val="29"/>
  </w:num>
  <w:num w:numId="3" w16cid:durableId="322516241">
    <w:abstractNumId w:val="27"/>
  </w:num>
  <w:num w:numId="4" w16cid:durableId="981495327">
    <w:abstractNumId w:val="25"/>
  </w:num>
  <w:num w:numId="5" w16cid:durableId="212424775">
    <w:abstractNumId w:val="14"/>
  </w:num>
  <w:num w:numId="6" w16cid:durableId="620888815">
    <w:abstractNumId w:val="1"/>
  </w:num>
  <w:num w:numId="7" w16cid:durableId="1916435813">
    <w:abstractNumId w:val="9"/>
  </w:num>
  <w:num w:numId="8" w16cid:durableId="17509601">
    <w:abstractNumId w:val="16"/>
  </w:num>
  <w:num w:numId="9" w16cid:durableId="43338947">
    <w:abstractNumId w:val="17"/>
  </w:num>
  <w:num w:numId="10" w16cid:durableId="759643995">
    <w:abstractNumId w:val="21"/>
  </w:num>
  <w:num w:numId="11" w16cid:durableId="165022924">
    <w:abstractNumId w:val="19"/>
  </w:num>
  <w:num w:numId="12" w16cid:durableId="1843886969">
    <w:abstractNumId w:val="30"/>
  </w:num>
  <w:num w:numId="13" w16cid:durableId="2091536149">
    <w:abstractNumId w:val="5"/>
  </w:num>
  <w:num w:numId="14" w16cid:durableId="1784032101">
    <w:abstractNumId w:val="12"/>
  </w:num>
  <w:num w:numId="15" w16cid:durableId="2121340264">
    <w:abstractNumId w:val="10"/>
  </w:num>
  <w:num w:numId="16" w16cid:durableId="1453287747">
    <w:abstractNumId w:val="32"/>
  </w:num>
  <w:num w:numId="17" w16cid:durableId="1681810102">
    <w:abstractNumId w:val="3"/>
  </w:num>
  <w:num w:numId="18" w16cid:durableId="1623418154">
    <w:abstractNumId w:val="31"/>
  </w:num>
  <w:num w:numId="19" w16cid:durableId="1720741850">
    <w:abstractNumId w:val="18"/>
  </w:num>
  <w:num w:numId="20" w16cid:durableId="1436752483">
    <w:abstractNumId w:val="13"/>
  </w:num>
  <w:num w:numId="21" w16cid:durableId="2118481979">
    <w:abstractNumId w:val="26"/>
  </w:num>
  <w:num w:numId="22" w16cid:durableId="1617831577">
    <w:abstractNumId w:val="28"/>
  </w:num>
  <w:num w:numId="23" w16cid:durableId="750741204">
    <w:abstractNumId w:val="20"/>
  </w:num>
  <w:num w:numId="24" w16cid:durableId="2085107918">
    <w:abstractNumId w:val="11"/>
  </w:num>
  <w:num w:numId="25" w16cid:durableId="1344473698">
    <w:abstractNumId w:val="24"/>
  </w:num>
  <w:num w:numId="26" w16cid:durableId="288780565">
    <w:abstractNumId w:val="15"/>
  </w:num>
  <w:num w:numId="27" w16cid:durableId="1513371122">
    <w:abstractNumId w:val="23"/>
  </w:num>
  <w:num w:numId="28" w16cid:durableId="1565066181">
    <w:abstractNumId w:val="7"/>
  </w:num>
  <w:num w:numId="29" w16cid:durableId="997079855">
    <w:abstractNumId w:val="0"/>
  </w:num>
  <w:num w:numId="30" w16cid:durableId="1043292710">
    <w:abstractNumId w:val="4"/>
  </w:num>
  <w:num w:numId="31" w16cid:durableId="1787968863">
    <w:abstractNumId w:val="22"/>
  </w:num>
  <w:num w:numId="32" w16cid:durableId="39401694">
    <w:abstractNumId w:val="6"/>
  </w:num>
  <w:num w:numId="33" w16cid:durableId="1829441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B0"/>
    <w:rsid w:val="00003E3E"/>
    <w:rsid w:val="00011214"/>
    <w:rsid w:val="000172B1"/>
    <w:rsid w:val="00021B64"/>
    <w:rsid w:val="0002262D"/>
    <w:rsid w:val="0002535C"/>
    <w:rsid w:val="00026893"/>
    <w:rsid w:val="00030218"/>
    <w:rsid w:val="00030984"/>
    <w:rsid w:val="0004008E"/>
    <w:rsid w:val="000430A2"/>
    <w:rsid w:val="0004344D"/>
    <w:rsid w:val="0004378B"/>
    <w:rsid w:val="00045B10"/>
    <w:rsid w:val="00046B45"/>
    <w:rsid w:val="000511B0"/>
    <w:rsid w:val="00054BF5"/>
    <w:rsid w:val="00055D1B"/>
    <w:rsid w:val="000569AE"/>
    <w:rsid w:val="000576E3"/>
    <w:rsid w:val="000605F6"/>
    <w:rsid w:val="00062EBC"/>
    <w:rsid w:val="00064CCB"/>
    <w:rsid w:val="00065860"/>
    <w:rsid w:val="000659EE"/>
    <w:rsid w:val="000674FB"/>
    <w:rsid w:val="000717F8"/>
    <w:rsid w:val="0007575E"/>
    <w:rsid w:val="000759A6"/>
    <w:rsid w:val="0007773C"/>
    <w:rsid w:val="00081C6F"/>
    <w:rsid w:val="00082472"/>
    <w:rsid w:val="00083AAD"/>
    <w:rsid w:val="00084847"/>
    <w:rsid w:val="00085CF5"/>
    <w:rsid w:val="00087B68"/>
    <w:rsid w:val="00090367"/>
    <w:rsid w:val="0009113C"/>
    <w:rsid w:val="000911E7"/>
    <w:rsid w:val="0009309C"/>
    <w:rsid w:val="0009538C"/>
    <w:rsid w:val="00096FE4"/>
    <w:rsid w:val="000A10EA"/>
    <w:rsid w:val="000A2487"/>
    <w:rsid w:val="000A26B4"/>
    <w:rsid w:val="000A3811"/>
    <w:rsid w:val="000A387C"/>
    <w:rsid w:val="000A6338"/>
    <w:rsid w:val="000B4ACB"/>
    <w:rsid w:val="000B64C2"/>
    <w:rsid w:val="000C2290"/>
    <w:rsid w:val="000C29A6"/>
    <w:rsid w:val="000C5639"/>
    <w:rsid w:val="000C7916"/>
    <w:rsid w:val="000D3077"/>
    <w:rsid w:val="000D40EE"/>
    <w:rsid w:val="000D7A06"/>
    <w:rsid w:val="000E2081"/>
    <w:rsid w:val="000E2DEC"/>
    <w:rsid w:val="000E345C"/>
    <w:rsid w:val="000E5576"/>
    <w:rsid w:val="000E7F03"/>
    <w:rsid w:val="000F014B"/>
    <w:rsid w:val="000F3294"/>
    <w:rsid w:val="000F37E6"/>
    <w:rsid w:val="000F60F4"/>
    <w:rsid w:val="0010034A"/>
    <w:rsid w:val="0010459D"/>
    <w:rsid w:val="00104D22"/>
    <w:rsid w:val="0010503C"/>
    <w:rsid w:val="0010521A"/>
    <w:rsid w:val="00106BFB"/>
    <w:rsid w:val="001129A7"/>
    <w:rsid w:val="00112CAA"/>
    <w:rsid w:val="00116DC5"/>
    <w:rsid w:val="00121FC2"/>
    <w:rsid w:val="00122590"/>
    <w:rsid w:val="00125D5F"/>
    <w:rsid w:val="001268A8"/>
    <w:rsid w:val="00130D19"/>
    <w:rsid w:val="00131161"/>
    <w:rsid w:val="00131308"/>
    <w:rsid w:val="0013199B"/>
    <w:rsid w:val="001319C7"/>
    <w:rsid w:val="00132CA5"/>
    <w:rsid w:val="00133D1E"/>
    <w:rsid w:val="00140AA3"/>
    <w:rsid w:val="00142D97"/>
    <w:rsid w:val="0014557C"/>
    <w:rsid w:val="00147331"/>
    <w:rsid w:val="00147698"/>
    <w:rsid w:val="00155366"/>
    <w:rsid w:val="001572A6"/>
    <w:rsid w:val="00157E5B"/>
    <w:rsid w:val="00160A0F"/>
    <w:rsid w:val="00162219"/>
    <w:rsid w:val="00163CF6"/>
    <w:rsid w:val="001670B4"/>
    <w:rsid w:val="0016717E"/>
    <w:rsid w:val="001671A0"/>
    <w:rsid w:val="00167DFB"/>
    <w:rsid w:val="00174E78"/>
    <w:rsid w:val="00176122"/>
    <w:rsid w:val="00176F23"/>
    <w:rsid w:val="00180CF1"/>
    <w:rsid w:val="0018338A"/>
    <w:rsid w:val="00184742"/>
    <w:rsid w:val="0019027B"/>
    <w:rsid w:val="00195DED"/>
    <w:rsid w:val="001A14B3"/>
    <w:rsid w:val="001A1733"/>
    <w:rsid w:val="001A1A50"/>
    <w:rsid w:val="001A1E7C"/>
    <w:rsid w:val="001A54EA"/>
    <w:rsid w:val="001A7794"/>
    <w:rsid w:val="001B18E8"/>
    <w:rsid w:val="001B3DCC"/>
    <w:rsid w:val="001B7686"/>
    <w:rsid w:val="001B7E81"/>
    <w:rsid w:val="001B7F12"/>
    <w:rsid w:val="001C04F6"/>
    <w:rsid w:val="001C4AC6"/>
    <w:rsid w:val="001C6470"/>
    <w:rsid w:val="001C6C22"/>
    <w:rsid w:val="001C6D0C"/>
    <w:rsid w:val="001C76A7"/>
    <w:rsid w:val="001D1D12"/>
    <w:rsid w:val="001D4C8B"/>
    <w:rsid w:val="001D690D"/>
    <w:rsid w:val="001E1452"/>
    <w:rsid w:val="001E20AA"/>
    <w:rsid w:val="001E335B"/>
    <w:rsid w:val="001E45D5"/>
    <w:rsid w:val="001F0AD8"/>
    <w:rsid w:val="001F443A"/>
    <w:rsid w:val="001F4C7B"/>
    <w:rsid w:val="00200A9D"/>
    <w:rsid w:val="00202FD8"/>
    <w:rsid w:val="002040AD"/>
    <w:rsid w:val="00211145"/>
    <w:rsid w:val="00215928"/>
    <w:rsid w:val="002208F1"/>
    <w:rsid w:val="00224896"/>
    <w:rsid w:val="00227140"/>
    <w:rsid w:val="00234187"/>
    <w:rsid w:val="00234251"/>
    <w:rsid w:val="002348A4"/>
    <w:rsid w:val="00234D9D"/>
    <w:rsid w:val="0023511F"/>
    <w:rsid w:val="002358A8"/>
    <w:rsid w:val="0023739A"/>
    <w:rsid w:val="0023796A"/>
    <w:rsid w:val="002415AF"/>
    <w:rsid w:val="002425F3"/>
    <w:rsid w:val="00242804"/>
    <w:rsid w:val="00243084"/>
    <w:rsid w:val="00243771"/>
    <w:rsid w:val="0024397A"/>
    <w:rsid w:val="002445D2"/>
    <w:rsid w:val="00247DE6"/>
    <w:rsid w:val="0025016D"/>
    <w:rsid w:val="00250D0C"/>
    <w:rsid w:val="00252D1D"/>
    <w:rsid w:val="002536A3"/>
    <w:rsid w:val="002548D7"/>
    <w:rsid w:val="0025624D"/>
    <w:rsid w:val="00257205"/>
    <w:rsid w:val="00261614"/>
    <w:rsid w:val="00261F1C"/>
    <w:rsid w:val="00266D8E"/>
    <w:rsid w:val="00267845"/>
    <w:rsid w:val="002700BC"/>
    <w:rsid w:val="0027039A"/>
    <w:rsid w:val="00270DB9"/>
    <w:rsid w:val="0027419A"/>
    <w:rsid w:val="0027489C"/>
    <w:rsid w:val="0028065A"/>
    <w:rsid w:val="00281FCE"/>
    <w:rsid w:val="00287148"/>
    <w:rsid w:val="00292941"/>
    <w:rsid w:val="002947E8"/>
    <w:rsid w:val="0029498F"/>
    <w:rsid w:val="00294EAC"/>
    <w:rsid w:val="002A5925"/>
    <w:rsid w:val="002A5EF5"/>
    <w:rsid w:val="002A6230"/>
    <w:rsid w:val="002B30A6"/>
    <w:rsid w:val="002C0F82"/>
    <w:rsid w:val="002C2E70"/>
    <w:rsid w:val="002C34AE"/>
    <w:rsid w:val="002C38AD"/>
    <w:rsid w:val="002C4434"/>
    <w:rsid w:val="002C5A41"/>
    <w:rsid w:val="002D28B0"/>
    <w:rsid w:val="002D489E"/>
    <w:rsid w:val="002D65C3"/>
    <w:rsid w:val="002E1949"/>
    <w:rsid w:val="002E5201"/>
    <w:rsid w:val="002E7D36"/>
    <w:rsid w:val="002F1F7A"/>
    <w:rsid w:val="00301ADF"/>
    <w:rsid w:val="0030478B"/>
    <w:rsid w:val="00304F1D"/>
    <w:rsid w:val="00305C59"/>
    <w:rsid w:val="00307A12"/>
    <w:rsid w:val="0031065D"/>
    <w:rsid w:val="00310D8B"/>
    <w:rsid w:val="00314ACC"/>
    <w:rsid w:val="00315D78"/>
    <w:rsid w:val="0031735B"/>
    <w:rsid w:val="003229CC"/>
    <w:rsid w:val="00325515"/>
    <w:rsid w:val="003268FF"/>
    <w:rsid w:val="00330033"/>
    <w:rsid w:val="00330309"/>
    <w:rsid w:val="003319C7"/>
    <w:rsid w:val="00331CD9"/>
    <w:rsid w:val="003330BF"/>
    <w:rsid w:val="00344790"/>
    <w:rsid w:val="00344FF2"/>
    <w:rsid w:val="003501A7"/>
    <w:rsid w:val="00354608"/>
    <w:rsid w:val="00355BE5"/>
    <w:rsid w:val="0035678B"/>
    <w:rsid w:val="00360A16"/>
    <w:rsid w:val="00361AEE"/>
    <w:rsid w:val="00364BE8"/>
    <w:rsid w:val="00367358"/>
    <w:rsid w:val="00367388"/>
    <w:rsid w:val="00367943"/>
    <w:rsid w:val="00372AA3"/>
    <w:rsid w:val="00374C3E"/>
    <w:rsid w:val="00376C41"/>
    <w:rsid w:val="00385074"/>
    <w:rsid w:val="00390386"/>
    <w:rsid w:val="00391938"/>
    <w:rsid w:val="003926F6"/>
    <w:rsid w:val="00394217"/>
    <w:rsid w:val="00394EBD"/>
    <w:rsid w:val="003952B1"/>
    <w:rsid w:val="003957F5"/>
    <w:rsid w:val="00395A3C"/>
    <w:rsid w:val="00395F5C"/>
    <w:rsid w:val="00396364"/>
    <w:rsid w:val="00396657"/>
    <w:rsid w:val="003968C5"/>
    <w:rsid w:val="00396975"/>
    <w:rsid w:val="003A4E1A"/>
    <w:rsid w:val="003A653D"/>
    <w:rsid w:val="003A68BE"/>
    <w:rsid w:val="003A6B4D"/>
    <w:rsid w:val="003B10A9"/>
    <w:rsid w:val="003B3109"/>
    <w:rsid w:val="003C13FA"/>
    <w:rsid w:val="003C3D39"/>
    <w:rsid w:val="003C536F"/>
    <w:rsid w:val="003C734C"/>
    <w:rsid w:val="003D143D"/>
    <w:rsid w:val="003D360D"/>
    <w:rsid w:val="003D4200"/>
    <w:rsid w:val="003D76B6"/>
    <w:rsid w:val="003E5D52"/>
    <w:rsid w:val="003E6C20"/>
    <w:rsid w:val="003F2142"/>
    <w:rsid w:val="003F23C2"/>
    <w:rsid w:val="003F3744"/>
    <w:rsid w:val="003F4E58"/>
    <w:rsid w:val="0040047F"/>
    <w:rsid w:val="004014EE"/>
    <w:rsid w:val="00403AFA"/>
    <w:rsid w:val="00404954"/>
    <w:rsid w:val="00407070"/>
    <w:rsid w:val="004077E5"/>
    <w:rsid w:val="004134AC"/>
    <w:rsid w:val="0041385F"/>
    <w:rsid w:val="00416336"/>
    <w:rsid w:val="004216BA"/>
    <w:rsid w:val="00421CBC"/>
    <w:rsid w:val="0043773B"/>
    <w:rsid w:val="00440FAF"/>
    <w:rsid w:val="00443896"/>
    <w:rsid w:val="00444FBD"/>
    <w:rsid w:val="00451A38"/>
    <w:rsid w:val="00456AAA"/>
    <w:rsid w:val="004575B3"/>
    <w:rsid w:val="004606DF"/>
    <w:rsid w:val="004618F5"/>
    <w:rsid w:val="00465AB4"/>
    <w:rsid w:val="00466367"/>
    <w:rsid w:val="0046731D"/>
    <w:rsid w:val="004674FB"/>
    <w:rsid w:val="00467ADB"/>
    <w:rsid w:val="00470468"/>
    <w:rsid w:val="00470E18"/>
    <w:rsid w:val="0047351B"/>
    <w:rsid w:val="004764A5"/>
    <w:rsid w:val="00477107"/>
    <w:rsid w:val="00477D55"/>
    <w:rsid w:val="0048036C"/>
    <w:rsid w:val="0048118E"/>
    <w:rsid w:val="00482A5B"/>
    <w:rsid w:val="0048417D"/>
    <w:rsid w:val="004868D6"/>
    <w:rsid w:val="0049122D"/>
    <w:rsid w:val="00491341"/>
    <w:rsid w:val="00492302"/>
    <w:rsid w:val="004936F0"/>
    <w:rsid w:val="00494312"/>
    <w:rsid w:val="0049446F"/>
    <w:rsid w:val="004971A4"/>
    <w:rsid w:val="004A15EB"/>
    <w:rsid w:val="004A1D85"/>
    <w:rsid w:val="004A2443"/>
    <w:rsid w:val="004A2F17"/>
    <w:rsid w:val="004A3CF8"/>
    <w:rsid w:val="004A480E"/>
    <w:rsid w:val="004A70CE"/>
    <w:rsid w:val="004A7478"/>
    <w:rsid w:val="004A79EF"/>
    <w:rsid w:val="004B0EAE"/>
    <w:rsid w:val="004B2E47"/>
    <w:rsid w:val="004B39A5"/>
    <w:rsid w:val="004B4A8A"/>
    <w:rsid w:val="004B54D2"/>
    <w:rsid w:val="004B5FC5"/>
    <w:rsid w:val="004B6BB0"/>
    <w:rsid w:val="004B7464"/>
    <w:rsid w:val="004C011F"/>
    <w:rsid w:val="004C0E33"/>
    <w:rsid w:val="004C2397"/>
    <w:rsid w:val="004C30A7"/>
    <w:rsid w:val="004C4E3E"/>
    <w:rsid w:val="004C5EF7"/>
    <w:rsid w:val="004C6CCA"/>
    <w:rsid w:val="004C71F4"/>
    <w:rsid w:val="004D09F6"/>
    <w:rsid w:val="004E192C"/>
    <w:rsid w:val="004E19B2"/>
    <w:rsid w:val="004E262E"/>
    <w:rsid w:val="004F25A3"/>
    <w:rsid w:val="0050388E"/>
    <w:rsid w:val="00505071"/>
    <w:rsid w:val="005057A1"/>
    <w:rsid w:val="00510F11"/>
    <w:rsid w:val="0051512A"/>
    <w:rsid w:val="00515C46"/>
    <w:rsid w:val="0051688D"/>
    <w:rsid w:val="00516F1C"/>
    <w:rsid w:val="00524EA6"/>
    <w:rsid w:val="00525362"/>
    <w:rsid w:val="00527488"/>
    <w:rsid w:val="00533DE2"/>
    <w:rsid w:val="00533DE7"/>
    <w:rsid w:val="00534DA5"/>
    <w:rsid w:val="00536092"/>
    <w:rsid w:val="00536D0E"/>
    <w:rsid w:val="00537A6B"/>
    <w:rsid w:val="005428C1"/>
    <w:rsid w:val="00543ACD"/>
    <w:rsid w:val="005442F5"/>
    <w:rsid w:val="00547783"/>
    <w:rsid w:val="00553041"/>
    <w:rsid w:val="00554A82"/>
    <w:rsid w:val="00557115"/>
    <w:rsid w:val="00561122"/>
    <w:rsid w:val="00561843"/>
    <w:rsid w:val="005630F7"/>
    <w:rsid w:val="00563613"/>
    <w:rsid w:val="0056449A"/>
    <w:rsid w:val="00567592"/>
    <w:rsid w:val="005679AC"/>
    <w:rsid w:val="00570C53"/>
    <w:rsid w:val="005802D2"/>
    <w:rsid w:val="0058357B"/>
    <w:rsid w:val="00584761"/>
    <w:rsid w:val="00587FC5"/>
    <w:rsid w:val="00591CB7"/>
    <w:rsid w:val="00592AFB"/>
    <w:rsid w:val="005947FB"/>
    <w:rsid w:val="005954EB"/>
    <w:rsid w:val="00596BF6"/>
    <w:rsid w:val="005A0853"/>
    <w:rsid w:val="005A282E"/>
    <w:rsid w:val="005A4269"/>
    <w:rsid w:val="005B0335"/>
    <w:rsid w:val="005B0695"/>
    <w:rsid w:val="005B3274"/>
    <w:rsid w:val="005B48E2"/>
    <w:rsid w:val="005B5A04"/>
    <w:rsid w:val="005B79D4"/>
    <w:rsid w:val="005C0071"/>
    <w:rsid w:val="005C0D8B"/>
    <w:rsid w:val="005C10D8"/>
    <w:rsid w:val="005C6EE8"/>
    <w:rsid w:val="005C7F84"/>
    <w:rsid w:val="005D6927"/>
    <w:rsid w:val="005E035F"/>
    <w:rsid w:val="005E37F2"/>
    <w:rsid w:val="005E4881"/>
    <w:rsid w:val="005E6EDD"/>
    <w:rsid w:val="005F2B81"/>
    <w:rsid w:val="005F2FB6"/>
    <w:rsid w:val="005F3B3C"/>
    <w:rsid w:val="005F6318"/>
    <w:rsid w:val="005F651B"/>
    <w:rsid w:val="005F6984"/>
    <w:rsid w:val="006035EF"/>
    <w:rsid w:val="006046CA"/>
    <w:rsid w:val="00605C7D"/>
    <w:rsid w:val="006153D8"/>
    <w:rsid w:val="00615B6D"/>
    <w:rsid w:val="006167ED"/>
    <w:rsid w:val="006168A2"/>
    <w:rsid w:val="006202AF"/>
    <w:rsid w:val="00620D86"/>
    <w:rsid w:val="00625A84"/>
    <w:rsid w:val="00627417"/>
    <w:rsid w:val="00627823"/>
    <w:rsid w:val="00627B1E"/>
    <w:rsid w:val="00631EE9"/>
    <w:rsid w:val="006332BA"/>
    <w:rsid w:val="00634961"/>
    <w:rsid w:val="00634F64"/>
    <w:rsid w:val="00635066"/>
    <w:rsid w:val="00637926"/>
    <w:rsid w:val="00640674"/>
    <w:rsid w:val="00641143"/>
    <w:rsid w:val="00641CA6"/>
    <w:rsid w:val="006422BF"/>
    <w:rsid w:val="00644C56"/>
    <w:rsid w:val="00646ABD"/>
    <w:rsid w:val="00646CD7"/>
    <w:rsid w:val="00650EA6"/>
    <w:rsid w:val="00651A37"/>
    <w:rsid w:val="00653236"/>
    <w:rsid w:val="00653505"/>
    <w:rsid w:val="00657ED4"/>
    <w:rsid w:val="00660B32"/>
    <w:rsid w:val="00661637"/>
    <w:rsid w:val="00662A59"/>
    <w:rsid w:val="0066408A"/>
    <w:rsid w:val="00667A6C"/>
    <w:rsid w:val="00667C51"/>
    <w:rsid w:val="00670C2E"/>
    <w:rsid w:val="006714A4"/>
    <w:rsid w:val="00671BB5"/>
    <w:rsid w:val="00672267"/>
    <w:rsid w:val="00676C6E"/>
    <w:rsid w:val="00677527"/>
    <w:rsid w:val="0068219E"/>
    <w:rsid w:val="00686DC2"/>
    <w:rsid w:val="0069636D"/>
    <w:rsid w:val="006A4A74"/>
    <w:rsid w:val="006A4E90"/>
    <w:rsid w:val="006A509C"/>
    <w:rsid w:val="006A7701"/>
    <w:rsid w:val="006B0895"/>
    <w:rsid w:val="006B18DD"/>
    <w:rsid w:val="006B2C08"/>
    <w:rsid w:val="006B4D80"/>
    <w:rsid w:val="006B4D90"/>
    <w:rsid w:val="006B61E4"/>
    <w:rsid w:val="006B715F"/>
    <w:rsid w:val="006C1E18"/>
    <w:rsid w:val="006C55B5"/>
    <w:rsid w:val="006C59C6"/>
    <w:rsid w:val="006C5EB1"/>
    <w:rsid w:val="006C65FF"/>
    <w:rsid w:val="006C74A1"/>
    <w:rsid w:val="006C7D39"/>
    <w:rsid w:val="006D2E36"/>
    <w:rsid w:val="006D49B1"/>
    <w:rsid w:val="006D4E70"/>
    <w:rsid w:val="006D6A76"/>
    <w:rsid w:val="006D6DF1"/>
    <w:rsid w:val="006D7B58"/>
    <w:rsid w:val="006E1C6D"/>
    <w:rsid w:val="006E5C06"/>
    <w:rsid w:val="006F2788"/>
    <w:rsid w:val="006F3E25"/>
    <w:rsid w:val="006F71DD"/>
    <w:rsid w:val="00700479"/>
    <w:rsid w:val="00702582"/>
    <w:rsid w:val="0071074B"/>
    <w:rsid w:val="0071131F"/>
    <w:rsid w:val="007126B3"/>
    <w:rsid w:val="0071314B"/>
    <w:rsid w:val="00716566"/>
    <w:rsid w:val="007178DB"/>
    <w:rsid w:val="00717EE6"/>
    <w:rsid w:val="007208E2"/>
    <w:rsid w:val="00720FBB"/>
    <w:rsid w:val="00721E52"/>
    <w:rsid w:val="00723586"/>
    <w:rsid w:val="00726B28"/>
    <w:rsid w:val="007302C8"/>
    <w:rsid w:val="00730D05"/>
    <w:rsid w:val="0073507D"/>
    <w:rsid w:val="007375AA"/>
    <w:rsid w:val="00740A8F"/>
    <w:rsid w:val="00742582"/>
    <w:rsid w:val="00743CF3"/>
    <w:rsid w:val="007461CD"/>
    <w:rsid w:val="007519CE"/>
    <w:rsid w:val="00752068"/>
    <w:rsid w:val="00752ADE"/>
    <w:rsid w:val="0075510F"/>
    <w:rsid w:val="00756497"/>
    <w:rsid w:val="00760652"/>
    <w:rsid w:val="0076214A"/>
    <w:rsid w:val="007621CA"/>
    <w:rsid w:val="007621E0"/>
    <w:rsid w:val="00762913"/>
    <w:rsid w:val="00764047"/>
    <w:rsid w:val="00765B2C"/>
    <w:rsid w:val="00770D3E"/>
    <w:rsid w:val="00771663"/>
    <w:rsid w:val="00772094"/>
    <w:rsid w:val="00772507"/>
    <w:rsid w:val="00775CDC"/>
    <w:rsid w:val="00781525"/>
    <w:rsid w:val="0078168D"/>
    <w:rsid w:val="007829D3"/>
    <w:rsid w:val="00783885"/>
    <w:rsid w:val="00786DE1"/>
    <w:rsid w:val="007931C3"/>
    <w:rsid w:val="007961C2"/>
    <w:rsid w:val="00796897"/>
    <w:rsid w:val="00796D80"/>
    <w:rsid w:val="007A787E"/>
    <w:rsid w:val="007B00A6"/>
    <w:rsid w:val="007B134A"/>
    <w:rsid w:val="007B231A"/>
    <w:rsid w:val="007B7602"/>
    <w:rsid w:val="007B7EE2"/>
    <w:rsid w:val="007C3894"/>
    <w:rsid w:val="007C4967"/>
    <w:rsid w:val="007D09FA"/>
    <w:rsid w:val="007D1A68"/>
    <w:rsid w:val="007D236B"/>
    <w:rsid w:val="007D3483"/>
    <w:rsid w:val="007D463F"/>
    <w:rsid w:val="007D70EC"/>
    <w:rsid w:val="007E06CC"/>
    <w:rsid w:val="007E3E11"/>
    <w:rsid w:val="007E452A"/>
    <w:rsid w:val="007E4D1E"/>
    <w:rsid w:val="007E525F"/>
    <w:rsid w:val="007E59F9"/>
    <w:rsid w:val="007E5FC9"/>
    <w:rsid w:val="007E6DD8"/>
    <w:rsid w:val="007F0A13"/>
    <w:rsid w:val="007F4FA5"/>
    <w:rsid w:val="007F6CBF"/>
    <w:rsid w:val="007F6F92"/>
    <w:rsid w:val="00800EF5"/>
    <w:rsid w:val="008039DE"/>
    <w:rsid w:val="008045E8"/>
    <w:rsid w:val="00813BC9"/>
    <w:rsid w:val="00813ED2"/>
    <w:rsid w:val="00817EC9"/>
    <w:rsid w:val="00822B15"/>
    <w:rsid w:val="0082642B"/>
    <w:rsid w:val="008268A7"/>
    <w:rsid w:val="008314F8"/>
    <w:rsid w:val="00831AD2"/>
    <w:rsid w:val="00832A6C"/>
    <w:rsid w:val="008403B3"/>
    <w:rsid w:val="008438CC"/>
    <w:rsid w:val="00843FA5"/>
    <w:rsid w:val="0084665E"/>
    <w:rsid w:val="00846904"/>
    <w:rsid w:val="00847727"/>
    <w:rsid w:val="00850A6D"/>
    <w:rsid w:val="00853900"/>
    <w:rsid w:val="0085605C"/>
    <w:rsid w:val="00861631"/>
    <w:rsid w:val="00863720"/>
    <w:rsid w:val="0086586B"/>
    <w:rsid w:val="0086647F"/>
    <w:rsid w:val="00867239"/>
    <w:rsid w:val="00867ECA"/>
    <w:rsid w:val="00871049"/>
    <w:rsid w:val="00871F1C"/>
    <w:rsid w:val="008739D2"/>
    <w:rsid w:val="00873BE8"/>
    <w:rsid w:val="00874BA3"/>
    <w:rsid w:val="00880991"/>
    <w:rsid w:val="008811E9"/>
    <w:rsid w:val="008826CC"/>
    <w:rsid w:val="00882DA9"/>
    <w:rsid w:val="0088468A"/>
    <w:rsid w:val="00885EE6"/>
    <w:rsid w:val="0089315B"/>
    <w:rsid w:val="00893F0F"/>
    <w:rsid w:val="00894B31"/>
    <w:rsid w:val="0089637A"/>
    <w:rsid w:val="008A08A3"/>
    <w:rsid w:val="008A14B2"/>
    <w:rsid w:val="008A5CDE"/>
    <w:rsid w:val="008A64B5"/>
    <w:rsid w:val="008B2A1B"/>
    <w:rsid w:val="008C433C"/>
    <w:rsid w:val="008C7542"/>
    <w:rsid w:val="008D1EF9"/>
    <w:rsid w:val="008D3213"/>
    <w:rsid w:val="008D32A1"/>
    <w:rsid w:val="008D497C"/>
    <w:rsid w:val="008D4C11"/>
    <w:rsid w:val="008D7299"/>
    <w:rsid w:val="008D7EF6"/>
    <w:rsid w:val="008E0032"/>
    <w:rsid w:val="008E4F77"/>
    <w:rsid w:val="008E6B5A"/>
    <w:rsid w:val="008E7578"/>
    <w:rsid w:val="008F0B69"/>
    <w:rsid w:val="008F1409"/>
    <w:rsid w:val="008F2173"/>
    <w:rsid w:val="008F3720"/>
    <w:rsid w:val="008F62E3"/>
    <w:rsid w:val="008F67C9"/>
    <w:rsid w:val="00902D47"/>
    <w:rsid w:val="00907674"/>
    <w:rsid w:val="00912E18"/>
    <w:rsid w:val="0091341A"/>
    <w:rsid w:val="00914B7F"/>
    <w:rsid w:val="009155EC"/>
    <w:rsid w:val="00916BD1"/>
    <w:rsid w:val="0092091B"/>
    <w:rsid w:val="00923BC3"/>
    <w:rsid w:val="00925F2A"/>
    <w:rsid w:val="00926C80"/>
    <w:rsid w:val="00926CAC"/>
    <w:rsid w:val="00927AEA"/>
    <w:rsid w:val="00930E8E"/>
    <w:rsid w:val="009329B5"/>
    <w:rsid w:val="00934CED"/>
    <w:rsid w:val="009418B6"/>
    <w:rsid w:val="00941F6D"/>
    <w:rsid w:val="009434DB"/>
    <w:rsid w:val="009479B7"/>
    <w:rsid w:val="00951C48"/>
    <w:rsid w:val="00952BAD"/>
    <w:rsid w:val="00952E0E"/>
    <w:rsid w:val="00954CA4"/>
    <w:rsid w:val="00956A34"/>
    <w:rsid w:val="00956F56"/>
    <w:rsid w:val="00957F4D"/>
    <w:rsid w:val="00960F0C"/>
    <w:rsid w:val="00963B95"/>
    <w:rsid w:val="00963EAA"/>
    <w:rsid w:val="009641C9"/>
    <w:rsid w:val="00966668"/>
    <w:rsid w:val="00971F45"/>
    <w:rsid w:val="00973165"/>
    <w:rsid w:val="009763DA"/>
    <w:rsid w:val="0097666C"/>
    <w:rsid w:val="0097675C"/>
    <w:rsid w:val="00977EC7"/>
    <w:rsid w:val="00980F52"/>
    <w:rsid w:val="00981737"/>
    <w:rsid w:val="00982B69"/>
    <w:rsid w:val="00982DC9"/>
    <w:rsid w:val="0098311C"/>
    <w:rsid w:val="00994FC3"/>
    <w:rsid w:val="009953BC"/>
    <w:rsid w:val="00995602"/>
    <w:rsid w:val="009A3FDB"/>
    <w:rsid w:val="009A585C"/>
    <w:rsid w:val="009A61D4"/>
    <w:rsid w:val="009A6C49"/>
    <w:rsid w:val="009B3F5C"/>
    <w:rsid w:val="009D1FB8"/>
    <w:rsid w:val="009D3CC6"/>
    <w:rsid w:val="009D4753"/>
    <w:rsid w:val="009D4C32"/>
    <w:rsid w:val="009D5049"/>
    <w:rsid w:val="009D52FA"/>
    <w:rsid w:val="009E1E66"/>
    <w:rsid w:val="009E4F61"/>
    <w:rsid w:val="009E6C2D"/>
    <w:rsid w:val="009F4944"/>
    <w:rsid w:val="009F77C1"/>
    <w:rsid w:val="00A007FC"/>
    <w:rsid w:val="00A01F4B"/>
    <w:rsid w:val="00A05806"/>
    <w:rsid w:val="00A0781E"/>
    <w:rsid w:val="00A07BFD"/>
    <w:rsid w:val="00A14427"/>
    <w:rsid w:val="00A16F3F"/>
    <w:rsid w:val="00A17949"/>
    <w:rsid w:val="00A2091D"/>
    <w:rsid w:val="00A209CD"/>
    <w:rsid w:val="00A2145C"/>
    <w:rsid w:val="00A2154C"/>
    <w:rsid w:val="00A25DF4"/>
    <w:rsid w:val="00A30144"/>
    <w:rsid w:val="00A32BB1"/>
    <w:rsid w:val="00A3714D"/>
    <w:rsid w:val="00A42618"/>
    <w:rsid w:val="00A43518"/>
    <w:rsid w:val="00A47729"/>
    <w:rsid w:val="00A548E4"/>
    <w:rsid w:val="00A56A4E"/>
    <w:rsid w:val="00A617D4"/>
    <w:rsid w:val="00A62D8A"/>
    <w:rsid w:val="00A62FCF"/>
    <w:rsid w:val="00A65C26"/>
    <w:rsid w:val="00A70B5C"/>
    <w:rsid w:val="00A829D9"/>
    <w:rsid w:val="00A82DF8"/>
    <w:rsid w:val="00A83FEF"/>
    <w:rsid w:val="00A85B46"/>
    <w:rsid w:val="00A85D10"/>
    <w:rsid w:val="00A917C9"/>
    <w:rsid w:val="00AA2F9A"/>
    <w:rsid w:val="00AB2806"/>
    <w:rsid w:val="00AB2A6A"/>
    <w:rsid w:val="00AB5D12"/>
    <w:rsid w:val="00AC6120"/>
    <w:rsid w:val="00AD0D5E"/>
    <w:rsid w:val="00AD293F"/>
    <w:rsid w:val="00AD2BCC"/>
    <w:rsid w:val="00AD3252"/>
    <w:rsid w:val="00AD38D9"/>
    <w:rsid w:val="00AD5F2C"/>
    <w:rsid w:val="00AD6015"/>
    <w:rsid w:val="00AD7641"/>
    <w:rsid w:val="00AE38FC"/>
    <w:rsid w:val="00AE5F86"/>
    <w:rsid w:val="00AF05F4"/>
    <w:rsid w:val="00AF5409"/>
    <w:rsid w:val="00AF56F1"/>
    <w:rsid w:val="00B00978"/>
    <w:rsid w:val="00B00FB2"/>
    <w:rsid w:val="00B03A96"/>
    <w:rsid w:val="00B04ED2"/>
    <w:rsid w:val="00B0646B"/>
    <w:rsid w:val="00B12323"/>
    <w:rsid w:val="00B13AFA"/>
    <w:rsid w:val="00B13DC5"/>
    <w:rsid w:val="00B14CE8"/>
    <w:rsid w:val="00B14D5E"/>
    <w:rsid w:val="00B20C05"/>
    <w:rsid w:val="00B2201F"/>
    <w:rsid w:val="00B22C73"/>
    <w:rsid w:val="00B25210"/>
    <w:rsid w:val="00B25E73"/>
    <w:rsid w:val="00B26127"/>
    <w:rsid w:val="00B26C17"/>
    <w:rsid w:val="00B271C6"/>
    <w:rsid w:val="00B272C2"/>
    <w:rsid w:val="00B34283"/>
    <w:rsid w:val="00B4091B"/>
    <w:rsid w:val="00B518F0"/>
    <w:rsid w:val="00B51FA4"/>
    <w:rsid w:val="00B527D2"/>
    <w:rsid w:val="00B5441E"/>
    <w:rsid w:val="00B55DE8"/>
    <w:rsid w:val="00B56492"/>
    <w:rsid w:val="00B63F48"/>
    <w:rsid w:val="00B64137"/>
    <w:rsid w:val="00B64B60"/>
    <w:rsid w:val="00B67F0C"/>
    <w:rsid w:val="00B706D6"/>
    <w:rsid w:val="00B70EFA"/>
    <w:rsid w:val="00B71314"/>
    <w:rsid w:val="00B71B57"/>
    <w:rsid w:val="00B72293"/>
    <w:rsid w:val="00B735F2"/>
    <w:rsid w:val="00B73631"/>
    <w:rsid w:val="00B778B0"/>
    <w:rsid w:val="00B77B7C"/>
    <w:rsid w:val="00B8093C"/>
    <w:rsid w:val="00B81870"/>
    <w:rsid w:val="00B81A42"/>
    <w:rsid w:val="00B83B56"/>
    <w:rsid w:val="00B85BDD"/>
    <w:rsid w:val="00B85E5C"/>
    <w:rsid w:val="00B869C7"/>
    <w:rsid w:val="00B909F4"/>
    <w:rsid w:val="00B912CB"/>
    <w:rsid w:val="00B9155D"/>
    <w:rsid w:val="00B91B82"/>
    <w:rsid w:val="00B92A7C"/>
    <w:rsid w:val="00B9311B"/>
    <w:rsid w:val="00B93E5E"/>
    <w:rsid w:val="00B954BF"/>
    <w:rsid w:val="00B97BC7"/>
    <w:rsid w:val="00BA1757"/>
    <w:rsid w:val="00BA5606"/>
    <w:rsid w:val="00BB07EA"/>
    <w:rsid w:val="00BB18E4"/>
    <w:rsid w:val="00BB395D"/>
    <w:rsid w:val="00BB3BAE"/>
    <w:rsid w:val="00BB4B5D"/>
    <w:rsid w:val="00BB754C"/>
    <w:rsid w:val="00BB78D2"/>
    <w:rsid w:val="00BB7E29"/>
    <w:rsid w:val="00BC500C"/>
    <w:rsid w:val="00BC551B"/>
    <w:rsid w:val="00BC63CE"/>
    <w:rsid w:val="00BD05AB"/>
    <w:rsid w:val="00BD2E1C"/>
    <w:rsid w:val="00BD4772"/>
    <w:rsid w:val="00BE0EEF"/>
    <w:rsid w:val="00BE2DE6"/>
    <w:rsid w:val="00BE42ED"/>
    <w:rsid w:val="00BE521A"/>
    <w:rsid w:val="00BE654F"/>
    <w:rsid w:val="00BE7591"/>
    <w:rsid w:val="00BF06EA"/>
    <w:rsid w:val="00BF445A"/>
    <w:rsid w:val="00C03BA1"/>
    <w:rsid w:val="00C05DEB"/>
    <w:rsid w:val="00C10251"/>
    <w:rsid w:val="00C103E2"/>
    <w:rsid w:val="00C1197B"/>
    <w:rsid w:val="00C12918"/>
    <w:rsid w:val="00C12B0D"/>
    <w:rsid w:val="00C14063"/>
    <w:rsid w:val="00C15627"/>
    <w:rsid w:val="00C2367E"/>
    <w:rsid w:val="00C260D9"/>
    <w:rsid w:val="00C311CA"/>
    <w:rsid w:val="00C31658"/>
    <w:rsid w:val="00C32BA7"/>
    <w:rsid w:val="00C37A51"/>
    <w:rsid w:val="00C41CE9"/>
    <w:rsid w:val="00C46CAD"/>
    <w:rsid w:val="00C46DC7"/>
    <w:rsid w:val="00C470BB"/>
    <w:rsid w:val="00C513ED"/>
    <w:rsid w:val="00C52189"/>
    <w:rsid w:val="00C5278D"/>
    <w:rsid w:val="00C543BB"/>
    <w:rsid w:val="00C560C6"/>
    <w:rsid w:val="00C56F06"/>
    <w:rsid w:val="00C604E0"/>
    <w:rsid w:val="00C61265"/>
    <w:rsid w:val="00C66020"/>
    <w:rsid w:val="00C6707D"/>
    <w:rsid w:val="00C6773F"/>
    <w:rsid w:val="00C716F6"/>
    <w:rsid w:val="00C71F98"/>
    <w:rsid w:val="00C80790"/>
    <w:rsid w:val="00C80B87"/>
    <w:rsid w:val="00C820DF"/>
    <w:rsid w:val="00C82776"/>
    <w:rsid w:val="00C83CC8"/>
    <w:rsid w:val="00C83EF4"/>
    <w:rsid w:val="00C85036"/>
    <w:rsid w:val="00C85D97"/>
    <w:rsid w:val="00C86D5E"/>
    <w:rsid w:val="00C901B3"/>
    <w:rsid w:val="00C903EA"/>
    <w:rsid w:val="00C91DBA"/>
    <w:rsid w:val="00C92ABD"/>
    <w:rsid w:val="00C92D55"/>
    <w:rsid w:val="00C939B8"/>
    <w:rsid w:val="00C95743"/>
    <w:rsid w:val="00C95A1E"/>
    <w:rsid w:val="00C965F4"/>
    <w:rsid w:val="00CA336A"/>
    <w:rsid w:val="00CA3E40"/>
    <w:rsid w:val="00CA4E99"/>
    <w:rsid w:val="00CA6937"/>
    <w:rsid w:val="00CA6E53"/>
    <w:rsid w:val="00CB5B58"/>
    <w:rsid w:val="00CB6D83"/>
    <w:rsid w:val="00CB70A7"/>
    <w:rsid w:val="00CC0F36"/>
    <w:rsid w:val="00CC244D"/>
    <w:rsid w:val="00CC26EA"/>
    <w:rsid w:val="00CC30CE"/>
    <w:rsid w:val="00CC35EC"/>
    <w:rsid w:val="00CC3869"/>
    <w:rsid w:val="00CC4B29"/>
    <w:rsid w:val="00CC4B39"/>
    <w:rsid w:val="00CC5371"/>
    <w:rsid w:val="00CC59E9"/>
    <w:rsid w:val="00CC67FE"/>
    <w:rsid w:val="00CD0508"/>
    <w:rsid w:val="00CD2EB8"/>
    <w:rsid w:val="00CD35CC"/>
    <w:rsid w:val="00CE2F27"/>
    <w:rsid w:val="00CE31C3"/>
    <w:rsid w:val="00CE322E"/>
    <w:rsid w:val="00CF2CEC"/>
    <w:rsid w:val="00CF496A"/>
    <w:rsid w:val="00CF4DF0"/>
    <w:rsid w:val="00CF584B"/>
    <w:rsid w:val="00CF7851"/>
    <w:rsid w:val="00D0085C"/>
    <w:rsid w:val="00D00A1A"/>
    <w:rsid w:val="00D026C7"/>
    <w:rsid w:val="00D03958"/>
    <w:rsid w:val="00D07830"/>
    <w:rsid w:val="00D1284C"/>
    <w:rsid w:val="00D12B77"/>
    <w:rsid w:val="00D12EAA"/>
    <w:rsid w:val="00D13FAF"/>
    <w:rsid w:val="00D15593"/>
    <w:rsid w:val="00D16357"/>
    <w:rsid w:val="00D17A0F"/>
    <w:rsid w:val="00D17BC3"/>
    <w:rsid w:val="00D205C5"/>
    <w:rsid w:val="00D20C9A"/>
    <w:rsid w:val="00D22F66"/>
    <w:rsid w:val="00D2376F"/>
    <w:rsid w:val="00D30543"/>
    <w:rsid w:val="00D308F7"/>
    <w:rsid w:val="00D329C4"/>
    <w:rsid w:val="00D32FC3"/>
    <w:rsid w:val="00D33DF2"/>
    <w:rsid w:val="00D426E5"/>
    <w:rsid w:val="00D448F9"/>
    <w:rsid w:val="00D44B98"/>
    <w:rsid w:val="00D4732E"/>
    <w:rsid w:val="00D52F62"/>
    <w:rsid w:val="00D53A2E"/>
    <w:rsid w:val="00D60388"/>
    <w:rsid w:val="00D61630"/>
    <w:rsid w:val="00D63105"/>
    <w:rsid w:val="00D6411C"/>
    <w:rsid w:val="00D66D35"/>
    <w:rsid w:val="00D70869"/>
    <w:rsid w:val="00D73631"/>
    <w:rsid w:val="00D74EEA"/>
    <w:rsid w:val="00D80137"/>
    <w:rsid w:val="00D843AF"/>
    <w:rsid w:val="00D85AA5"/>
    <w:rsid w:val="00D872C7"/>
    <w:rsid w:val="00D941D3"/>
    <w:rsid w:val="00D9537C"/>
    <w:rsid w:val="00D96CB2"/>
    <w:rsid w:val="00DA0B84"/>
    <w:rsid w:val="00DA24EB"/>
    <w:rsid w:val="00DA3D7C"/>
    <w:rsid w:val="00DA48CB"/>
    <w:rsid w:val="00DA70D0"/>
    <w:rsid w:val="00DA7B44"/>
    <w:rsid w:val="00DB1B1E"/>
    <w:rsid w:val="00DB2BA4"/>
    <w:rsid w:val="00DB4D49"/>
    <w:rsid w:val="00DB5493"/>
    <w:rsid w:val="00DB7F07"/>
    <w:rsid w:val="00DC2516"/>
    <w:rsid w:val="00DC58C3"/>
    <w:rsid w:val="00DD0117"/>
    <w:rsid w:val="00DD1138"/>
    <w:rsid w:val="00DD1707"/>
    <w:rsid w:val="00DD313E"/>
    <w:rsid w:val="00DD37A2"/>
    <w:rsid w:val="00DD63C9"/>
    <w:rsid w:val="00DD6C32"/>
    <w:rsid w:val="00DE0EB0"/>
    <w:rsid w:val="00DE33E4"/>
    <w:rsid w:val="00DE5B6F"/>
    <w:rsid w:val="00DF0C4F"/>
    <w:rsid w:val="00DF1DB6"/>
    <w:rsid w:val="00DF2201"/>
    <w:rsid w:val="00DF22AB"/>
    <w:rsid w:val="00DF28B6"/>
    <w:rsid w:val="00DF3A82"/>
    <w:rsid w:val="00DF56B3"/>
    <w:rsid w:val="00DF7438"/>
    <w:rsid w:val="00E017BC"/>
    <w:rsid w:val="00E02F9F"/>
    <w:rsid w:val="00E0582C"/>
    <w:rsid w:val="00E05AF3"/>
    <w:rsid w:val="00E05C96"/>
    <w:rsid w:val="00E1136F"/>
    <w:rsid w:val="00E12A43"/>
    <w:rsid w:val="00E12A95"/>
    <w:rsid w:val="00E15A0C"/>
    <w:rsid w:val="00E17A0B"/>
    <w:rsid w:val="00E32023"/>
    <w:rsid w:val="00E3215B"/>
    <w:rsid w:val="00E32BD2"/>
    <w:rsid w:val="00E33E59"/>
    <w:rsid w:val="00E34DEB"/>
    <w:rsid w:val="00E41A21"/>
    <w:rsid w:val="00E446F8"/>
    <w:rsid w:val="00E45924"/>
    <w:rsid w:val="00E46D60"/>
    <w:rsid w:val="00E4769E"/>
    <w:rsid w:val="00E529A6"/>
    <w:rsid w:val="00E54EB8"/>
    <w:rsid w:val="00E56356"/>
    <w:rsid w:val="00E56386"/>
    <w:rsid w:val="00E5795F"/>
    <w:rsid w:val="00E612C0"/>
    <w:rsid w:val="00E61CDD"/>
    <w:rsid w:val="00E620D2"/>
    <w:rsid w:val="00E627A0"/>
    <w:rsid w:val="00E63C61"/>
    <w:rsid w:val="00E655E8"/>
    <w:rsid w:val="00E6607B"/>
    <w:rsid w:val="00E67889"/>
    <w:rsid w:val="00E713B0"/>
    <w:rsid w:val="00E71A7F"/>
    <w:rsid w:val="00E720E9"/>
    <w:rsid w:val="00E77388"/>
    <w:rsid w:val="00E81885"/>
    <w:rsid w:val="00E824ED"/>
    <w:rsid w:val="00E84EFB"/>
    <w:rsid w:val="00E85196"/>
    <w:rsid w:val="00E8520D"/>
    <w:rsid w:val="00E8632D"/>
    <w:rsid w:val="00E87A21"/>
    <w:rsid w:val="00E87DB8"/>
    <w:rsid w:val="00E87F03"/>
    <w:rsid w:val="00EB0EBC"/>
    <w:rsid w:val="00EB1E26"/>
    <w:rsid w:val="00EB26C6"/>
    <w:rsid w:val="00EB2B7C"/>
    <w:rsid w:val="00EB4E52"/>
    <w:rsid w:val="00EB52A3"/>
    <w:rsid w:val="00EC317F"/>
    <w:rsid w:val="00EC3210"/>
    <w:rsid w:val="00EC3FA0"/>
    <w:rsid w:val="00EC57B4"/>
    <w:rsid w:val="00EC58F2"/>
    <w:rsid w:val="00EC59E5"/>
    <w:rsid w:val="00ED1825"/>
    <w:rsid w:val="00ED1CA5"/>
    <w:rsid w:val="00ED312F"/>
    <w:rsid w:val="00ED73D1"/>
    <w:rsid w:val="00EE075F"/>
    <w:rsid w:val="00EE114B"/>
    <w:rsid w:val="00EE37AE"/>
    <w:rsid w:val="00EE3BF0"/>
    <w:rsid w:val="00EE5024"/>
    <w:rsid w:val="00EE592E"/>
    <w:rsid w:val="00EF1EEA"/>
    <w:rsid w:val="00EF441A"/>
    <w:rsid w:val="00EF6262"/>
    <w:rsid w:val="00EF663E"/>
    <w:rsid w:val="00EF6F80"/>
    <w:rsid w:val="00F0089F"/>
    <w:rsid w:val="00F00960"/>
    <w:rsid w:val="00F01A14"/>
    <w:rsid w:val="00F01D55"/>
    <w:rsid w:val="00F02941"/>
    <w:rsid w:val="00F03B10"/>
    <w:rsid w:val="00F04855"/>
    <w:rsid w:val="00F10DBB"/>
    <w:rsid w:val="00F1221C"/>
    <w:rsid w:val="00F124C5"/>
    <w:rsid w:val="00F12F81"/>
    <w:rsid w:val="00F13EC5"/>
    <w:rsid w:val="00F1400B"/>
    <w:rsid w:val="00F15154"/>
    <w:rsid w:val="00F210F4"/>
    <w:rsid w:val="00F239A8"/>
    <w:rsid w:val="00F2604F"/>
    <w:rsid w:val="00F3050E"/>
    <w:rsid w:val="00F33A57"/>
    <w:rsid w:val="00F35BB2"/>
    <w:rsid w:val="00F408D8"/>
    <w:rsid w:val="00F41D96"/>
    <w:rsid w:val="00F46437"/>
    <w:rsid w:val="00F47E98"/>
    <w:rsid w:val="00F525E9"/>
    <w:rsid w:val="00F528A4"/>
    <w:rsid w:val="00F52A83"/>
    <w:rsid w:val="00F534EE"/>
    <w:rsid w:val="00F54ECD"/>
    <w:rsid w:val="00F57F8C"/>
    <w:rsid w:val="00F603F2"/>
    <w:rsid w:val="00F60935"/>
    <w:rsid w:val="00F6173C"/>
    <w:rsid w:val="00F62266"/>
    <w:rsid w:val="00F80380"/>
    <w:rsid w:val="00F812F4"/>
    <w:rsid w:val="00F902BC"/>
    <w:rsid w:val="00F90DAC"/>
    <w:rsid w:val="00F91ECC"/>
    <w:rsid w:val="00F93AE1"/>
    <w:rsid w:val="00F946A4"/>
    <w:rsid w:val="00F955DA"/>
    <w:rsid w:val="00F97691"/>
    <w:rsid w:val="00FA0D3D"/>
    <w:rsid w:val="00FA3CDC"/>
    <w:rsid w:val="00FA407E"/>
    <w:rsid w:val="00FB0092"/>
    <w:rsid w:val="00FB1205"/>
    <w:rsid w:val="00FB13F9"/>
    <w:rsid w:val="00FB6A9B"/>
    <w:rsid w:val="00FB777A"/>
    <w:rsid w:val="00FC1296"/>
    <w:rsid w:val="00FC1852"/>
    <w:rsid w:val="00FC1BCF"/>
    <w:rsid w:val="00FC1F49"/>
    <w:rsid w:val="00FC3364"/>
    <w:rsid w:val="00FC33B8"/>
    <w:rsid w:val="00FD0E0F"/>
    <w:rsid w:val="00FD1C64"/>
    <w:rsid w:val="00FD33E5"/>
    <w:rsid w:val="00FD4022"/>
    <w:rsid w:val="00FD4603"/>
    <w:rsid w:val="00FD72E2"/>
    <w:rsid w:val="00FE15C5"/>
    <w:rsid w:val="00FE7F9A"/>
    <w:rsid w:val="00FF1A14"/>
    <w:rsid w:val="00FF5A7D"/>
    <w:rsid w:val="00FF6006"/>
    <w:rsid w:val="00FF60AB"/>
    <w:rsid w:val="00FF639E"/>
    <w:rsid w:val="00FF78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135B900"/>
  <w15:docId w15:val="{B062EF72-EB6D-4212-BA78-D128B37C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1F"/>
    <w:rPr>
      <w:sz w:val="24"/>
      <w:szCs w:val="24"/>
    </w:rPr>
  </w:style>
  <w:style w:type="paragraph" w:styleId="Titlu1">
    <w:name w:val="heading 1"/>
    <w:basedOn w:val="Normal"/>
    <w:next w:val="Normal"/>
    <w:qFormat/>
    <w:rsid w:val="0071131F"/>
    <w:pPr>
      <w:keepNext/>
      <w:autoSpaceDE w:val="0"/>
      <w:autoSpaceDN w:val="0"/>
      <w:adjustRightInd w:val="0"/>
      <w:jc w:val="center"/>
      <w:outlineLvl w:val="0"/>
    </w:pPr>
    <w:rPr>
      <w:rFonts w:ascii="ArialUpR" w:hAnsi="ArialUpR"/>
      <w:b/>
      <w:bCs/>
      <w:sz w:val="28"/>
    </w:rPr>
  </w:style>
  <w:style w:type="paragraph" w:styleId="Titlu2">
    <w:name w:val="heading 2"/>
    <w:basedOn w:val="Normal"/>
    <w:next w:val="Normal"/>
    <w:link w:val="Titlu2Caracter"/>
    <w:qFormat/>
    <w:rsid w:val="0071131F"/>
    <w:pPr>
      <w:keepNext/>
      <w:autoSpaceDE w:val="0"/>
      <w:autoSpaceDN w:val="0"/>
      <w:adjustRightInd w:val="0"/>
      <w:jc w:val="center"/>
      <w:outlineLvl w:val="1"/>
    </w:pPr>
    <w:rPr>
      <w:rFonts w:ascii="ArialUpR" w:hAnsi="ArialUpR"/>
      <w:b/>
      <w:bCs/>
      <w:sz w:val="28"/>
      <w:szCs w:val="20"/>
    </w:rPr>
  </w:style>
  <w:style w:type="paragraph" w:styleId="Titlu3">
    <w:name w:val="heading 3"/>
    <w:basedOn w:val="Normal"/>
    <w:next w:val="Normal"/>
    <w:qFormat/>
    <w:rsid w:val="0071131F"/>
    <w:pPr>
      <w:keepNext/>
      <w:autoSpaceDE w:val="0"/>
      <w:autoSpaceDN w:val="0"/>
      <w:adjustRightInd w:val="0"/>
      <w:jc w:val="center"/>
      <w:outlineLvl w:val="2"/>
    </w:pPr>
    <w:rPr>
      <w:rFonts w:ascii="ArialUpR" w:hAnsi="ArialUpR" w:cs="Arial"/>
      <w:b/>
      <w:bCs/>
      <w:szCs w:val="20"/>
    </w:rPr>
  </w:style>
  <w:style w:type="paragraph" w:styleId="Titlu4">
    <w:name w:val="heading 4"/>
    <w:basedOn w:val="Normal"/>
    <w:next w:val="Normal"/>
    <w:link w:val="Titlu4Caracter"/>
    <w:uiPriority w:val="9"/>
    <w:semiHidden/>
    <w:unhideWhenUsed/>
    <w:qFormat/>
    <w:rsid w:val="00772094"/>
    <w:pPr>
      <w:keepNext/>
      <w:spacing w:before="240" w:after="60"/>
      <w:outlineLvl w:val="3"/>
    </w:pPr>
    <w:rPr>
      <w:rFonts w:ascii="Calibri" w:hAnsi="Calibri"/>
      <w:b/>
      <w:bCs/>
      <w:sz w:val="28"/>
      <w:szCs w:val="28"/>
    </w:rPr>
  </w:style>
  <w:style w:type="paragraph" w:styleId="Titlu5">
    <w:name w:val="heading 5"/>
    <w:basedOn w:val="Normal"/>
    <w:next w:val="Normal"/>
    <w:link w:val="Titlu5Caracter"/>
    <w:uiPriority w:val="9"/>
    <w:unhideWhenUsed/>
    <w:qFormat/>
    <w:rsid w:val="00831AD2"/>
    <w:pPr>
      <w:spacing w:before="240" w:after="60"/>
      <w:outlineLvl w:val="4"/>
    </w:pPr>
    <w:rPr>
      <w:rFonts w:ascii="Calibri" w:hAnsi="Calibri"/>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71131F"/>
    <w:pPr>
      <w:widowControl w:val="0"/>
      <w:autoSpaceDE w:val="0"/>
      <w:autoSpaceDN w:val="0"/>
      <w:adjustRightInd w:val="0"/>
    </w:pPr>
    <w:rPr>
      <w:rFonts w:ascii="ArialUpR" w:hAnsi="ArialUpR"/>
      <w:color w:val="000000"/>
      <w:sz w:val="24"/>
      <w:szCs w:val="24"/>
    </w:rPr>
  </w:style>
  <w:style w:type="paragraph" w:customStyle="1" w:styleId="CM1">
    <w:name w:val="CM1"/>
    <w:basedOn w:val="Default"/>
    <w:next w:val="Default"/>
    <w:rsid w:val="0071131F"/>
    <w:pPr>
      <w:spacing w:line="323" w:lineRule="atLeast"/>
    </w:pPr>
    <w:rPr>
      <w:color w:val="auto"/>
      <w:sz w:val="20"/>
    </w:rPr>
  </w:style>
  <w:style w:type="paragraph" w:customStyle="1" w:styleId="CM4">
    <w:name w:val="CM4"/>
    <w:basedOn w:val="Default"/>
    <w:next w:val="Default"/>
    <w:rsid w:val="0071131F"/>
    <w:pPr>
      <w:spacing w:after="368"/>
    </w:pPr>
    <w:rPr>
      <w:color w:val="auto"/>
      <w:sz w:val="20"/>
    </w:rPr>
  </w:style>
  <w:style w:type="paragraph" w:customStyle="1" w:styleId="CM5">
    <w:name w:val="CM5"/>
    <w:basedOn w:val="Default"/>
    <w:next w:val="Default"/>
    <w:rsid w:val="0071131F"/>
    <w:pPr>
      <w:spacing w:after="173"/>
    </w:pPr>
    <w:rPr>
      <w:color w:val="auto"/>
      <w:sz w:val="20"/>
    </w:rPr>
  </w:style>
  <w:style w:type="paragraph" w:customStyle="1" w:styleId="CM2">
    <w:name w:val="CM2"/>
    <w:basedOn w:val="Default"/>
    <w:next w:val="Default"/>
    <w:rsid w:val="0071131F"/>
    <w:pPr>
      <w:spacing w:line="458" w:lineRule="atLeast"/>
    </w:pPr>
    <w:rPr>
      <w:color w:val="auto"/>
      <w:sz w:val="20"/>
    </w:rPr>
  </w:style>
  <w:style w:type="paragraph" w:customStyle="1" w:styleId="CM6">
    <w:name w:val="CM6"/>
    <w:basedOn w:val="Default"/>
    <w:next w:val="Default"/>
    <w:rsid w:val="0071131F"/>
    <w:pPr>
      <w:spacing w:after="67"/>
    </w:pPr>
    <w:rPr>
      <w:color w:val="auto"/>
      <w:sz w:val="20"/>
    </w:rPr>
  </w:style>
  <w:style w:type="paragraph" w:customStyle="1" w:styleId="CM7">
    <w:name w:val="CM7"/>
    <w:basedOn w:val="Default"/>
    <w:next w:val="Default"/>
    <w:rsid w:val="0071131F"/>
    <w:pPr>
      <w:spacing w:after="187"/>
    </w:pPr>
    <w:rPr>
      <w:color w:val="auto"/>
      <w:sz w:val="20"/>
    </w:rPr>
  </w:style>
  <w:style w:type="paragraph" w:customStyle="1" w:styleId="CM3">
    <w:name w:val="CM3"/>
    <w:basedOn w:val="Default"/>
    <w:next w:val="Default"/>
    <w:rsid w:val="0071131F"/>
    <w:pPr>
      <w:spacing w:line="458" w:lineRule="atLeast"/>
    </w:pPr>
    <w:rPr>
      <w:color w:val="auto"/>
      <w:sz w:val="20"/>
    </w:rPr>
  </w:style>
  <w:style w:type="paragraph" w:styleId="Antet">
    <w:name w:val="header"/>
    <w:basedOn w:val="Normal"/>
    <w:link w:val="AntetCaracter"/>
    <w:semiHidden/>
    <w:rsid w:val="0071131F"/>
    <w:pPr>
      <w:tabs>
        <w:tab w:val="center" w:pos="4153"/>
        <w:tab w:val="right" w:pos="8306"/>
      </w:tabs>
    </w:pPr>
  </w:style>
  <w:style w:type="paragraph" w:styleId="Subsol">
    <w:name w:val="footer"/>
    <w:basedOn w:val="Normal"/>
    <w:link w:val="SubsolCaracter"/>
    <w:uiPriority w:val="99"/>
    <w:rsid w:val="0071131F"/>
    <w:pPr>
      <w:tabs>
        <w:tab w:val="center" w:pos="4153"/>
        <w:tab w:val="right" w:pos="8306"/>
      </w:tabs>
    </w:pPr>
  </w:style>
  <w:style w:type="character" w:styleId="Numrdepagin">
    <w:name w:val="page number"/>
    <w:basedOn w:val="Fontdeparagrafimplicit"/>
    <w:semiHidden/>
    <w:rsid w:val="0071131F"/>
  </w:style>
  <w:style w:type="paragraph" w:styleId="Indentcorptext">
    <w:name w:val="Body Text Indent"/>
    <w:basedOn w:val="Normal"/>
    <w:link w:val="IndentcorptextCaracter"/>
    <w:semiHidden/>
    <w:rsid w:val="0071131F"/>
    <w:pPr>
      <w:autoSpaceDE w:val="0"/>
      <w:autoSpaceDN w:val="0"/>
      <w:adjustRightInd w:val="0"/>
      <w:ind w:firstLine="720"/>
    </w:pPr>
    <w:rPr>
      <w:rFonts w:ascii="ArialUpR" w:hAnsi="ArialUpR"/>
    </w:rPr>
  </w:style>
  <w:style w:type="paragraph" w:styleId="Corptext">
    <w:name w:val="Body Text"/>
    <w:basedOn w:val="Normal"/>
    <w:link w:val="CorptextCaracter"/>
    <w:rsid w:val="0071131F"/>
    <w:pPr>
      <w:autoSpaceDE w:val="0"/>
      <w:autoSpaceDN w:val="0"/>
      <w:adjustRightInd w:val="0"/>
      <w:jc w:val="both"/>
    </w:pPr>
    <w:rPr>
      <w:rFonts w:ascii="ArialUpR" w:hAnsi="ArialUpR"/>
    </w:rPr>
  </w:style>
  <w:style w:type="paragraph" w:styleId="Indentcorptext2">
    <w:name w:val="Body Text Indent 2"/>
    <w:basedOn w:val="Normal"/>
    <w:semiHidden/>
    <w:rsid w:val="0071131F"/>
    <w:pPr>
      <w:ind w:firstLine="708"/>
      <w:jc w:val="both"/>
    </w:pPr>
    <w:rPr>
      <w:rFonts w:ascii="ArialUpR" w:hAnsi="ArialUpR"/>
    </w:rPr>
  </w:style>
  <w:style w:type="paragraph" w:styleId="Indentcorptext3">
    <w:name w:val="Body Text Indent 3"/>
    <w:basedOn w:val="Normal"/>
    <w:semiHidden/>
    <w:rsid w:val="0071131F"/>
    <w:pPr>
      <w:autoSpaceDE w:val="0"/>
      <w:autoSpaceDN w:val="0"/>
      <w:adjustRightInd w:val="0"/>
      <w:ind w:firstLine="720"/>
      <w:jc w:val="both"/>
    </w:pPr>
    <w:rPr>
      <w:rFonts w:ascii="ArialUpR" w:hAnsi="ArialUpR"/>
    </w:rPr>
  </w:style>
  <w:style w:type="paragraph" w:styleId="Corptext3">
    <w:name w:val="Body Text 3"/>
    <w:basedOn w:val="Normal"/>
    <w:semiHidden/>
    <w:rsid w:val="0071131F"/>
    <w:pPr>
      <w:autoSpaceDE w:val="0"/>
      <w:autoSpaceDN w:val="0"/>
      <w:adjustRightInd w:val="0"/>
      <w:ind w:right="-82"/>
    </w:pPr>
    <w:rPr>
      <w:rFonts w:ascii="ArialUpR" w:hAnsi="ArialUpR"/>
      <w:sz w:val="22"/>
      <w:szCs w:val="20"/>
    </w:rPr>
  </w:style>
  <w:style w:type="character" w:styleId="Hyperlink">
    <w:name w:val="Hyperlink"/>
    <w:uiPriority w:val="99"/>
    <w:semiHidden/>
    <w:rsid w:val="0071131F"/>
    <w:rPr>
      <w:color w:val="0000FF"/>
      <w:u w:val="single"/>
    </w:rPr>
  </w:style>
  <w:style w:type="character" w:styleId="HyperlinkParcurs">
    <w:name w:val="FollowedHyperlink"/>
    <w:semiHidden/>
    <w:rsid w:val="0071131F"/>
    <w:rPr>
      <w:color w:val="800080"/>
      <w:u w:val="single"/>
    </w:rPr>
  </w:style>
  <w:style w:type="character" w:customStyle="1" w:styleId="Titlu5Caracter">
    <w:name w:val="Titlu 5 Caracter"/>
    <w:link w:val="Titlu5"/>
    <w:uiPriority w:val="9"/>
    <w:rsid w:val="00831AD2"/>
    <w:rPr>
      <w:rFonts w:ascii="Calibri" w:eastAsia="Times New Roman" w:hAnsi="Calibri" w:cs="Times New Roman"/>
      <w:b/>
      <w:bCs/>
      <w:i/>
      <w:iCs/>
      <w:sz w:val="26"/>
      <w:szCs w:val="26"/>
      <w:lang w:val="ro-RO" w:eastAsia="ro-RO"/>
    </w:rPr>
  </w:style>
  <w:style w:type="paragraph" w:styleId="TextnBalon">
    <w:name w:val="Balloon Text"/>
    <w:basedOn w:val="Normal"/>
    <w:link w:val="TextnBalonCaracter"/>
    <w:uiPriority w:val="99"/>
    <w:semiHidden/>
    <w:unhideWhenUsed/>
    <w:rsid w:val="001E45D5"/>
    <w:rPr>
      <w:rFonts w:ascii="Tahoma" w:hAnsi="Tahoma"/>
      <w:sz w:val="16"/>
      <w:szCs w:val="16"/>
    </w:rPr>
  </w:style>
  <w:style w:type="character" w:customStyle="1" w:styleId="TextnBalonCaracter">
    <w:name w:val="Text în Balon Caracter"/>
    <w:link w:val="TextnBalon"/>
    <w:uiPriority w:val="99"/>
    <w:semiHidden/>
    <w:rsid w:val="001E45D5"/>
    <w:rPr>
      <w:rFonts w:ascii="Tahoma" w:hAnsi="Tahoma" w:cs="Tahoma"/>
      <w:sz w:val="16"/>
      <w:szCs w:val="16"/>
      <w:lang w:val="ro-RO" w:eastAsia="ro-RO"/>
    </w:rPr>
  </w:style>
  <w:style w:type="character" w:customStyle="1" w:styleId="IndentcorptextCaracter">
    <w:name w:val="Indent corp text Caracter"/>
    <w:link w:val="Indentcorptext"/>
    <w:semiHidden/>
    <w:rsid w:val="00396364"/>
    <w:rPr>
      <w:rFonts w:ascii="ArialUpR" w:hAnsi="ArialUpR"/>
      <w:sz w:val="24"/>
      <w:szCs w:val="24"/>
    </w:rPr>
  </w:style>
  <w:style w:type="character" w:customStyle="1" w:styleId="CorptextCaracter">
    <w:name w:val="Corp text Caracter"/>
    <w:link w:val="Corptext"/>
    <w:rsid w:val="00FB6A9B"/>
    <w:rPr>
      <w:rFonts w:ascii="ArialUpR" w:hAnsi="ArialUpR"/>
      <w:sz w:val="24"/>
      <w:szCs w:val="24"/>
    </w:rPr>
  </w:style>
  <w:style w:type="character" w:customStyle="1" w:styleId="Titlu2Caracter">
    <w:name w:val="Titlu 2 Caracter"/>
    <w:link w:val="Titlu2"/>
    <w:rsid w:val="004B6BB0"/>
    <w:rPr>
      <w:rFonts w:ascii="ArialUpR" w:hAnsi="ArialUpR"/>
      <w:b/>
      <w:bCs/>
      <w:sz w:val="28"/>
    </w:rPr>
  </w:style>
  <w:style w:type="character" w:customStyle="1" w:styleId="Titlu4Caracter">
    <w:name w:val="Titlu 4 Caracter"/>
    <w:link w:val="Titlu4"/>
    <w:uiPriority w:val="9"/>
    <w:semiHidden/>
    <w:rsid w:val="00772094"/>
    <w:rPr>
      <w:rFonts w:ascii="Calibri" w:hAnsi="Calibri"/>
      <w:b/>
      <w:bCs/>
      <w:sz w:val="28"/>
      <w:szCs w:val="28"/>
    </w:rPr>
  </w:style>
  <w:style w:type="character" w:customStyle="1" w:styleId="SubsolCaracter">
    <w:name w:val="Subsol Caracter"/>
    <w:link w:val="Subsol"/>
    <w:uiPriority w:val="99"/>
    <w:rsid w:val="00147698"/>
    <w:rPr>
      <w:sz w:val="24"/>
      <w:szCs w:val="24"/>
    </w:rPr>
  </w:style>
  <w:style w:type="character" w:styleId="Referincomentariu">
    <w:name w:val="annotation reference"/>
    <w:uiPriority w:val="99"/>
    <w:semiHidden/>
    <w:unhideWhenUsed/>
    <w:rsid w:val="00524EA6"/>
    <w:rPr>
      <w:sz w:val="16"/>
      <w:szCs w:val="16"/>
    </w:rPr>
  </w:style>
  <w:style w:type="paragraph" w:styleId="Textcomentariu">
    <w:name w:val="annotation text"/>
    <w:basedOn w:val="Normal"/>
    <w:link w:val="TextcomentariuCaracter"/>
    <w:uiPriority w:val="99"/>
    <w:semiHidden/>
    <w:unhideWhenUsed/>
    <w:rsid w:val="00524EA6"/>
    <w:rPr>
      <w:sz w:val="20"/>
      <w:szCs w:val="20"/>
    </w:rPr>
  </w:style>
  <w:style w:type="character" w:customStyle="1" w:styleId="TextcomentariuCaracter">
    <w:name w:val="Text comentariu Caracter"/>
    <w:basedOn w:val="Fontdeparagrafimplicit"/>
    <w:link w:val="Textcomentariu"/>
    <w:uiPriority w:val="99"/>
    <w:semiHidden/>
    <w:rsid w:val="00524EA6"/>
  </w:style>
  <w:style w:type="paragraph" w:styleId="SubiectComentariu">
    <w:name w:val="annotation subject"/>
    <w:basedOn w:val="Textcomentariu"/>
    <w:next w:val="Textcomentariu"/>
    <w:link w:val="SubiectComentariuCaracter"/>
    <w:uiPriority w:val="99"/>
    <w:semiHidden/>
    <w:unhideWhenUsed/>
    <w:rsid w:val="00524EA6"/>
    <w:rPr>
      <w:b/>
      <w:bCs/>
    </w:rPr>
  </w:style>
  <w:style w:type="character" w:customStyle="1" w:styleId="SubiectComentariuCaracter">
    <w:name w:val="Subiect Comentariu Caracter"/>
    <w:link w:val="SubiectComentariu"/>
    <w:uiPriority w:val="99"/>
    <w:semiHidden/>
    <w:rsid w:val="00524EA6"/>
    <w:rPr>
      <w:b/>
      <w:bCs/>
    </w:rPr>
  </w:style>
  <w:style w:type="character" w:customStyle="1" w:styleId="Bodytext2">
    <w:name w:val="Body text (2)_"/>
    <w:link w:val="Bodytext20"/>
    <w:rsid w:val="003A4E1A"/>
    <w:rPr>
      <w:sz w:val="21"/>
      <w:szCs w:val="21"/>
      <w:shd w:val="clear" w:color="auto" w:fill="FFFFFF"/>
    </w:rPr>
  </w:style>
  <w:style w:type="character" w:customStyle="1" w:styleId="Bodytext2Bold">
    <w:name w:val="Body text (2) + Bold"/>
    <w:rsid w:val="003A4E1A"/>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Bodytext212ptBoldScale80">
    <w:name w:val="Body text (2) + 12 pt;Bold;Scale 80%"/>
    <w:rsid w:val="003A4E1A"/>
    <w:rPr>
      <w:rFonts w:ascii="Times New Roman" w:eastAsia="Times New Roman" w:hAnsi="Times New Roman" w:cs="Times New Roman"/>
      <w:b/>
      <w:bCs/>
      <w:i w:val="0"/>
      <w:iCs w:val="0"/>
      <w:smallCaps w:val="0"/>
      <w:strike w:val="0"/>
      <w:color w:val="000000"/>
      <w:spacing w:val="0"/>
      <w:w w:val="80"/>
      <w:position w:val="0"/>
      <w:sz w:val="24"/>
      <w:szCs w:val="24"/>
      <w:u w:val="none"/>
      <w:lang w:val="ro-RO" w:eastAsia="ro-RO" w:bidi="ro-RO"/>
    </w:rPr>
  </w:style>
  <w:style w:type="paragraph" w:customStyle="1" w:styleId="Bodytext20">
    <w:name w:val="Body text (2)"/>
    <w:basedOn w:val="Normal"/>
    <w:link w:val="Bodytext2"/>
    <w:rsid w:val="003A4E1A"/>
    <w:pPr>
      <w:widowControl w:val="0"/>
      <w:shd w:val="clear" w:color="auto" w:fill="FFFFFF"/>
      <w:spacing w:before="180" w:after="60" w:line="0" w:lineRule="atLeast"/>
      <w:jc w:val="both"/>
    </w:pPr>
    <w:rPr>
      <w:sz w:val="21"/>
      <w:szCs w:val="21"/>
    </w:rPr>
  </w:style>
  <w:style w:type="character" w:customStyle="1" w:styleId="AntetCaracter">
    <w:name w:val="Antet Caracter"/>
    <w:link w:val="Antet"/>
    <w:semiHidden/>
    <w:rsid w:val="000C29A6"/>
    <w:rPr>
      <w:sz w:val="24"/>
      <w:szCs w:val="24"/>
    </w:rPr>
  </w:style>
  <w:style w:type="table" w:customStyle="1" w:styleId="TableGrid">
    <w:name w:val="TableGrid"/>
    <w:rsid w:val="00596BF6"/>
    <w:rPr>
      <w:rFonts w:ascii="Calibri" w:hAnsi="Calibri"/>
      <w:sz w:val="22"/>
      <w:szCs w:val="22"/>
      <w:lang w:val="en-US" w:eastAsia="en-US"/>
    </w:rPr>
    <w:tblPr>
      <w:tblCellMar>
        <w:top w:w="0" w:type="dxa"/>
        <w:left w:w="0" w:type="dxa"/>
        <w:bottom w:w="0" w:type="dxa"/>
        <w:right w:w="0" w:type="dxa"/>
      </w:tblCellMar>
    </w:tblPr>
  </w:style>
  <w:style w:type="character" w:customStyle="1" w:styleId="spct">
    <w:name w:val="s_pct"/>
    <w:rsid w:val="00971F45"/>
  </w:style>
  <w:style w:type="character" w:customStyle="1" w:styleId="spctttl">
    <w:name w:val="s_pct_ttl"/>
    <w:rsid w:val="00971F45"/>
  </w:style>
  <w:style w:type="character" w:customStyle="1" w:styleId="spctbdy">
    <w:name w:val="s_pct_bdy"/>
    <w:rsid w:val="00971F45"/>
  </w:style>
  <w:style w:type="character" w:customStyle="1" w:styleId="slit">
    <w:name w:val="s_lit"/>
    <w:rsid w:val="00971F45"/>
  </w:style>
  <w:style w:type="character" w:customStyle="1" w:styleId="slitttl">
    <w:name w:val="s_lit_ttl"/>
    <w:rsid w:val="00971F45"/>
  </w:style>
  <w:style w:type="character" w:customStyle="1" w:styleId="slitbdy">
    <w:name w:val="s_lit_bdy"/>
    <w:rsid w:val="00971F45"/>
  </w:style>
  <w:style w:type="paragraph" w:styleId="Listparagraf">
    <w:name w:val="List Paragraph"/>
    <w:basedOn w:val="Normal"/>
    <w:uiPriority w:val="34"/>
    <w:qFormat/>
    <w:rsid w:val="00C61265"/>
    <w:pPr>
      <w:ind w:left="720"/>
    </w:pPr>
  </w:style>
  <w:style w:type="character" w:styleId="MeniuneNerezolvat">
    <w:name w:val="Unresolved Mention"/>
    <w:basedOn w:val="Fontdeparagrafimplicit"/>
    <w:uiPriority w:val="99"/>
    <w:semiHidden/>
    <w:unhideWhenUsed/>
    <w:rsid w:val="00470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834874">
      <w:bodyDiv w:val="1"/>
      <w:marLeft w:val="0"/>
      <w:marRight w:val="0"/>
      <w:marTop w:val="0"/>
      <w:marBottom w:val="0"/>
      <w:divBdr>
        <w:top w:val="none" w:sz="0" w:space="0" w:color="auto"/>
        <w:left w:val="none" w:sz="0" w:space="0" w:color="auto"/>
        <w:bottom w:val="none" w:sz="0" w:space="0" w:color="auto"/>
        <w:right w:val="none" w:sz="0" w:space="0" w:color="auto"/>
      </w:divBdr>
    </w:div>
    <w:div w:id="16783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cgazseverin.2020@gmail.com" TargetMode="External"/><Relationship Id="rId13" Type="http://schemas.openxmlformats.org/officeDocument/2006/relationships/hyperlink" Target="http://legislatie.just.ro/Public/DetaliiDocumentAfis/2024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picgazseverin.2020@gmail.com" TargetMode="External"/><Relationship Id="rId14" Type="http://schemas.openxmlformats.org/officeDocument/2006/relationships/hyperlink" Target="http://legislatie.just.ro/Public/DetaliiDocumentAfis/12771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94A6-44AD-47A1-93B2-659D5B95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4512</Words>
  <Characters>25640</Characters>
  <Application>Microsoft Office Word</Application>
  <DocSecurity>0</DocSecurity>
  <Lines>213</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Memoriu</vt:lpstr>
      <vt:lpstr>Memoriu</vt:lpstr>
    </vt:vector>
  </TitlesOfParts>
  <Company>Unitate Scolara</Company>
  <LinksUpToDate>false</LinksUpToDate>
  <CharactersWithSpaces>30092</CharactersWithSpaces>
  <SharedDoc>false</SharedDoc>
  <HLinks>
    <vt:vector size="18" baseType="variant">
      <vt:variant>
        <vt:i4>7274559</vt:i4>
      </vt:variant>
      <vt:variant>
        <vt:i4>6</vt:i4>
      </vt:variant>
      <vt:variant>
        <vt:i4>0</vt:i4>
      </vt:variant>
      <vt:variant>
        <vt:i4>5</vt:i4>
      </vt:variant>
      <vt:variant>
        <vt:lpwstr>http://legislatie.just.ro/Public/DetaliiDocumentAfis/127715</vt:lpwstr>
      </vt:variant>
      <vt:variant>
        <vt:lpwstr/>
      </vt:variant>
      <vt:variant>
        <vt:i4>6357054</vt:i4>
      </vt:variant>
      <vt:variant>
        <vt:i4>3</vt:i4>
      </vt:variant>
      <vt:variant>
        <vt:i4>0</vt:i4>
      </vt:variant>
      <vt:variant>
        <vt:i4>5</vt:i4>
      </vt:variant>
      <vt:variant>
        <vt:lpwstr>http://legislatie.just.ro/Public/DetaliiDocumentAfis/202496</vt:lpwstr>
      </vt:variant>
      <vt:variant>
        <vt:lpwstr/>
      </vt:variant>
      <vt:variant>
        <vt:i4>786544</vt:i4>
      </vt:variant>
      <vt:variant>
        <vt:i4>0</vt:i4>
      </vt:variant>
      <vt:variant>
        <vt:i4>0</vt:i4>
      </vt:variant>
      <vt:variant>
        <vt:i4>5</vt:i4>
      </vt:variant>
      <vt:variant>
        <vt:lpwstr>mailto:picgazseverin.2020@gmail.com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Memoriu</dc:title>
  <dc:creator>Calin</dc:creator>
  <cp:lastModifiedBy>User</cp:lastModifiedBy>
  <cp:revision>135</cp:revision>
  <cp:lastPrinted>2022-07-08T07:37:00Z</cp:lastPrinted>
  <dcterms:created xsi:type="dcterms:W3CDTF">2024-06-26T12:49:00Z</dcterms:created>
  <dcterms:modified xsi:type="dcterms:W3CDTF">2024-06-26T13:58:00Z</dcterms:modified>
</cp:coreProperties>
</file>