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37F68A3E" w14:textId="33DF1BA4" w:rsidR="00CA07A1" w:rsidRDefault="00DE792C" w:rsidP="001D1A3A">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09BCD93E" w14:textId="77777777" w:rsidR="004D0343" w:rsidRPr="0020315D" w:rsidRDefault="004D0343" w:rsidP="004D0343">
      <w:pPr>
        <w:spacing w:after="0" w:line="240" w:lineRule="auto"/>
        <w:jc w:val="center"/>
        <w:rPr>
          <w:rFonts w:ascii="Trebuchet MS" w:hAnsi="Trebuchet MS"/>
        </w:rPr>
      </w:pPr>
      <w:r w:rsidRPr="0020315D">
        <w:rPr>
          <w:rFonts w:ascii="Trebuchet MS" w:hAnsi="Trebuchet MS"/>
          <w:b/>
          <w:bCs/>
        </w:rPr>
        <w:t>Decizia etapei de încadrare</w:t>
      </w:r>
    </w:p>
    <w:p w14:paraId="242D6796" w14:textId="44460313" w:rsidR="00CA07A1" w:rsidRDefault="004C72A7" w:rsidP="00CA07A1">
      <w:pPr>
        <w:spacing w:after="0" w:line="240" w:lineRule="auto"/>
        <w:jc w:val="center"/>
        <w:rPr>
          <w:rFonts w:ascii="Trebuchet MS" w:hAnsi="Trebuchet MS"/>
        </w:rPr>
      </w:pPr>
      <w:r>
        <w:rPr>
          <w:rFonts w:ascii="Trebuchet MS" w:hAnsi="Trebuchet MS"/>
        </w:rPr>
        <w:t>Proiect</w:t>
      </w:r>
    </w:p>
    <w:p w14:paraId="5B12901D" w14:textId="77777777" w:rsidR="00CA07A1" w:rsidRPr="001D1A3A" w:rsidRDefault="00CA07A1" w:rsidP="00CA07A1">
      <w:pPr>
        <w:spacing w:after="0" w:line="240" w:lineRule="auto"/>
        <w:jc w:val="center"/>
        <w:rPr>
          <w:rFonts w:ascii="Trebuchet MS" w:hAnsi="Trebuchet MS"/>
        </w:rPr>
      </w:pPr>
    </w:p>
    <w:p w14:paraId="60BA2DB7" w14:textId="63BC55ED" w:rsidR="004D0343" w:rsidRPr="004D0343" w:rsidRDefault="004D0343" w:rsidP="004D0343">
      <w:pPr>
        <w:spacing w:after="0" w:line="360" w:lineRule="auto"/>
        <w:jc w:val="both"/>
        <w:rPr>
          <w:rFonts w:ascii="Trebuchet MS" w:hAnsi="Trebuchet MS"/>
        </w:rPr>
      </w:pPr>
      <w:r w:rsidRPr="004D0343">
        <w:rPr>
          <w:rFonts w:ascii="Trebuchet MS" w:hAnsi="Trebuchet MS"/>
        </w:rPr>
        <w:t xml:space="preserve">Ca urmare a solicitării de emitere a acordului de mediu adresate de </w:t>
      </w:r>
      <w:r w:rsidR="004C72A7">
        <w:rPr>
          <w:rFonts w:ascii="Trebuchet MS" w:hAnsi="Trebuchet MS"/>
        </w:rPr>
        <w:t>NIȚULESCU ALEXANDRU</w:t>
      </w:r>
      <w:r w:rsidRPr="004D0343">
        <w:rPr>
          <w:rFonts w:ascii="Trebuchet MS" w:hAnsi="Trebuchet MS"/>
        </w:rPr>
        <w:t xml:space="preserve">, cu domiciliul în Municipiul </w:t>
      </w:r>
      <w:r w:rsidR="004C72A7">
        <w:rPr>
          <w:rFonts w:ascii="Trebuchet MS" w:hAnsi="Trebuchet MS"/>
        </w:rPr>
        <w:t>Brașov, str. După Iniște, nr.79, bl.2, et.4, ap.34</w:t>
      </w:r>
      <w:r w:rsidRPr="004D0343">
        <w:rPr>
          <w:rFonts w:ascii="Trebuchet MS" w:hAnsi="Trebuchet MS"/>
        </w:rPr>
        <w:t xml:space="preserve">, </w:t>
      </w:r>
      <w:r w:rsidR="004C72A7">
        <w:rPr>
          <w:rFonts w:ascii="Trebuchet MS" w:hAnsi="Trebuchet MS"/>
        </w:rPr>
        <w:t xml:space="preserve">județul Brașov, </w:t>
      </w:r>
      <w:r w:rsidRPr="004D0343">
        <w:rPr>
          <w:rFonts w:ascii="Trebuchet MS" w:hAnsi="Trebuchet MS"/>
        </w:rPr>
        <w:t xml:space="preserve">înregistrată la APM Mehedinţi  cu nr. </w:t>
      </w:r>
      <w:r w:rsidR="004C72A7">
        <w:rPr>
          <w:rFonts w:ascii="Trebuchet MS" w:hAnsi="Trebuchet MS"/>
        </w:rPr>
        <w:t>6437 din 08.05.2024</w:t>
      </w:r>
      <w:r w:rsidRPr="004D03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w:t>
      </w:r>
      <w:r w:rsidR="00AE3F19">
        <w:rPr>
          <w:rFonts w:ascii="Trebuchet MS" w:hAnsi="Trebuchet MS"/>
        </w:rPr>
        <w:t xml:space="preserve">de analiză tehnică  din data de </w:t>
      </w:r>
      <w:r w:rsidR="0022339D">
        <w:rPr>
          <w:rFonts w:ascii="Trebuchet MS" w:hAnsi="Trebuchet MS"/>
        </w:rPr>
        <w:t>20.06</w:t>
      </w:r>
      <w:r w:rsidRPr="00AE3F19">
        <w:rPr>
          <w:rFonts w:ascii="Trebuchet MS" w:hAnsi="Trebuchet MS"/>
        </w:rPr>
        <w:t xml:space="preserve">.2024 </w:t>
      </w:r>
      <w:r w:rsidRPr="004D0343">
        <w:rPr>
          <w:rFonts w:ascii="Trebuchet MS" w:hAnsi="Trebuchet MS"/>
        </w:rPr>
        <w:t>că proiectul "</w:t>
      </w:r>
      <w:r w:rsidRPr="004D0343">
        <w:rPr>
          <w:rFonts w:ascii="Trebuchet MS" w:hAnsi="Trebuchet MS"/>
          <w:b/>
        </w:rPr>
        <w:t xml:space="preserve">Împădurirea terenului agricol </w:t>
      </w:r>
      <w:r w:rsidR="004C72A7">
        <w:rPr>
          <w:rFonts w:ascii="Trebuchet MS" w:hAnsi="Trebuchet MS"/>
          <w:b/>
        </w:rPr>
        <w:t>situat în extravilanul  comunei Husnicioara, județul Mehedinți</w:t>
      </w:r>
      <w:r w:rsidRPr="004D0343">
        <w:rPr>
          <w:rFonts w:ascii="Trebuchet MS" w:hAnsi="Trebuchet MS"/>
        </w:rPr>
        <w:t xml:space="preserve">" </w:t>
      </w:r>
      <w:r w:rsidR="008C608E">
        <w:rPr>
          <w:rFonts w:ascii="Trebuchet MS" w:hAnsi="Trebuchet MS"/>
        </w:rPr>
        <w:t>(</w:t>
      </w:r>
      <w:r w:rsidR="004C72A7">
        <w:rPr>
          <w:rFonts w:ascii="Trebuchet MS" w:hAnsi="Trebuchet MS"/>
        </w:rPr>
        <w:t>2</w:t>
      </w:r>
      <w:r w:rsidR="008C608E">
        <w:rPr>
          <w:rFonts w:ascii="Trebuchet MS" w:hAnsi="Trebuchet MS"/>
        </w:rPr>
        <w:t xml:space="preserve"> </w:t>
      </w:r>
      <w:r w:rsidR="004C72A7">
        <w:rPr>
          <w:rFonts w:ascii="Trebuchet MS" w:hAnsi="Trebuchet MS"/>
        </w:rPr>
        <w:t xml:space="preserve">Ha) </w:t>
      </w:r>
      <w:r w:rsidRPr="004D0343">
        <w:rPr>
          <w:rFonts w:ascii="Trebuchet MS" w:hAnsi="Trebuchet MS"/>
        </w:rPr>
        <w:t>finanțat prin “Schema de ajutor de stat - SPRIJIN PENTRU INVESTIȚII ÎN NOI SUPRAFEȚE OCUPATE DE PĂDURI" din P.N.R.R. propus a fi amplasat în extravilan</w:t>
      </w:r>
      <w:bookmarkStart w:id="0" w:name="_GoBack"/>
      <w:bookmarkEnd w:id="0"/>
      <w:r w:rsidRPr="004D0343">
        <w:rPr>
          <w:rFonts w:ascii="Trebuchet MS" w:hAnsi="Trebuchet MS"/>
        </w:rPr>
        <w:t xml:space="preserve">ul comunei </w:t>
      </w:r>
      <w:r w:rsidR="004C72A7">
        <w:rPr>
          <w:rFonts w:ascii="Trebuchet MS" w:hAnsi="Trebuchet MS"/>
        </w:rPr>
        <w:t>Husnicioara</w:t>
      </w:r>
      <w:r w:rsidRPr="004D0343">
        <w:rPr>
          <w:rFonts w:ascii="Trebuchet MS" w:hAnsi="Trebuchet MS"/>
        </w:rPr>
        <w:t xml:space="preserve">, </w:t>
      </w:r>
      <w:r w:rsidR="004C72A7">
        <w:rPr>
          <w:rStyle w:val="sttpar"/>
          <w:rFonts w:ascii="Trebuchet MS" w:hAnsi="Trebuchet MS"/>
        </w:rPr>
        <w:t>Nr. cadastral 50757 (T91,P12</w:t>
      </w:r>
      <w:r w:rsidR="00DD51D7">
        <w:rPr>
          <w:rStyle w:val="sttpar"/>
          <w:rFonts w:ascii="Trebuchet MS" w:hAnsi="Trebuchet MS"/>
        </w:rPr>
        <w:t xml:space="preserve"> - arabil</w:t>
      </w:r>
      <w:r w:rsidR="004C72A7">
        <w:rPr>
          <w:rStyle w:val="sttpar"/>
          <w:rFonts w:ascii="Trebuchet MS" w:hAnsi="Trebuchet MS"/>
        </w:rPr>
        <w:t xml:space="preserve"> și P12/1</w:t>
      </w:r>
      <w:r w:rsidR="00DD51D7">
        <w:rPr>
          <w:rStyle w:val="sttpar"/>
          <w:rFonts w:ascii="Trebuchet MS" w:hAnsi="Trebuchet MS"/>
        </w:rPr>
        <w:t xml:space="preserve"> - pășune</w:t>
      </w:r>
      <w:r w:rsidRPr="004D0343">
        <w:rPr>
          <w:rStyle w:val="sttpar"/>
          <w:rFonts w:ascii="Trebuchet MS" w:hAnsi="Trebuchet MS"/>
        </w:rPr>
        <w:t xml:space="preserve">), </w:t>
      </w:r>
      <w:r w:rsidRPr="004D0343">
        <w:rPr>
          <w:rFonts w:ascii="Trebuchet MS" w:hAnsi="Trebuchet MS"/>
        </w:rPr>
        <w:t>judeţul Mehedinţi;</w:t>
      </w:r>
    </w:p>
    <w:p w14:paraId="6178A47D" w14:textId="77777777" w:rsidR="004D0343" w:rsidRPr="004D0343" w:rsidRDefault="004D0343" w:rsidP="004D0343">
      <w:pPr>
        <w:spacing w:after="0" w:line="360" w:lineRule="auto"/>
        <w:jc w:val="both"/>
        <w:rPr>
          <w:rFonts w:ascii="Trebuchet MS" w:hAnsi="Trebuchet MS"/>
        </w:rPr>
      </w:pPr>
      <w:r w:rsidRPr="004D0343">
        <w:rPr>
          <w:rFonts w:ascii="Trebuchet MS" w:hAnsi="Trebuchet MS"/>
        </w:rPr>
        <w:t xml:space="preserve">    - nu se supune evaluării impactului asupra mediului.</w:t>
      </w:r>
    </w:p>
    <w:p w14:paraId="6C4B3589" w14:textId="77777777" w:rsidR="004D0343" w:rsidRPr="004D0343" w:rsidRDefault="004D0343" w:rsidP="004D0343">
      <w:pPr>
        <w:spacing w:after="0" w:line="360" w:lineRule="auto"/>
        <w:jc w:val="both"/>
        <w:rPr>
          <w:rFonts w:ascii="Trebuchet MS" w:hAnsi="Trebuchet MS"/>
        </w:rPr>
      </w:pPr>
      <w:r w:rsidRPr="004D0343">
        <w:rPr>
          <w:rFonts w:ascii="Trebuchet MS" w:hAnsi="Trebuchet MS"/>
        </w:rPr>
        <w:t xml:space="preserve">    Justificarea prezentei decizii:</w:t>
      </w:r>
    </w:p>
    <w:p w14:paraId="1C51B8B7" w14:textId="77777777" w:rsidR="004D0343" w:rsidRPr="004D0343" w:rsidRDefault="004D0343" w:rsidP="004D0343">
      <w:pPr>
        <w:spacing w:after="0" w:line="360" w:lineRule="auto"/>
        <w:jc w:val="both"/>
        <w:rPr>
          <w:rFonts w:ascii="Trebuchet MS" w:hAnsi="Trebuchet MS"/>
        </w:rPr>
      </w:pPr>
      <w:r w:rsidRPr="004D0343">
        <w:rPr>
          <w:rFonts w:ascii="Trebuchet MS" w:hAnsi="Trebuchet MS"/>
        </w:rPr>
        <w:t xml:space="preserve">    I. Motivele pe baza cărora s-a stabilit necesitatea neefectuării evaluării impactului asupra mediului sunt următoarele:</w:t>
      </w:r>
    </w:p>
    <w:p w14:paraId="06280659" w14:textId="77777777" w:rsidR="004D0343" w:rsidRPr="004D0343" w:rsidRDefault="004D0343" w:rsidP="004D0343">
      <w:pPr>
        <w:spacing w:after="0" w:line="360" w:lineRule="auto"/>
        <w:jc w:val="both"/>
        <w:rPr>
          <w:rFonts w:ascii="Trebuchet MS" w:hAnsi="Trebuchet MS"/>
        </w:rPr>
      </w:pPr>
      <w:r w:rsidRPr="004D0343">
        <w:rPr>
          <w:rFonts w:ascii="Trebuchet MS" w:hAnsi="Trebuchet MS"/>
        </w:rPr>
        <w:tab/>
        <w:t>1. Caracteristicile proiectului:</w:t>
      </w:r>
    </w:p>
    <w:p w14:paraId="48882AD8" w14:textId="77777777" w:rsidR="004D0343" w:rsidRPr="004D0343" w:rsidRDefault="004D0343" w:rsidP="004D0343">
      <w:pPr>
        <w:spacing w:after="0" w:line="360" w:lineRule="auto"/>
        <w:jc w:val="both"/>
        <w:rPr>
          <w:rFonts w:ascii="Trebuchet MS" w:hAnsi="Trebuchet MS"/>
        </w:rPr>
      </w:pPr>
      <w:r w:rsidRPr="004D0343">
        <w:rPr>
          <w:rFonts w:ascii="Trebuchet MS" w:hAnsi="Trebuchet MS"/>
        </w:rPr>
        <w:t xml:space="preserve">    a) proiectul se încadrează în prevederile Legii nr.292/2018 privind evaluarea impactului anumitor proiecte publice şi private asupra mediului, anexa nr. 2, pct.1 lit d) – "împădurirea terenurilor pe care nu a existat anterior vegetație forestieră sau defrișare în scopul schimbării destinației terenului" </w:t>
      </w:r>
    </w:p>
    <w:p w14:paraId="2AE0883F" w14:textId="7BFF2DBF"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hAnsi="Trebuchet MS"/>
        </w:rPr>
        <w:t xml:space="preserve">  b) </w:t>
      </w:r>
      <w:r w:rsidRPr="004D0343">
        <w:rPr>
          <w:rFonts w:ascii="Trebuchet MS" w:eastAsia="Times New Roman" w:hAnsi="Trebuchet MS"/>
        </w:rPr>
        <w:t>dimensiunea și concepția întregului proiect: proiectul propune împădurirea unui tere</w:t>
      </w:r>
      <w:r w:rsidR="004C72A7">
        <w:rPr>
          <w:rFonts w:ascii="Trebuchet MS" w:eastAsia="Times New Roman" w:hAnsi="Trebuchet MS"/>
        </w:rPr>
        <w:t>n cu suprafața totală de 1,9992</w:t>
      </w:r>
      <w:r w:rsidRPr="004D0343">
        <w:rPr>
          <w:rFonts w:ascii="Trebuchet MS" w:eastAsia="Times New Roman" w:hAnsi="Trebuchet MS"/>
        </w:rPr>
        <w:t xml:space="preserve"> ha.</w:t>
      </w:r>
    </w:p>
    <w:p w14:paraId="02D7A252" w14:textId="788660E3" w:rsidR="004D0343" w:rsidRDefault="004D0343" w:rsidP="004D0343">
      <w:pPr>
        <w:spacing w:after="0" w:line="360" w:lineRule="auto"/>
        <w:jc w:val="both"/>
        <w:textAlignment w:val="baseline"/>
        <w:rPr>
          <w:rFonts w:ascii="Trebuchet MS" w:eastAsia="Times New Roman" w:hAnsi="Trebuchet MS"/>
        </w:rPr>
      </w:pPr>
      <w:r w:rsidRPr="004D6E19">
        <w:rPr>
          <w:rFonts w:ascii="Trebuchet MS" w:eastAsia="Times New Roman" w:hAnsi="Trebuchet MS"/>
        </w:rPr>
        <w:t xml:space="preserve">Terenul este proprietatea </w:t>
      </w:r>
      <w:r w:rsidRPr="00C43DEB">
        <w:rPr>
          <w:rFonts w:ascii="Trebuchet MS" w:eastAsia="Times New Roman" w:hAnsi="Trebuchet MS"/>
        </w:rPr>
        <w:t xml:space="preserve">titularului în baza </w:t>
      </w:r>
      <w:r w:rsidR="007E1E87" w:rsidRPr="00C43DEB">
        <w:rPr>
          <w:rFonts w:ascii="Trebuchet MS" w:eastAsia="Times New Roman" w:hAnsi="Trebuchet MS"/>
        </w:rPr>
        <w:t>contractului de cumpărare</w:t>
      </w:r>
      <w:r w:rsidRPr="00C43DEB">
        <w:rPr>
          <w:rFonts w:ascii="Trebuchet MS" w:eastAsia="Times New Roman" w:hAnsi="Trebuchet MS"/>
        </w:rPr>
        <w:t xml:space="preserve"> – înc</w:t>
      </w:r>
      <w:r w:rsidR="007E1E87" w:rsidRPr="00C43DEB">
        <w:rPr>
          <w:rFonts w:ascii="Trebuchet MS" w:eastAsia="Times New Roman" w:hAnsi="Trebuchet MS"/>
        </w:rPr>
        <w:t>heiere de autentificare nr. 46759/11.12.2023</w:t>
      </w:r>
      <w:r w:rsidR="00C43DEB" w:rsidRPr="00C43DEB">
        <w:rPr>
          <w:rFonts w:ascii="Trebuchet MS" w:eastAsia="Times New Roman" w:hAnsi="Trebuchet MS"/>
        </w:rPr>
        <w:t xml:space="preserve"> – conform extrasului de carte funciară nr.50757 emis de O.C.P.I. Mehedinți</w:t>
      </w:r>
      <w:r w:rsidRPr="00C43DEB">
        <w:rPr>
          <w:rFonts w:ascii="Trebuchet MS" w:eastAsia="Times New Roman" w:hAnsi="Trebuchet MS"/>
        </w:rPr>
        <w:t xml:space="preserve">. </w:t>
      </w:r>
      <w:r w:rsidR="004D6E19" w:rsidRPr="004D6E19">
        <w:rPr>
          <w:rFonts w:ascii="Trebuchet MS" w:eastAsia="Times New Roman" w:hAnsi="Trebuchet MS"/>
        </w:rPr>
        <w:t xml:space="preserve">Terenul este acoperit în întregime de vegetație ierboasă și arbustivă spontană, prezentând fenomene de vălurire și alunecare pe alocuri, </w:t>
      </w:r>
      <w:r w:rsidRPr="004D6E19">
        <w:rPr>
          <w:rFonts w:ascii="Trebuchet MS" w:eastAsia="Times New Roman" w:hAnsi="Trebuchet MS"/>
        </w:rPr>
        <w:t>terenul studiat a avut folosință agricolă (arabil</w:t>
      </w:r>
      <w:r w:rsidR="004D6E19" w:rsidRPr="004D6E19">
        <w:rPr>
          <w:rFonts w:ascii="Trebuchet MS" w:eastAsia="Times New Roman" w:hAnsi="Trebuchet MS"/>
        </w:rPr>
        <w:t xml:space="preserve"> și pășune</w:t>
      </w:r>
      <w:r w:rsidRPr="004D6E19">
        <w:rPr>
          <w:rFonts w:ascii="Trebuchet MS" w:eastAsia="Times New Roman" w:hAnsi="Trebuchet MS"/>
        </w:rPr>
        <w:t xml:space="preserve">), în prezent terenul fiind degradat </w:t>
      </w:r>
      <w:r w:rsidR="004D6E19" w:rsidRPr="004D6E19">
        <w:rPr>
          <w:rFonts w:ascii="Trebuchet MS" w:eastAsia="Times New Roman" w:hAnsi="Trebuchet MS"/>
        </w:rPr>
        <w:t xml:space="preserve">– fără urme de pășunat și nearat de peste un deceniu - </w:t>
      </w:r>
      <w:r w:rsidRPr="004D6E19">
        <w:rPr>
          <w:rFonts w:ascii="Trebuchet MS" w:eastAsia="Times New Roman" w:hAnsi="Trebuchet MS"/>
        </w:rPr>
        <w:t xml:space="preserve">pierzând </w:t>
      </w:r>
      <w:r w:rsidRPr="004D6E19">
        <w:rPr>
          <w:rFonts w:ascii="Trebuchet MS" w:eastAsia="Times New Roman" w:hAnsi="Trebuchet MS"/>
        </w:rPr>
        <w:lastRenderedPageBreak/>
        <w:t xml:space="preserve">capacitatea de producție pentru folosințe </w:t>
      </w:r>
      <w:r w:rsidR="004D6E19" w:rsidRPr="004D6E19">
        <w:rPr>
          <w:rFonts w:ascii="Trebuchet MS" w:eastAsia="Times New Roman" w:hAnsi="Trebuchet MS"/>
        </w:rPr>
        <w:t>agricole, iar pentru redarea lui</w:t>
      </w:r>
      <w:r w:rsidRPr="004D6E19">
        <w:rPr>
          <w:rFonts w:ascii="Trebuchet MS" w:eastAsia="Times New Roman" w:hAnsi="Trebuchet MS"/>
        </w:rPr>
        <w:t xml:space="preserve"> în circuitul productiv fiind necesare lucrări de împădurire.</w:t>
      </w:r>
    </w:p>
    <w:p w14:paraId="0C900CD6" w14:textId="372E8CC1" w:rsidR="007E1E87" w:rsidRPr="004D6E19" w:rsidRDefault="007E1E87" w:rsidP="004D0343">
      <w:pPr>
        <w:spacing w:after="0" w:line="360" w:lineRule="auto"/>
        <w:jc w:val="both"/>
        <w:textAlignment w:val="baseline"/>
        <w:rPr>
          <w:rFonts w:ascii="Trebuchet MS" w:eastAsia="Times New Roman" w:hAnsi="Trebuchet MS"/>
        </w:rPr>
      </w:pPr>
      <w:r>
        <w:rPr>
          <w:rFonts w:ascii="Trebuchet MS" w:eastAsia="Times New Roman" w:hAnsi="Trebuchet MS"/>
        </w:rPr>
        <w:t>Grupele staționale specifice terenului studiat sunt: grupa 8 – terenuri cu eroziune slabă la moderată (e0...e1),cu soluri zonale luvisoluri, cambisoluri,rendzine,faeziomuri, ș.a., moderat profunde la profunde (peste 75 cm), fără schelet sau cu schelet puțin</w:t>
      </w:r>
      <w:r w:rsidR="00DD51D7">
        <w:rPr>
          <w:rFonts w:ascii="Trebuchet MS" w:eastAsia="Times New Roman" w:hAnsi="Trebuchet MS"/>
        </w:rPr>
        <w:t xml:space="preserve"> (sub 25%)</w:t>
      </w:r>
      <w:r>
        <w:rPr>
          <w:rFonts w:ascii="Trebuchet MS" w:eastAsia="Times New Roman" w:hAnsi="Trebuchet MS"/>
        </w:rPr>
        <w:t xml:space="preserve"> </w:t>
      </w:r>
      <w:r w:rsidR="00DD51D7">
        <w:rPr>
          <w:rFonts w:ascii="Trebuchet MS" w:eastAsia="Times New Roman" w:hAnsi="Trebuchet MS"/>
        </w:rPr>
        <w:t>în primii 50...75 cm</w:t>
      </w:r>
      <w:r w:rsidR="00881ABD">
        <w:rPr>
          <w:rFonts w:ascii="Trebuchet MS" w:eastAsia="Times New Roman" w:hAnsi="Trebuchet MS"/>
        </w:rPr>
        <w:t xml:space="preserve"> (TSD:ED1V)</w:t>
      </w:r>
    </w:p>
    <w:p w14:paraId="668A985C" w14:textId="5E504D67" w:rsidR="00CA07A1"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rPr>
        <w:t>Coordonatele Stereo 70 ale suprafeței propuse pentru împădurire:</w:t>
      </w:r>
    </w:p>
    <w:tbl>
      <w:tblPr>
        <w:tblStyle w:val="TableGrid"/>
        <w:tblW w:w="0" w:type="auto"/>
        <w:tblLook w:val="04A0" w:firstRow="1" w:lastRow="0" w:firstColumn="1" w:lastColumn="0" w:noHBand="0" w:noVBand="1"/>
      </w:tblPr>
      <w:tblGrid>
        <w:gridCol w:w="1095"/>
        <w:gridCol w:w="1864"/>
        <w:gridCol w:w="1546"/>
        <w:gridCol w:w="1680"/>
        <w:gridCol w:w="2431"/>
      </w:tblGrid>
      <w:tr w:rsidR="00DD51D7" w:rsidRPr="004D0343" w14:paraId="421B397D" w14:textId="77777777" w:rsidTr="00955233">
        <w:tc>
          <w:tcPr>
            <w:tcW w:w="1095" w:type="dxa"/>
          </w:tcPr>
          <w:p w14:paraId="16F019B0"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Nr.</w:t>
            </w:r>
          </w:p>
          <w:p w14:paraId="14163767"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punct</w:t>
            </w:r>
          </w:p>
        </w:tc>
        <w:tc>
          <w:tcPr>
            <w:tcW w:w="1864" w:type="dxa"/>
          </w:tcPr>
          <w:p w14:paraId="33582251"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X (m)</w:t>
            </w:r>
          </w:p>
        </w:tc>
        <w:tc>
          <w:tcPr>
            <w:tcW w:w="1546" w:type="dxa"/>
          </w:tcPr>
          <w:p w14:paraId="5729443B"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Y (m)</w:t>
            </w:r>
          </w:p>
        </w:tc>
        <w:tc>
          <w:tcPr>
            <w:tcW w:w="1680" w:type="dxa"/>
          </w:tcPr>
          <w:p w14:paraId="50963509"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Nr. cadastral</w:t>
            </w:r>
          </w:p>
        </w:tc>
        <w:tc>
          <w:tcPr>
            <w:tcW w:w="2431" w:type="dxa"/>
          </w:tcPr>
          <w:p w14:paraId="2D7D7C6D"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UAT/Județ</w:t>
            </w:r>
          </w:p>
        </w:tc>
      </w:tr>
      <w:tr w:rsidR="00DD51D7" w:rsidRPr="004D0343" w14:paraId="35EC0D98" w14:textId="77777777" w:rsidTr="00955233">
        <w:tc>
          <w:tcPr>
            <w:tcW w:w="1095" w:type="dxa"/>
          </w:tcPr>
          <w:p w14:paraId="29794CB9"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1.</w:t>
            </w:r>
          </w:p>
        </w:tc>
        <w:tc>
          <w:tcPr>
            <w:tcW w:w="1864" w:type="dxa"/>
          </w:tcPr>
          <w:p w14:paraId="2D8126A8" w14:textId="613C3DA8"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325444.5483</w:t>
            </w:r>
          </w:p>
        </w:tc>
        <w:tc>
          <w:tcPr>
            <w:tcW w:w="1546" w:type="dxa"/>
          </w:tcPr>
          <w:p w14:paraId="4EB4BF84" w14:textId="47EDF016" w:rsidR="00DD51D7" w:rsidRPr="004D0343" w:rsidRDefault="002E561B"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353511.523</w:t>
            </w:r>
          </w:p>
        </w:tc>
        <w:tc>
          <w:tcPr>
            <w:tcW w:w="1680" w:type="dxa"/>
          </w:tcPr>
          <w:p w14:paraId="0BF57021" w14:textId="5A80296C"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61DB522A" w14:textId="188DBB7D"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787F6D29" w14:textId="77777777" w:rsidTr="00955233">
        <w:tc>
          <w:tcPr>
            <w:tcW w:w="1095" w:type="dxa"/>
          </w:tcPr>
          <w:p w14:paraId="3BD24F1E"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2.</w:t>
            </w:r>
          </w:p>
        </w:tc>
        <w:tc>
          <w:tcPr>
            <w:tcW w:w="1864" w:type="dxa"/>
          </w:tcPr>
          <w:p w14:paraId="0E321602" w14:textId="05F6B29B"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325471.8759</w:t>
            </w:r>
          </w:p>
        </w:tc>
        <w:tc>
          <w:tcPr>
            <w:tcW w:w="1546" w:type="dxa"/>
          </w:tcPr>
          <w:p w14:paraId="3282F19E" w14:textId="0BF2131E" w:rsidR="00DD51D7" w:rsidRPr="004D0343" w:rsidRDefault="002E561B"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353500.9799</w:t>
            </w:r>
          </w:p>
        </w:tc>
        <w:tc>
          <w:tcPr>
            <w:tcW w:w="1680" w:type="dxa"/>
          </w:tcPr>
          <w:p w14:paraId="02F10A13" w14:textId="7BB83A35"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741C308C" w14:textId="6E5CDDD5"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3E6D81E4" w14:textId="77777777" w:rsidTr="00955233">
        <w:tc>
          <w:tcPr>
            <w:tcW w:w="1095" w:type="dxa"/>
          </w:tcPr>
          <w:p w14:paraId="4B8BA9DE"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3.</w:t>
            </w:r>
          </w:p>
        </w:tc>
        <w:tc>
          <w:tcPr>
            <w:tcW w:w="1864" w:type="dxa"/>
          </w:tcPr>
          <w:p w14:paraId="480079BF" w14:textId="63E6320A"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325500.7614</w:t>
            </w:r>
          </w:p>
        </w:tc>
        <w:tc>
          <w:tcPr>
            <w:tcW w:w="1546" w:type="dxa"/>
          </w:tcPr>
          <w:p w14:paraId="554B74E5" w14:textId="028DEF13" w:rsidR="00DD51D7" w:rsidRPr="004D0343" w:rsidRDefault="002E561B"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353496.2717</w:t>
            </w:r>
          </w:p>
        </w:tc>
        <w:tc>
          <w:tcPr>
            <w:tcW w:w="1680" w:type="dxa"/>
          </w:tcPr>
          <w:p w14:paraId="342FBAAF" w14:textId="4BF75374"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261994C8" w14:textId="57D8026D"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3F07F4F9" w14:textId="77777777" w:rsidTr="00955233">
        <w:tc>
          <w:tcPr>
            <w:tcW w:w="1095" w:type="dxa"/>
          </w:tcPr>
          <w:p w14:paraId="0A1CDB60" w14:textId="77777777" w:rsidR="00DD51D7" w:rsidRPr="004D0343" w:rsidRDefault="00DD51D7" w:rsidP="004D0343">
            <w:pPr>
              <w:spacing w:line="360" w:lineRule="auto"/>
              <w:jc w:val="center"/>
              <w:textAlignment w:val="baseline"/>
              <w:rPr>
                <w:rFonts w:ascii="Trebuchet MS" w:eastAsia="Times New Roman" w:hAnsi="Trebuchet MS"/>
                <w:lang w:val="ro-RO"/>
              </w:rPr>
            </w:pPr>
            <w:r w:rsidRPr="004D0343">
              <w:rPr>
                <w:rFonts w:ascii="Trebuchet MS" w:eastAsia="Times New Roman" w:hAnsi="Trebuchet MS"/>
                <w:lang w:val="ro-RO"/>
              </w:rPr>
              <w:t>4.</w:t>
            </w:r>
          </w:p>
        </w:tc>
        <w:tc>
          <w:tcPr>
            <w:tcW w:w="1864" w:type="dxa"/>
          </w:tcPr>
          <w:p w14:paraId="1018B9A9" w14:textId="3BD45FB4"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325443.6028</w:t>
            </w:r>
          </w:p>
        </w:tc>
        <w:tc>
          <w:tcPr>
            <w:tcW w:w="1546" w:type="dxa"/>
          </w:tcPr>
          <w:p w14:paraId="1F973C52" w14:textId="189A5E99" w:rsidR="00DD51D7" w:rsidRPr="004D0343" w:rsidRDefault="002E561B"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353157.4336</w:t>
            </w:r>
          </w:p>
        </w:tc>
        <w:tc>
          <w:tcPr>
            <w:tcW w:w="1680" w:type="dxa"/>
          </w:tcPr>
          <w:p w14:paraId="66CDAD4E" w14:textId="4CA2B01E"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7B7E802B" w14:textId="2406189E"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55EB136B" w14:textId="77777777" w:rsidTr="00955233">
        <w:tc>
          <w:tcPr>
            <w:tcW w:w="1095" w:type="dxa"/>
          </w:tcPr>
          <w:p w14:paraId="2F4DB7F8" w14:textId="65B20018"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w:t>
            </w:r>
            <w:r w:rsidRPr="004D0343">
              <w:rPr>
                <w:rFonts w:ascii="Trebuchet MS" w:eastAsia="Times New Roman" w:hAnsi="Trebuchet MS"/>
                <w:lang w:val="ro-RO"/>
              </w:rPr>
              <w:t>.</w:t>
            </w:r>
          </w:p>
        </w:tc>
        <w:tc>
          <w:tcPr>
            <w:tcW w:w="1864" w:type="dxa"/>
          </w:tcPr>
          <w:p w14:paraId="539771D2" w14:textId="034A52A1"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325425.5583</w:t>
            </w:r>
          </w:p>
        </w:tc>
        <w:tc>
          <w:tcPr>
            <w:tcW w:w="1546" w:type="dxa"/>
          </w:tcPr>
          <w:p w14:paraId="73F65F20" w14:textId="2E712739" w:rsidR="00DD51D7" w:rsidRPr="004D0343" w:rsidRDefault="002E561B"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353162.3352</w:t>
            </w:r>
          </w:p>
        </w:tc>
        <w:tc>
          <w:tcPr>
            <w:tcW w:w="1680" w:type="dxa"/>
          </w:tcPr>
          <w:p w14:paraId="651F9AEF" w14:textId="2C262579"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08879EFD" w14:textId="7E99213D"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3E762F8D" w14:textId="77777777" w:rsidTr="00955233">
        <w:tc>
          <w:tcPr>
            <w:tcW w:w="1095" w:type="dxa"/>
          </w:tcPr>
          <w:p w14:paraId="3654E2F6" w14:textId="33BB971F"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6</w:t>
            </w:r>
            <w:r w:rsidRPr="004D0343">
              <w:rPr>
                <w:rFonts w:ascii="Trebuchet MS" w:eastAsia="Times New Roman" w:hAnsi="Trebuchet MS"/>
                <w:lang w:val="ro-RO"/>
              </w:rPr>
              <w:t>.</w:t>
            </w:r>
          </w:p>
        </w:tc>
        <w:tc>
          <w:tcPr>
            <w:tcW w:w="1864" w:type="dxa"/>
          </w:tcPr>
          <w:p w14:paraId="7193D134" w14:textId="2B3FBED1"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325412</w:t>
            </w:r>
            <w:r w:rsidR="000A56B2">
              <w:rPr>
                <w:rFonts w:ascii="Trebuchet MS" w:eastAsia="Times New Roman" w:hAnsi="Trebuchet MS"/>
                <w:lang w:val="ro-RO"/>
              </w:rPr>
              <w:t>.9022</w:t>
            </w:r>
          </w:p>
        </w:tc>
        <w:tc>
          <w:tcPr>
            <w:tcW w:w="1546" w:type="dxa"/>
          </w:tcPr>
          <w:p w14:paraId="4ECDAFED" w14:textId="00A627ED" w:rsidR="00DD51D7" w:rsidRPr="004D0343" w:rsidRDefault="002E561B"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w:t>
            </w:r>
            <w:r w:rsidR="00B91824">
              <w:rPr>
                <w:rFonts w:ascii="Trebuchet MS" w:eastAsia="Times New Roman" w:hAnsi="Trebuchet MS"/>
                <w:lang w:val="ro-RO"/>
              </w:rPr>
              <w:t>159.7427</w:t>
            </w:r>
          </w:p>
        </w:tc>
        <w:tc>
          <w:tcPr>
            <w:tcW w:w="1680" w:type="dxa"/>
          </w:tcPr>
          <w:p w14:paraId="74367960" w14:textId="06B7CC4F"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68DB41BF" w14:textId="7F0360D6"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6C2E362C" w14:textId="77777777" w:rsidTr="00955233">
        <w:tc>
          <w:tcPr>
            <w:tcW w:w="1095" w:type="dxa"/>
          </w:tcPr>
          <w:p w14:paraId="570B1507" w14:textId="090E5E0A"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7</w:t>
            </w:r>
            <w:r w:rsidRPr="004D0343">
              <w:rPr>
                <w:rFonts w:ascii="Trebuchet MS" w:eastAsia="Times New Roman" w:hAnsi="Trebuchet MS"/>
                <w:lang w:val="ro-RO"/>
              </w:rPr>
              <w:t>.</w:t>
            </w:r>
          </w:p>
        </w:tc>
        <w:tc>
          <w:tcPr>
            <w:tcW w:w="1864" w:type="dxa"/>
          </w:tcPr>
          <w:p w14:paraId="5F32A175" w14:textId="431970E8" w:rsidR="00DD51D7" w:rsidRPr="004D0343" w:rsidRDefault="000A56B2"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325402.0731</w:t>
            </w:r>
          </w:p>
        </w:tc>
        <w:tc>
          <w:tcPr>
            <w:tcW w:w="1546" w:type="dxa"/>
          </w:tcPr>
          <w:p w14:paraId="3468DF45" w14:textId="6CD96CA2" w:rsidR="00DD51D7" w:rsidRPr="004D0343" w:rsidRDefault="00B91824"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353160.0389</w:t>
            </w:r>
          </w:p>
        </w:tc>
        <w:tc>
          <w:tcPr>
            <w:tcW w:w="1680" w:type="dxa"/>
          </w:tcPr>
          <w:p w14:paraId="55717713" w14:textId="4C9046ED"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7CF2081D" w14:textId="0407E031"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r w:rsidR="00DD51D7" w:rsidRPr="004D0343" w14:paraId="0A2354F9" w14:textId="77777777" w:rsidTr="00955233">
        <w:tc>
          <w:tcPr>
            <w:tcW w:w="1095" w:type="dxa"/>
          </w:tcPr>
          <w:p w14:paraId="43E116B8" w14:textId="7050A140"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8</w:t>
            </w:r>
            <w:r w:rsidRPr="004D0343">
              <w:rPr>
                <w:rFonts w:ascii="Trebuchet MS" w:eastAsia="Times New Roman" w:hAnsi="Trebuchet MS"/>
                <w:lang w:val="ro-RO"/>
              </w:rPr>
              <w:t>.</w:t>
            </w:r>
          </w:p>
        </w:tc>
        <w:tc>
          <w:tcPr>
            <w:tcW w:w="1864" w:type="dxa"/>
          </w:tcPr>
          <w:p w14:paraId="2D315781" w14:textId="61F5A367" w:rsidR="00DD51D7" w:rsidRPr="004D0343" w:rsidRDefault="000A56B2"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325388.2461</w:t>
            </w:r>
          </w:p>
        </w:tc>
        <w:tc>
          <w:tcPr>
            <w:tcW w:w="1546" w:type="dxa"/>
          </w:tcPr>
          <w:p w14:paraId="58F6AE5A" w14:textId="68DA6A1C" w:rsidR="00DD51D7" w:rsidRPr="004D0343" w:rsidRDefault="00B91824" w:rsidP="00B91824">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353178.5393</w:t>
            </w:r>
          </w:p>
        </w:tc>
        <w:tc>
          <w:tcPr>
            <w:tcW w:w="1680" w:type="dxa"/>
          </w:tcPr>
          <w:p w14:paraId="2969D51D" w14:textId="0AA0CC28"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74677BDF" w14:textId="13DE39BF" w:rsidR="00DD51D7" w:rsidRPr="0061218A" w:rsidRDefault="00DD51D7" w:rsidP="00DD51D7">
            <w:pPr>
              <w:jc w:val="center"/>
              <w:rPr>
                <w:rFonts w:ascii="Trebuchet MS" w:eastAsia="Times New Roman" w:hAnsi="Trebuchet MS"/>
              </w:rPr>
            </w:pPr>
            <w:r>
              <w:rPr>
                <w:rFonts w:ascii="Trebuchet MS" w:eastAsia="Times New Roman" w:hAnsi="Trebuchet MS"/>
                <w:lang w:val="ro-RO"/>
              </w:rPr>
              <w:t>Husnicioara</w:t>
            </w:r>
            <w:r w:rsidRPr="004D0343">
              <w:rPr>
                <w:rFonts w:ascii="Trebuchet MS" w:eastAsia="Times New Roman" w:hAnsi="Trebuchet MS"/>
                <w:lang w:val="ro-RO"/>
              </w:rPr>
              <w:t>, jud. Mehedinți</w:t>
            </w:r>
          </w:p>
          <w:p w14:paraId="0EAAC20E" w14:textId="6F3DE2A0" w:rsidR="00DD51D7" w:rsidRDefault="00DD51D7" w:rsidP="0061218A">
            <w:pPr>
              <w:rPr>
                <w:rFonts w:ascii="Trebuchet MS" w:eastAsia="Times New Roman" w:hAnsi="Trebuchet MS"/>
              </w:rPr>
            </w:pPr>
          </w:p>
          <w:p w14:paraId="342C06B1" w14:textId="77777777" w:rsidR="00DD51D7" w:rsidRPr="0061218A" w:rsidRDefault="00DD51D7" w:rsidP="0061218A">
            <w:pPr>
              <w:jc w:val="right"/>
              <w:rPr>
                <w:rFonts w:ascii="Trebuchet MS" w:eastAsia="Times New Roman" w:hAnsi="Trebuchet MS"/>
              </w:rPr>
            </w:pPr>
          </w:p>
        </w:tc>
      </w:tr>
      <w:tr w:rsidR="00DD51D7" w:rsidRPr="004D0343" w14:paraId="2B4FB959" w14:textId="77777777" w:rsidTr="00955233">
        <w:tc>
          <w:tcPr>
            <w:tcW w:w="1095" w:type="dxa"/>
          </w:tcPr>
          <w:p w14:paraId="087F7BCC" w14:textId="200D0E3F"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9</w:t>
            </w:r>
            <w:r w:rsidRPr="004D0343">
              <w:rPr>
                <w:rFonts w:ascii="Trebuchet MS" w:eastAsia="Times New Roman" w:hAnsi="Trebuchet MS"/>
                <w:lang w:val="ro-RO"/>
              </w:rPr>
              <w:t>.</w:t>
            </w:r>
          </w:p>
        </w:tc>
        <w:tc>
          <w:tcPr>
            <w:tcW w:w="1864" w:type="dxa"/>
          </w:tcPr>
          <w:p w14:paraId="1DBD0273" w14:textId="10020688" w:rsidR="00DD51D7" w:rsidRPr="004D0343" w:rsidRDefault="000A56B2"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325444.5483</w:t>
            </w:r>
          </w:p>
        </w:tc>
        <w:tc>
          <w:tcPr>
            <w:tcW w:w="1546" w:type="dxa"/>
          </w:tcPr>
          <w:p w14:paraId="7713B83C" w14:textId="6AD255A7" w:rsidR="00DD51D7" w:rsidRPr="004D0343" w:rsidRDefault="00B91824"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353511.523</w:t>
            </w:r>
          </w:p>
        </w:tc>
        <w:tc>
          <w:tcPr>
            <w:tcW w:w="1680" w:type="dxa"/>
          </w:tcPr>
          <w:p w14:paraId="0BBB2832" w14:textId="6A94B029"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50757</w:t>
            </w:r>
          </w:p>
        </w:tc>
        <w:tc>
          <w:tcPr>
            <w:tcW w:w="2431" w:type="dxa"/>
          </w:tcPr>
          <w:p w14:paraId="2601BA2B" w14:textId="36FB1B17" w:rsidR="00DD51D7" w:rsidRPr="004D0343" w:rsidRDefault="00DD51D7" w:rsidP="004D0343">
            <w:pPr>
              <w:spacing w:line="360" w:lineRule="auto"/>
              <w:jc w:val="center"/>
              <w:textAlignment w:val="baseline"/>
              <w:rPr>
                <w:rFonts w:ascii="Trebuchet MS" w:eastAsia="Times New Roman" w:hAnsi="Trebuchet MS"/>
                <w:lang w:val="ro-RO"/>
              </w:rPr>
            </w:pPr>
            <w:r>
              <w:rPr>
                <w:rFonts w:ascii="Trebuchet MS" w:eastAsia="Times New Roman" w:hAnsi="Trebuchet MS"/>
                <w:lang w:val="ro-RO"/>
              </w:rPr>
              <w:t>Husnicioara</w:t>
            </w:r>
            <w:r w:rsidRPr="004D0343">
              <w:rPr>
                <w:rFonts w:ascii="Trebuchet MS" w:eastAsia="Times New Roman" w:hAnsi="Trebuchet MS"/>
                <w:lang w:val="ro-RO"/>
              </w:rPr>
              <w:t>, jud. Mehedinți</w:t>
            </w:r>
          </w:p>
        </w:tc>
      </w:tr>
    </w:tbl>
    <w:p w14:paraId="05D78C9E" w14:textId="77777777" w:rsidR="004D0343" w:rsidRPr="004D0343" w:rsidRDefault="004D0343" w:rsidP="004D0343">
      <w:pPr>
        <w:spacing w:after="0" w:line="360" w:lineRule="auto"/>
        <w:jc w:val="both"/>
        <w:textAlignment w:val="baseline"/>
        <w:rPr>
          <w:rFonts w:ascii="Trebuchet MS" w:eastAsia="Times New Roman" w:hAnsi="Trebuchet MS"/>
          <w:color w:val="FF0000"/>
        </w:rPr>
      </w:pPr>
    </w:p>
    <w:p w14:paraId="393A2AD1" w14:textId="4063E26E" w:rsidR="004D0343" w:rsidRPr="005034BD" w:rsidRDefault="004D0343" w:rsidP="004D0343">
      <w:pPr>
        <w:spacing w:after="0" w:line="360" w:lineRule="auto"/>
        <w:jc w:val="both"/>
        <w:textAlignment w:val="baseline"/>
        <w:rPr>
          <w:rFonts w:ascii="Trebuchet MS" w:eastAsia="Times New Roman" w:hAnsi="Trebuchet MS"/>
        </w:rPr>
      </w:pPr>
      <w:r w:rsidRPr="005034BD">
        <w:rPr>
          <w:rFonts w:ascii="Trebuchet MS" w:eastAsia="Times New Roman" w:hAnsi="Trebuchet MS"/>
        </w:rPr>
        <w:t xml:space="preserve">Accesul la terenul propus pentru împădurire se face pe </w:t>
      </w:r>
      <w:r w:rsidR="005034BD" w:rsidRPr="005034BD">
        <w:rPr>
          <w:rFonts w:ascii="Trebuchet MS" w:eastAsia="Times New Roman" w:hAnsi="Trebuchet MS"/>
        </w:rPr>
        <w:t>un drum de exploatare existent</w:t>
      </w:r>
      <w:r w:rsidRPr="005034BD">
        <w:rPr>
          <w:rFonts w:ascii="Trebuchet MS" w:eastAsia="Times New Roman" w:hAnsi="Trebuchet MS"/>
        </w:rPr>
        <w:t xml:space="preserve"> ce </w:t>
      </w:r>
      <w:r w:rsidR="005034BD" w:rsidRPr="005034BD">
        <w:rPr>
          <w:rFonts w:ascii="Trebuchet MS" w:eastAsia="Times New Roman" w:hAnsi="Trebuchet MS"/>
        </w:rPr>
        <w:t>este limitrof</w:t>
      </w:r>
      <w:r w:rsidRPr="005034BD">
        <w:rPr>
          <w:rFonts w:ascii="Trebuchet MS" w:eastAsia="Times New Roman" w:hAnsi="Trebuchet MS"/>
        </w:rPr>
        <w:t xml:space="preserve"> terenului.</w:t>
      </w:r>
    </w:p>
    <w:p w14:paraId="07896E38" w14:textId="3AF57808"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rPr>
        <w:t>Pentru acest proiect s-a obți</w:t>
      </w:r>
      <w:r w:rsidR="00881ABD">
        <w:rPr>
          <w:rFonts w:ascii="Trebuchet MS" w:eastAsia="Times New Roman" w:hAnsi="Trebuchet MS"/>
        </w:rPr>
        <w:t>nut Avizul de principiu nr.10966/14.07</w:t>
      </w:r>
      <w:r w:rsidRPr="004D0343">
        <w:rPr>
          <w:rFonts w:ascii="Trebuchet MS" w:eastAsia="Times New Roman" w:hAnsi="Trebuchet MS"/>
        </w:rPr>
        <w:t>.2023 emis de Garda Forestieră Râmnicu Valcea.</w:t>
      </w:r>
    </w:p>
    <w:p w14:paraId="4B1CAF67" w14:textId="7FA4984B" w:rsid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b/>
        </w:rPr>
        <w:t>Schema de plantare:</w:t>
      </w:r>
      <w:r w:rsidRPr="004D0343">
        <w:rPr>
          <w:rFonts w:ascii="Trebuchet MS" w:eastAsia="Times New Roman" w:hAnsi="Trebuchet MS"/>
        </w:rPr>
        <w:t xml:space="preserve"> 2x1m</w:t>
      </w:r>
      <w:r w:rsidR="00911E9B">
        <w:rPr>
          <w:rFonts w:ascii="Trebuchet MS" w:eastAsia="Times New Roman" w:hAnsi="Trebuchet MS"/>
        </w:rPr>
        <w:t xml:space="preserve"> sau 1,75x1m, rezultând un număr de 5000, respectiv 6700 puieți la hectar. Raportat la suprafața de împădurit se vor planta 10000-13400 bucăți puieți.</w:t>
      </w:r>
    </w:p>
    <w:p w14:paraId="687360FE" w14:textId="4673434D" w:rsidR="008C608E" w:rsidRDefault="008C608E" w:rsidP="004D0343">
      <w:pPr>
        <w:spacing w:after="0" w:line="360" w:lineRule="auto"/>
        <w:jc w:val="both"/>
        <w:textAlignment w:val="baseline"/>
        <w:rPr>
          <w:rFonts w:ascii="Trebuchet MS" w:eastAsia="Times New Roman" w:hAnsi="Trebuchet MS"/>
        </w:rPr>
      </w:pPr>
      <w:r>
        <w:rPr>
          <w:rFonts w:ascii="Trebuchet MS" w:eastAsia="Times New Roman" w:hAnsi="Trebuchet MS"/>
        </w:rPr>
        <w:t>Schema de plantare va fi următoarea: se vor introduce 2-4 rânduri de cvercinee grupate, urmate de rândurile de amestec în funcție de proporția de participare, această dispunere</w:t>
      </w:r>
      <w:r w:rsidR="00F56AE7">
        <w:rPr>
          <w:rFonts w:ascii="Trebuchet MS" w:eastAsia="Times New Roman" w:hAnsi="Trebuchet MS"/>
        </w:rPr>
        <w:t xml:space="preserve"> repetându-se pe toată suprafața.</w:t>
      </w:r>
    </w:p>
    <w:p w14:paraId="1C4724A0" w14:textId="77777777" w:rsidR="006D616A" w:rsidRDefault="00911E9B" w:rsidP="004D0343">
      <w:pPr>
        <w:spacing w:after="0" w:line="360" w:lineRule="auto"/>
        <w:jc w:val="both"/>
        <w:textAlignment w:val="baseline"/>
        <w:rPr>
          <w:rFonts w:ascii="Trebuchet MS" w:eastAsia="Times New Roman" w:hAnsi="Trebuchet MS"/>
        </w:rPr>
      </w:pPr>
      <w:r>
        <w:rPr>
          <w:rFonts w:ascii="Trebuchet MS" w:eastAsia="Times New Roman" w:hAnsi="Trebuchet MS"/>
        </w:rPr>
        <w:lastRenderedPageBreak/>
        <w:t>Speciile principale</w:t>
      </w:r>
      <w:r w:rsidR="006D616A">
        <w:rPr>
          <w:rFonts w:ascii="Trebuchet MS" w:eastAsia="Times New Roman" w:hAnsi="Trebuchet MS"/>
        </w:rPr>
        <w:t xml:space="preserve"> vor fi gârniță și cer, însoțite de alte specii secundare, terenul urmând a fi împrejmuit cu gard din bulumaci de lemn și sârmă ghimpată.</w:t>
      </w:r>
    </w:p>
    <w:p w14:paraId="06A1D501" w14:textId="6735B10F" w:rsidR="00911E9B" w:rsidRPr="004D0343" w:rsidRDefault="006D616A" w:rsidP="004D0343">
      <w:pPr>
        <w:spacing w:after="0" w:line="360" w:lineRule="auto"/>
        <w:jc w:val="both"/>
        <w:textAlignment w:val="baseline"/>
        <w:rPr>
          <w:rFonts w:ascii="Trebuchet MS" w:eastAsia="Times New Roman" w:hAnsi="Trebuchet MS"/>
        </w:rPr>
      </w:pPr>
      <w:r>
        <w:rPr>
          <w:rFonts w:ascii="Trebuchet MS" w:eastAsia="Times New Roman" w:hAnsi="Trebuchet MS"/>
        </w:rPr>
        <w:t xml:space="preserve">Plantația se va face numai după aducerea terenului în stare de a fi împădurit, prin înlăturarea vegetației erbacee și arborescente existente, fiind recomandată ararea și discuirea în vederea facilitării operațiunilor de înființare a plantației. </w:t>
      </w:r>
    </w:p>
    <w:p w14:paraId="2681E6D3" w14:textId="05E1D3A3" w:rsid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b/>
        </w:rPr>
        <w:t xml:space="preserve">Desimea puieților </w:t>
      </w:r>
      <w:r w:rsidRPr="004D0343">
        <w:rPr>
          <w:rFonts w:ascii="Trebuchet MS" w:eastAsia="Times New Roman" w:hAnsi="Trebuchet MS"/>
        </w:rPr>
        <w:t>(Nr. Puieți/ha): 5000/ha</w:t>
      </w:r>
      <w:r w:rsidR="006D616A">
        <w:rPr>
          <w:rFonts w:ascii="Trebuchet MS" w:eastAsia="Times New Roman" w:hAnsi="Trebuchet MS"/>
        </w:rPr>
        <w:t xml:space="preserve"> respectiv 6700/ha</w:t>
      </w:r>
      <w:r w:rsidRPr="004D0343">
        <w:rPr>
          <w:rFonts w:ascii="Trebuchet MS" w:eastAsia="Times New Roman" w:hAnsi="Trebuchet MS"/>
        </w:rPr>
        <w:t xml:space="preserve"> – schema de plantare și desimea puieților au fost stabilite conform Normelor tehnice privind compoziții, scheme și tehnologii de regenerare a pădurilor și de împădurire a terenurilor degradate și a Ghidului de bune practici compoziții, scheme și tehnologii de regenerare a pădurilor și de impădurire a terenurilor degradate (OMMAP nr. 2533/2022).</w:t>
      </w:r>
    </w:p>
    <w:p w14:paraId="4380C1D9" w14:textId="48CA8A8D" w:rsidR="006D616A" w:rsidRDefault="006D616A" w:rsidP="004D0343">
      <w:pPr>
        <w:spacing w:after="0" w:line="360" w:lineRule="auto"/>
        <w:jc w:val="both"/>
        <w:textAlignment w:val="baseline"/>
        <w:rPr>
          <w:rFonts w:ascii="Trebuchet MS" w:eastAsia="Times New Roman" w:hAnsi="Trebuchet MS"/>
        </w:rPr>
      </w:pPr>
      <w:r>
        <w:rPr>
          <w:rFonts w:ascii="Trebuchet MS" w:eastAsia="Times New Roman" w:hAnsi="Trebuchet MS"/>
        </w:rPr>
        <w:t>Împădurirea terenului se va executa cu puieți forestieri cu rădăcini nude</w:t>
      </w:r>
      <w:r w:rsidR="00437426">
        <w:rPr>
          <w:rFonts w:ascii="Trebuchet MS" w:eastAsia="Times New Roman" w:hAnsi="Trebuchet MS"/>
        </w:rPr>
        <w:t>.</w:t>
      </w:r>
    </w:p>
    <w:p w14:paraId="1D3222E9" w14:textId="7DB1913F" w:rsidR="00437426" w:rsidRDefault="00437426" w:rsidP="004D0343">
      <w:pPr>
        <w:spacing w:after="0" w:line="360" w:lineRule="auto"/>
        <w:jc w:val="both"/>
        <w:textAlignment w:val="baseline"/>
        <w:rPr>
          <w:rFonts w:ascii="Trebuchet MS" w:eastAsia="Times New Roman" w:hAnsi="Trebuchet MS"/>
        </w:rPr>
      </w:pPr>
      <w:r>
        <w:rPr>
          <w:rFonts w:ascii="Trebuchet MS" w:eastAsia="Times New Roman" w:hAnsi="Trebuchet MS"/>
        </w:rPr>
        <w:t>Lucrările se vor executa atât mecanizat cât și manual.</w:t>
      </w:r>
    </w:p>
    <w:p w14:paraId="201E17DF" w14:textId="1543E7F0" w:rsidR="00437426" w:rsidRDefault="00437426" w:rsidP="004D0343">
      <w:pPr>
        <w:spacing w:after="0" w:line="360" w:lineRule="auto"/>
        <w:jc w:val="both"/>
        <w:textAlignment w:val="baseline"/>
        <w:rPr>
          <w:rFonts w:ascii="Trebuchet MS" w:eastAsia="Times New Roman" w:hAnsi="Trebuchet MS"/>
        </w:rPr>
      </w:pPr>
      <w:r>
        <w:rPr>
          <w:rFonts w:ascii="Trebuchet MS" w:eastAsia="Times New Roman" w:hAnsi="Trebuchet MS"/>
        </w:rPr>
        <w:t>Schema de plantare va fi următoarea: se vor introduce 2-4 rânduri de cvercinee grupate,urmate de rândurile de amestec în funcție de proporția de participare, această dispunere repetându-se pe toată suprafața.</w:t>
      </w:r>
    </w:p>
    <w:p w14:paraId="692591B1" w14:textId="73E425AE" w:rsidR="00437426" w:rsidRDefault="00437426" w:rsidP="004D0343">
      <w:pPr>
        <w:spacing w:after="0" w:line="360" w:lineRule="auto"/>
        <w:jc w:val="both"/>
        <w:textAlignment w:val="baseline"/>
        <w:rPr>
          <w:rFonts w:ascii="Trebuchet MS" w:eastAsia="Times New Roman" w:hAnsi="Trebuchet MS"/>
        </w:rPr>
      </w:pPr>
      <w:r>
        <w:rPr>
          <w:rFonts w:ascii="Trebuchet MS" w:eastAsia="Times New Roman" w:hAnsi="Trebuchet MS"/>
        </w:rPr>
        <w:t>Depozitarea puieților, se va face în șanțuri speciale în care se vor păstra până la plantare cu scopul de a preîntâmpina uscarea rădăcinilor.</w:t>
      </w:r>
    </w:p>
    <w:p w14:paraId="12868517" w14:textId="6C056615" w:rsidR="00437426" w:rsidRDefault="00437426" w:rsidP="004D0343">
      <w:pPr>
        <w:spacing w:after="0" w:line="360" w:lineRule="auto"/>
        <w:jc w:val="both"/>
        <w:textAlignment w:val="baseline"/>
        <w:rPr>
          <w:rFonts w:ascii="Trebuchet MS" w:eastAsia="Times New Roman" w:hAnsi="Trebuchet MS"/>
        </w:rPr>
      </w:pPr>
      <w:r>
        <w:rPr>
          <w:rFonts w:ascii="Trebuchet MS" w:eastAsia="Times New Roman" w:hAnsi="Trebuchet MS"/>
        </w:rPr>
        <w:t>Săparea șanțurilor se va face manual cu cazmaua.</w:t>
      </w:r>
    </w:p>
    <w:p w14:paraId="262A35A2" w14:textId="0E9C9C57" w:rsidR="008E7EB3" w:rsidRDefault="008E7EB3" w:rsidP="004D0343">
      <w:pPr>
        <w:spacing w:after="0" w:line="360" w:lineRule="auto"/>
        <w:jc w:val="both"/>
        <w:textAlignment w:val="baseline"/>
        <w:rPr>
          <w:rFonts w:ascii="Trebuchet MS" w:eastAsia="Times New Roman" w:hAnsi="Trebuchet MS"/>
        </w:rPr>
      </w:pPr>
      <w:r>
        <w:rPr>
          <w:rFonts w:ascii="Trebuchet MS" w:eastAsia="Times New Roman" w:hAnsi="Trebuchet MS"/>
        </w:rPr>
        <w:t xml:space="preserve">Înființarea plantației constă în lucrările de săparea șanțurilor pentru depozitarea puieților,depozitarea puieților la șanț, pichetarea terenului în vederea împăduririi, transportul puieților </w:t>
      </w:r>
      <w:r w:rsidR="00291440">
        <w:rPr>
          <w:rFonts w:ascii="Trebuchet MS" w:eastAsia="Times New Roman" w:hAnsi="Trebuchet MS"/>
        </w:rPr>
        <w:t>prin purtare directă, săparea manuală a gropilor cu dimensiunea de 30x30x30 cm și plantarea puieților.</w:t>
      </w:r>
      <w:r w:rsidR="00B338D1">
        <w:rPr>
          <w:rFonts w:ascii="Trebuchet MS" w:eastAsia="Times New Roman" w:hAnsi="Trebuchet MS"/>
        </w:rPr>
        <w:t xml:space="preserve"> Este inclus și transportul puieților de la pepinieră la șantierul de împădurit cu mijloace de transport acoperite cu prelate pentru protejarea rădăcinilor  puieților forestieri.</w:t>
      </w:r>
    </w:p>
    <w:p w14:paraId="73C71B57" w14:textId="0932F278" w:rsidR="00291440" w:rsidRPr="004D0343" w:rsidRDefault="00291440" w:rsidP="004D0343">
      <w:pPr>
        <w:spacing w:after="0" w:line="360" w:lineRule="auto"/>
        <w:jc w:val="both"/>
        <w:textAlignment w:val="baseline"/>
        <w:rPr>
          <w:rFonts w:ascii="Trebuchet MS" w:eastAsia="Times New Roman" w:hAnsi="Trebuchet MS"/>
        </w:rPr>
      </w:pPr>
    </w:p>
    <w:p w14:paraId="7E38457A" w14:textId="77777777"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b/>
        </w:rPr>
        <w:t>Schema de plantare:</w:t>
      </w:r>
      <w:r w:rsidRPr="004D0343">
        <w:rPr>
          <w:rFonts w:ascii="Trebuchet MS" w:eastAsia="Times New Roman" w:hAnsi="Trebuchet MS"/>
        </w:rPr>
        <w:t xml:space="preserve"> 2x1m</w:t>
      </w:r>
    </w:p>
    <w:p w14:paraId="4FCE4D9C" w14:textId="77777777"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b/>
        </w:rPr>
        <w:t xml:space="preserve">Desimea puieților </w:t>
      </w:r>
      <w:r w:rsidRPr="004D0343">
        <w:rPr>
          <w:rFonts w:ascii="Trebuchet MS" w:eastAsia="Times New Roman" w:hAnsi="Trebuchet MS"/>
        </w:rPr>
        <w:t>(Nr. Puieți/ha): 5000/ha</w:t>
      </w:r>
    </w:p>
    <w:p w14:paraId="38842FEA" w14:textId="082F46D3"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eastAsia="Times New Roman" w:hAnsi="Trebuchet MS"/>
        </w:rPr>
        <w:t>Terenul propus se află în interiorul ariei naturale protejate – ROS</w:t>
      </w:r>
      <w:r w:rsidR="00437426">
        <w:rPr>
          <w:rFonts w:ascii="Trebuchet MS" w:eastAsia="Times New Roman" w:hAnsi="Trebuchet MS"/>
        </w:rPr>
        <w:t>CI0420 Oprănești</w:t>
      </w:r>
      <w:r w:rsidRPr="004D0343">
        <w:rPr>
          <w:rFonts w:ascii="Trebuchet MS" w:eastAsia="Times New Roman" w:hAnsi="Trebuchet MS"/>
        </w:rPr>
        <w:t>.</w:t>
      </w:r>
    </w:p>
    <w:p w14:paraId="5033CF21" w14:textId="4AAA48D2" w:rsidR="00B338D1" w:rsidRPr="00B338D1" w:rsidRDefault="00B338D1" w:rsidP="00B338D1">
      <w:pPr>
        <w:pStyle w:val="Default"/>
        <w:spacing w:line="360" w:lineRule="auto"/>
        <w:rPr>
          <w:rFonts w:ascii="Trebuchet MS" w:hAnsi="Trebuchet MS"/>
          <w:sz w:val="22"/>
          <w:szCs w:val="22"/>
        </w:rPr>
      </w:pPr>
      <w:r w:rsidRPr="00B338D1">
        <w:rPr>
          <w:rFonts w:ascii="Trebuchet MS" w:hAnsi="Trebuchet MS"/>
          <w:bCs/>
          <w:sz w:val="22"/>
          <w:szCs w:val="22"/>
        </w:rPr>
        <w:t>SĂPAREA ȘANȚURILOR PENTRU DEPOZITAREA PUIEȚILOR</w:t>
      </w:r>
      <w:r>
        <w:rPr>
          <w:rFonts w:ascii="Trebuchet MS" w:hAnsi="Trebuchet MS"/>
          <w:bCs/>
          <w:sz w:val="22"/>
          <w:szCs w:val="22"/>
        </w:rPr>
        <w:t xml:space="preserve"> -</w:t>
      </w:r>
      <w:r w:rsidRPr="00B338D1">
        <w:rPr>
          <w:rFonts w:ascii="Trebuchet MS" w:hAnsi="Trebuchet MS"/>
          <w:bCs/>
          <w:sz w:val="22"/>
          <w:szCs w:val="22"/>
        </w:rPr>
        <w:t xml:space="preserve"> </w:t>
      </w:r>
      <w:proofErr w:type="gramStart"/>
      <w:r w:rsidRPr="00B338D1">
        <w:rPr>
          <w:rFonts w:ascii="Trebuchet MS" w:hAnsi="Trebuchet MS"/>
          <w:bCs/>
          <w:sz w:val="22"/>
          <w:szCs w:val="22"/>
        </w:rPr>
        <w:t>este</w:t>
      </w:r>
      <w:proofErr w:type="gramEnd"/>
      <w:r w:rsidRPr="00B338D1">
        <w:rPr>
          <w:rFonts w:ascii="Trebuchet MS" w:hAnsi="Trebuchet MS"/>
          <w:bCs/>
          <w:sz w:val="22"/>
          <w:szCs w:val="22"/>
        </w:rPr>
        <w:t xml:space="preserve"> operația de săpare a șanțului cu unelte manuale în vederea depozitării puieților și aruncarea laterală (pe mal) a pământului rezultat. Adâncimea șanțului </w:t>
      </w:r>
      <w:proofErr w:type="gramStart"/>
      <w:r w:rsidRPr="00B338D1">
        <w:rPr>
          <w:rFonts w:ascii="Trebuchet MS" w:hAnsi="Trebuchet MS"/>
          <w:bCs/>
          <w:sz w:val="22"/>
          <w:szCs w:val="22"/>
        </w:rPr>
        <w:t>este</w:t>
      </w:r>
      <w:proofErr w:type="gramEnd"/>
      <w:r w:rsidRPr="00B338D1">
        <w:rPr>
          <w:rFonts w:ascii="Trebuchet MS" w:hAnsi="Trebuchet MS"/>
          <w:bCs/>
          <w:sz w:val="22"/>
          <w:szCs w:val="22"/>
        </w:rPr>
        <w:t xml:space="preserve"> de 40 cm iar lățimea este de 50 cm, astfel încât să se creeze condițiile necesare acoperirii în totalitate a sistemului radicelar al puieților forestieri. </w:t>
      </w:r>
    </w:p>
    <w:p w14:paraId="68BB593D" w14:textId="42CAB2CF" w:rsidR="00B338D1" w:rsidRPr="00F75061" w:rsidRDefault="00B338D1" w:rsidP="00F75061">
      <w:pPr>
        <w:pStyle w:val="Default"/>
        <w:spacing w:line="360" w:lineRule="auto"/>
        <w:rPr>
          <w:rFonts w:ascii="Trebuchet MS" w:hAnsi="Trebuchet MS"/>
          <w:sz w:val="22"/>
          <w:szCs w:val="22"/>
        </w:rPr>
      </w:pPr>
      <w:proofErr w:type="gramStart"/>
      <w:r w:rsidRPr="00F75061">
        <w:rPr>
          <w:rFonts w:ascii="Trebuchet MS" w:hAnsi="Trebuchet MS"/>
          <w:bCs/>
          <w:sz w:val="22"/>
          <w:szCs w:val="22"/>
        </w:rPr>
        <w:t>DEPOZITAREA PUIEȚILOR LA ȘANȚ se compune din operațiile : punerea unui strat de pământ pe fundul șanțului; apropierea snopilor de puieți pe distanța medie de 25m; manipularea snopilor sau a puieților dezlegați pentru așezarea lor în șanț; așezarea snopilor sau puieților în șanț; împrăștierea pământului între rădăcinile puieților; tasarea ușoară a pământului; acoperirea puieților cu ramuri (frunze);</w:t>
      </w:r>
      <w:proofErr w:type="gramEnd"/>
      <w:r w:rsidRPr="00F75061">
        <w:rPr>
          <w:rFonts w:ascii="Trebuchet MS" w:hAnsi="Trebuchet MS"/>
          <w:bCs/>
          <w:sz w:val="22"/>
          <w:szCs w:val="22"/>
        </w:rPr>
        <w:t xml:space="preserve"> </w:t>
      </w:r>
    </w:p>
    <w:p w14:paraId="765B5B17" w14:textId="77777777" w:rsidR="00B338D1" w:rsidRPr="008C0251" w:rsidRDefault="00B338D1" w:rsidP="008C0251">
      <w:pPr>
        <w:pStyle w:val="Default"/>
        <w:spacing w:line="360" w:lineRule="auto"/>
        <w:rPr>
          <w:rFonts w:ascii="Trebuchet MS" w:hAnsi="Trebuchet MS"/>
          <w:sz w:val="22"/>
          <w:szCs w:val="22"/>
        </w:rPr>
      </w:pPr>
      <w:r w:rsidRPr="008C0251">
        <w:rPr>
          <w:rFonts w:ascii="Trebuchet MS" w:hAnsi="Trebuchet MS"/>
          <w:bCs/>
          <w:sz w:val="22"/>
          <w:szCs w:val="22"/>
        </w:rPr>
        <w:t xml:space="preserve">PICHETAREA TERENULUI ÎN VEDEREA ÎMPĂDURIRILOR constă în confecționarea picheților sau a țărușilor, apropierea acestora pe distanța medie de 50m, orientarea și fixarea sârmei, înfigerea </w:t>
      </w:r>
      <w:r w:rsidRPr="008C0251">
        <w:rPr>
          <w:rFonts w:ascii="Trebuchet MS" w:hAnsi="Trebuchet MS"/>
          <w:bCs/>
          <w:sz w:val="22"/>
          <w:szCs w:val="22"/>
        </w:rPr>
        <w:lastRenderedPageBreak/>
        <w:t xml:space="preserve">picheților sau țărușilor în sol în dreptul semnelor de pe sârmă, astfel încât să se poată realiza schema de plantare. </w:t>
      </w:r>
    </w:p>
    <w:p w14:paraId="29C26AB5" w14:textId="77777777" w:rsidR="00B338D1" w:rsidRPr="008C0251" w:rsidRDefault="00B338D1" w:rsidP="008C0251">
      <w:pPr>
        <w:pStyle w:val="Default"/>
        <w:spacing w:line="360" w:lineRule="auto"/>
        <w:rPr>
          <w:rFonts w:ascii="Trebuchet MS" w:hAnsi="Trebuchet MS"/>
          <w:sz w:val="22"/>
          <w:szCs w:val="22"/>
        </w:rPr>
      </w:pPr>
      <w:r w:rsidRPr="008C0251">
        <w:rPr>
          <w:rFonts w:ascii="Trebuchet MS" w:hAnsi="Trebuchet MS"/>
          <w:bCs/>
          <w:sz w:val="22"/>
          <w:szCs w:val="22"/>
        </w:rPr>
        <w:t xml:space="preserve">LIVRARE, MANIPULARE, DEPOZITAREA PUIEȚILOR </w:t>
      </w:r>
    </w:p>
    <w:p w14:paraId="22846438" w14:textId="2064583F" w:rsidR="00B338D1" w:rsidRDefault="00B338D1" w:rsidP="008C0251">
      <w:pPr>
        <w:pStyle w:val="Default"/>
        <w:spacing w:line="360" w:lineRule="auto"/>
        <w:rPr>
          <w:rFonts w:ascii="Trebuchet MS" w:hAnsi="Trebuchet MS"/>
          <w:bCs/>
          <w:sz w:val="22"/>
          <w:szCs w:val="22"/>
        </w:rPr>
      </w:pPr>
      <w:r w:rsidRPr="008C0251">
        <w:rPr>
          <w:rFonts w:ascii="Trebuchet MS" w:hAnsi="Trebuchet MS"/>
          <w:bCs/>
          <w:sz w:val="22"/>
          <w:szCs w:val="22"/>
        </w:rPr>
        <w:t xml:space="preserve">Puieții se transportă de la pepinieră la locul de plantare cu foarte multă grijă, pentru a se evita deprecierea lor prin vătămări mecanice sau fiziologice. În timpul transportului, puieții pot suferi în primul rând de uscăciune. Întrucât transportul se face cu mijloace de transport acoperite cu prelată, pentru o mai bună utilizare a spațiului, mănunchiurile de puieți, cu rădăcinile bine împachetate, se stivuiesc în rânduri apropiate, intercalate cu straturi de mușchi sau paie umede. Peste încărcătura, umezită în prealabil la nevoie, se așterne </w:t>
      </w:r>
      <w:proofErr w:type="gramStart"/>
      <w:r w:rsidRPr="008C0251">
        <w:rPr>
          <w:rFonts w:ascii="Trebuchet MS" w:hAnsi="Trebuchet MS"/>
          <w:bCs/>
          <w:sz w:val="22"/>
          <w:szCs w:val="22"/>
        </w:rPr>
        <w:t>un</w:t>
      </w:r>
      <w:proofErr w:type="gramEnd"/>
      <w:r w:rsidRPr="008C0251">
        <w:rPr>
          <w:rFonts w:ascii="Trebuchet MS" w:hAnsi="Trebuchet MS"/>
          <w:bCs/>
          <w:sz w:val="22"/>
          <w:szCs w:val="22"/>
        </w:rPr>
        <w:t xml:space="preserve"> strat mai gros de paie și apoi totul se acoperă cu prelate sau rogojini. Este bine ca transportul </w:t>
      </w:r>
      <w:proofErr w:type="gramStart"/>
      <w:r w:rsidRPr="008C0251">
        <w:rPr>
          <w:rFonts w:ascii="Trebuchet MS" w:hAnsi="Trebuchet MS"/>
          <w:bCs/>
          <w:sz w:val="22"/>
          <w:szCs w:val="22"/>
        </w:rPr>
        <w:t>să</w:t>
      </w:r>
      <w:proofErr w:type="gramEnd"/>
      <w:r w:rsidRPr="008C0251">
        <w:rPr>
          <w:rFonts w:ascii="Trebuchet MS" w:hAnsi="Trebuchet MS"/>
          <w:bCs/>
          <w:sz w:val="22"/>
          <w:szCs w:val="22"/>
        </w:rPr>
        <w:t xml:space="preserve"> se facă pe vreme noroasă sau în timpul nopții. Daca transportul se face ziua, încărcatura se stropește pe parcurs, pentru a menține umiditatea necesară. Pe distanțe </w:t>
      </w:r>
      <w:proofErr w:type="gramStart"/>
      <w:r w:rsidRPr="008C0251">
        <w:rPr>
          <w:rFonts w:ascii="Trebuchet MS" w:hAnsi="Trebuchet MS"/>
          <w:bCs/>
          <w:sz w:val="22"/>
          <w:szCs w:val="22"/>
        </w:rPr>
        <w:t>mari</w:t>
      </w:r>
      <w:proofErr w:type="gramEnd"/>
      <w:r w:rsidRPr="008C0251">
        <w:rPr>
          <w:rFonts w:ascii="Trebuchet MS" w:hAnsi="Trebuchet MS"/>
          <w:bCs/>
          <w:sz w:val="22"/>
          <w:szCs w:val="22"/>
        </w:rPr>
        <w:t xml:space="preserve"> sau pe timp de mai multe zile, puieții se transportă în diferite materiale protectoare.</w:t>
      </w:r>
    </w:p>
    <w:p w14:paraId="449A26B4" w14:textId="10C9CD07" w:rsidR="008C0251" w:rsidRPr="008C0251" w:rsidRDefault="008C0251" w:rsidP="008C0251">
      <w:pPr>
        <w:pStyle w:val="Default"/>
        <w:spacing w:line="360" w:lineRule="auto"/>
        <w:rPr>
          <w:rFonts w:ascii="Trebuchet MS" w:hAnsi="Trebuchet MS"/>
          <w:sz w:val="22"/>
          <w:szCs w:val="22"/>
        </w:rPr>
      </w:pPr>
      <w:r>
        <w:rPr>
          <w:rFonts w:ascii="Trebuchet MS" w:hAnsi="Trebuchet MS"/>
          <w:bCs/>
          <w:sz w:val="22"/>
          <w:szCs w:val="22"/>
        </w:rPr>
        <w:t xml:space="preserve">TRANSPORTUL PUIEȚILOR PRIN PLANTAREA DIRECTĂ – se realizaeză astfel - </w:t>
      </w:r>
      <w:r w:rsidRPr="008C0251">
        <w:rPr>
          <w:rFonts w:ascii="Trebuchet MS" w:hAnsi="Trebuchet MS"/>
          <w:bCs/>
          <w:sz w:val="22"/>
          <w:szCs w:val="22"/>
        </w:rPr>
        <w:t xml:space="preserve">scoaterea legăturilor de puieți din depozit (șanț), mocirlirea puieților, formarea sarcinii de transport (de minim 20 kg), transportul sarcinii cu puieți la locul de plantare folosindu-se găleți, deplasarea executantului la depozit și reluarea operațiunii. </w:t>
      </w:r>
    </w:p>
    <w:p w14:paraId="7C98A64D" w14:textId="77777777" w:rsidR="00B338D1" w:rsidRPr="008C0251" w:rsidRDefault="00B338D1" w:rsidP="008C0251">
      <w:pPr>
        <w:pStyle w:val="Default"/>
        <w:spacing w:line="360" w:lineRule="auto"/>
        <w:rPr>
          <w:rFonts w:ascii="Trebuchet MS" w:hAnsi="Trebuchet MS"/>
          <w:sz w:val="22"/>
          <w:szCs w:val="22"/>
        </w:rPr>
      </w:pPr>
      <w:r w:rsidRPr="008C0251">
        <w:rPr>
          <w:rFonts w:ascii="Trebuchet MS" w:hAnsi="Trebuchet MS"/>
          <w:bCs/>
          <w:sz w:val="22"/>
          <w:szCs w:val="22"/>
        </w:rPr>
        <w:t xml:space="preserve">PLANTAREA PUIEȚILOR FORESTIERI ÎN TEREN PREGĂTIT se realizează astfel: </w:t>
      </w:r>
    </w:p>
    <w:p w14:paraId="0730E2AB" w14:textId="77777777" w:rsidR="00B338D1" w:rsidRPr="008C0251" w:rsidRDefault="00B338D1" w:rsidP="008C0251">
      <w:pPr>
        <w:pStyle w:val="Default"/>
        <w:spacing w:after="21" w:line="360" w:lineRule="auto"/>
        <w:rPr>
          <w:rFonts w:ascii="Trebuchet MS" w:hAnsi="Trebuchet MS"/>
          <w:sz w:val="22"/>
          <w:szCs w:val="22"/>
        </w:rPr>
      </w:pPr>
      <w:r w:rsidRPr="008C0251">
        <w:rPr>
          <w:rFonts w:ascii="Trebuchet MS" w:hAnsi="Trebuchet MS"/>
          <w:sz w:val="22"/>
          <w:szCs w:val="22"/>
        </w:rPr>
        <w:t xml:space="preserve">- </w:t>
      </w:r>
      <w:r w:rsidRPr="008C0251">
        <w:rPr>
          <w:rFonts w:ascii="Trebuchet MS" w:hAnsi="Trebuchet MS"/>
          <w:bCs/>
          <w:sz w:val="22"/>
          <w:szCs w:val="22"/>
        </w:rPr>
        <w:t xml:space="preserve">săparea manuală a gropilor la dimensiunile stabilite (30x30x30 cm), respectându-se schema stabilită, scoaterea pământului la marginea gropii (pământul vegetal din straturile superioare se pune separat de cel din straturile inferioare), alegerea pietrelor, rădăcinilor, rizomilor și a altor resturi vegetale, așezarea acestora pe spațiile dintre gropi, culegerea și distrugerea larvelor sau insectelor dăunatoare. </w:t>
      </w:r>
    </w:p>
    <w:p w14:paraId="03DF49C6" w14:textId="6234DD94" w:rsidR="00B338D1" w:rsidRPr="008C0251" w:rsidRDefault="00B338D1" w:rsidP="008C0251">
      <w:pPr>
        <w:pStyle w:val="Default"/>
        <w:spacing w:line="360" w:lineRule="auto"/>
        <w:rPr>
          <w:rFonts w:ascii="Trebuchet MS" w:hAnsi="Trebuchet MS"/>
          <w:sz w:val="22"/>
          <w:szCs w:val="22"/>
        </w:rPr>
      </w:pPr>
      <w:proofErr w:type="gramStart"/>
      <w:r w:rsidRPr="008C0251">
        <w:rPr>
          <w:rFonts w:ascii="Trebuchet MS" w:hAnsi="Trebuchet MS"/>
          <w:sz w:val="22"/>
          <w:szCs w:val="22"/>
        </w:rPr>
        <w:t xml:space="preserve">- </w:t>
      </w:r>
      <w:r w:rsidRPr="008C0251">
        <w:rPr>
          <w:rFonts w:ascii="Trebuchet MS" w:hAnsi="Trebuchet MS"/>
          <w:bCs/>
          <w:sz w:val="22"/>
          <w:szCs w:val="22"/>
        </w:rPr>
        <w:t>plantarea puietilor – afânarea solului de pe fundul gropii sau formarea unui mușuroi când se plantează puieți cu înrădăcinarea trasantă, introducerea puietului în groapă, răsfirarea rădăcinilor, tragerea pământului vegetal în groapă până la jumatate din adâncimea acesteia, se mișcă ușor puietul în plan vertical și orizontal până intră pământul printre rădăcini și acestea ajung în poziție verticală, se aliniază puietul și se face prima bătătorire cu mâna când solul este mai umed și mai greu, sau cu piciorul în soluri mai afânate și reavene, apoi se pune pământ în groapă în 1–2 reprize, urmate de tasări ale solului, până ce groapa se umple, apoi se așază un strat de sol afânat peste ultimul strat bătătorit.</w:t>
      </w:r>
      <w:proofErr w:type="gramEnd"/>
      <w:r w:rsidRPr="008C0251">
        <w:rPr>
          <w:rFonts w:ascii="Trebuchet MS" w:hAnsi="Trebuchet MS"/>
          <w:bCs/>
          <w:sz w:val="22"/>
          <w:szCs w:val="22"/>
        </w:rPr>
        <w:t xml:space="preserve"> </w:t>
      </w:r>
    </w:p>
    <w:p w14:paraId="281DE2E9" w14:textId="77777777" w:rsidR="00B338D1" w:rsidRPr="008C0251" w:rsidRDefault="00B338D1" w:rsidP="008C0251">
      <w:pPr>
        <w:pStyle w:val="Default"/>
        <w:spacing w:line="360" w:lineRule="auto"/>
        <w:rPr>
          <w:rFonts w:ascii="Trebuchet MS" w:hAnsi="Trebuchet MS"/>
          <w:sz w:val="22"/>
          <w:szCs w:val="22"/>
        </w:rPr>
      </w:pPr>
      <w:r w:rsidRPr="008C0251">
        <w:rPr>
          <w:rFonts w:ascii="Trebuchet MS" w:hAnsi="Trebuchet MS"/>
          <w:bCs/>
          <w:sz w:val="22"/>
          <w:szCs w:val="22"/>
        </w:rPr>
        <w:t xml:space="preserve">Puieţii forestieri de talie mică se vor planta în vetre de 40/60 cm, executate manual sau / și cu mijloace mecanizate specifice - motoforeze dotate cu burghie de plantat. </w:t>
      </w:r>
    </w:p>
    <w:p w14:paraId="1D96BE0B" w14:textId="77777777" w:rsidR="00B338D1" w:rsidRPr="008C0251" w:rsidRDefault="00B338D1" w:rsidP="008C0251">
      <w:pPr>
        <w:pStyle w:val="Default"/>
        <w:spacing w:line="360" w:lineRule="auto"/>
        <w:rPr>
          <w:rFonts w:ascii="Trebuchet MS" w:hAnsi="Trebuchet MS"/>
          <w:sz w:val="22"/>
          <w:szCs w:val="22"/>
        </w:rPr>
      </w:pPr>
      <w:r w:rsidRPr="008C0251">
        <w:rPr>
          <w:rFonts w:ascii="Trebuchet MS" w:hAnsi="Trebuchet MS"/>
          <w:bCs/>
          <w:sz w:val="22"/>
          <w:szCs w:val="22"/>
        </w:rPr>
        <w:t xml:space="preserve">Receparea tulpinii puieţilor se </w:t>
      </w:r>
      <w:proofErr w:type="gramStart"/>
      <w:r w:rsidRPr="008C0251">
        <w:rPr>
          <w:rFonts w:ascii="Trebuchet MS" w:hAnsi="Trebuchet MS"/>
          <w:bCs/>
          <w:sz w:val="22"/>
          <w:szCs w:val="22"/>
        </w:rPr>
        <w:t>va</w:t>
      </w:r>
      <w:proofErr w:type="gramEnd"/>
      <w:r w:rsidRPr="008C0251">
        <w:rPr>
          <w:rFonts w:ascii="Trebuchet MS" w:hAnsi="Trebuchet MS"/>
          <w:bCs/>
          <w:sz w:val="22"/>
          <w:szCs w:val="22"/>
        </w:rPr>
        <w:t xml:space="preserve"> executa după plantare, cu foarfecele de vie, la 1-2 cm deasupra coletului. Această lucrare se </w:t>
      </w:r>
      <w:proofErr w:type="gramStart"/>
      <w:r w:rsidRPr="008C0251">
        <w:rPr>
          <w:rFonts w:ascii="Trebuchet MS" w:hAnsi="Trebuchet MS"/>
          <w:bCs/>
          <w:sz w:val="22"/>
          <w:szCs w:val="22"/>
        </w:rPr>
        <w:t>va</w:t>
      </w:r>
      <w:proofErr w:type="gramEnd"/>
      <w:r w:rsidRPr="008C0251">
        <w:rPr>
          <w:rFonts w:ascii="Trebuchet MS" w:hAnsi="Trebuchet MS"/>
          <w:bCs/>
          <w:sz w:val="22"/>
          <w:szCs w:val="22"/>
        </w:rPr>
        <w:t xml:space="preserve"> executa doar dacă este necesar, ţinându-se cont de condiţiile climatice. </w:t>
      </w:r>
    </w:p>
    <w:p w14:paraId="3B0564B8" w14:textId="3E83DD2A" w:rsidR="00B338D1" w:rsidRDefault="00B338D1" w:rsidP="008C0251">
      <w:pPr>
        <w:pStyle w:val="Default"/>
        <w:spacing w:line="360" w:lineRule="auto"/>
        <w:rPr>
          <w:rFonts w:ascii="Trebuchet MS" w:hAnsi="Trebuchet MS"/>
          <w:bCs/>
          <w:sz w:val="22"/>
          <w:szCs w:val="22"/>
        </w:rPr>
      </w:pPr>
      <w:r w:rsidRPr="008C0251">
        <w:rPr>
          <w:rFonts w:ascii="Trebuchet MS" w:hAnsi="Trebuchet MS"/>
          <w:bCs/>
          <w:sz w:val="22"/>
          <w:szCs w:val="22"/>
        </w:rPr>
        <w:t xml:space="preserve">Perimetrul destinat împăduririi </w:t>
      </w:r>
      <w:proofErr w:type="gramStart"/>
      <w:r w:rsidRPr="008C0251">
        <w:rPr>
          <w:rFonts w:ascii="Trebuchet MS" w:hAnsi="Trebuchet MS"/>
          <w:bCs/>
          <w:sz w:val="22"/>
          <w:szCs w:val="22"/>
        </w:rPr>
        <w:t>este</w:t>
      </w:r>
      <w:proofErr w:type="gramEnd"/>
      <w:r w:rsidRPr="008C0251">
        <w:rPr>
          <w:rFonts w:ascii="Trebuchet MS" w:hAnsi="Trebuchet MS"/>
          <w:bCs/>
          <w:sz w:val="22"/>
          <w:szCs w:val="22"/>
        </w:rPr>
        <w:t xml:space="preserve"> predispus la pășunat. </w:t>
      </w:r>
      <w:proofErr w:type="gramStart"/>
      <w:r w:rsidRPr="008C0251">
        <w:rPr>
          <w:rFonts w:ascii="Trebuchet MS" w:hAnsi="Trebuchet MS"/>
          <w:bCs/>
          <w:sz w:val="22"/>
          <w:szCs w:val="22"/>
        </w:rPr>
        <w:t xml:space="preserve">Pentru prevenirea pagubelor produse de animalele domestice și/sau sălbatice prin pășunat, prin treceri de la o pășune la </w:t>
      </w:r>
      <w:r w:rsidR="008C0251">
        <w:rPr>
          <w:rFonts w:ascii="Trebuchet MS" w:hAnsi="Trebuchet MS"/>
          <w:bCs/>
          <w:sz w:val="22"/>
          <w:szCs w:val="22"/>
        </w:rPr>
        <w:t xml:space="preserve">alta sau la adăpat a </w:t>
      </w:r>
      <w:r w:rsidR="008C0251">
        <w:rPr>
          <w:rFonts w:ascii="Trebuchet MS" w:hAnsi="Trebuchet MS"/>
          <w:bCs/>
          <w:sz w:val="22"/>
          <w:szCs w:val="22"/>
        </w:rPr>
        <w:lastRenderedPageBreak/>
        <w:t>fost prevăzută împrejmuirea plantațiilor cu gard de sârmă ghimpată (cinci rânduri și două diagonale) pe bulumaci de foioase tari, pe o lungime de 805 m, amplasat pe limita proprietății cu scopul de protejarea plantației cel puțin până la închiderea masivului.</w:t>
      </w:r>
      <w:proofErr w:type="gramEnd"/>
    </w:p>
    <w:p w14:paraId="682966C2" w14:textId="00B3D2E3" w:rsidR="005724BA" w:rsidRPr="005724BA" w:rsidRDefault="005724BA" w:rsidP="005724BA">
      <w:pPr>
        <w:autoSpaceDE w:val="0"/>
        <w:autoSpaceDN w:val="0"/>
        <w:adjustRightInd w:val="0"/>
        <w:spacing w:after="0" w:line="360" w:lineRule="auto"/>
        <w:rPr>
          <w:rFonts w:ascii="Trebuchet MS" w:hAnsi="Trebuchet MS" w:cs="Times New Roman"/>
          <w:color w:val="000000"/>
          <w:lang w:val="en-US"/>
        </w:rPr>
      </w:pPr>
      <w:r w:rsidRPr="005724BA">
        <w:rPr>
          <w:rFonts w:ascii="Trebuchet MS" w:hAnsi="Trebuchet MS" w:cs="Times New Roman"/>
          <w:bCs/>
          <w:color w:val="000000"/>
          <w:lang w:val="en-US"/>
        </w:rPr>
        <w:t xml:space="preserve">Execuția lucrărilor de împădurire se </w:t>
      </w:r>
      <w:proofErr w:type="gramStart"/>
      <w:r w:rsidRPr="005724BA">
        <w:rPr>
          <w:rFonts w:ascii="Trebuchet MS" w:hAnsi="Trebuchet MS" w:cs="Times New Roman"/>
          <w:bCs/>
          <w:color w:val="000000"/>
          <w:lang w:val="en-US"/>
        </w:rPr>
        <w:t>va</w:t>
      </w:r>
      <w:proofErr w:type="gramEnd"/>
      <w:r w:rsidRPr="005724BA">
        <w:rPr>
          <w:rFonts w:ascii="Trebuchet MS" w:hAnsi="Trebuchet MS" w:cs="Times New Roman"/>
          <w:bCs/>
          <w:color w:val="000000"/>
          <w:lang w:val="en-US"/>
        </w:rPr>
        <w:t xml:space="preserve"> face conform graficului d</w:t>
      </w:r>
      <w:r>
        <w:rPr>
          <w:rFonts w:ascii="Trebuchet MS" w:hAnsi="Trebuchet MS" w:cs="Times New Roman"/>
          <w:bCs/>
          <w:color w:val="000000"/>
          <w:lang w:val="en-US"/>
        </w:rPr>
        <w:t>e execuție din proiectul tehnic</w:t>
      </w:r>
      <w:r w:rsidRPr="005724BA">
        <w:rPr>
          <w:rFonts w:ascii="Trebuchet MS" w:hAnsi="Trebuchet MS" w:cs="Times New Roman"/>
          <w:bCs/>
          <w:color w:val="000000"/>
          <w:lang w:val="en-US"/>
        </w:rPr>
        <w:t xml:space="preserve">. Perioada de înfiinţare a plantaţiei </w:t>
      </w:r>
      <w:proofErr w:type="gramStart"/>
      <w:r w:rsidRPr="005724BA">
        <w:rPr>
          <w:rFonts w:ascii="Trebuchet MS" w:hAnsi="Trebuchet MS" w:cs="Times New Roman"/>
          <w:bCs/>
          <w:color w:val="000000"/>
          <w:lang w:val="en-US"/>
        </w:rPr>
        <w:t>este</w:t>
      </w:r>
      <w:proofErr w:type="gramEnd"/>
      <w:r w:rsidRPr="005724BA">
        <w:rPr>
          <w:rFonts w:ascii="Trebuchet MS" w:hAnsi="Trebuchet MS" w:cs="Times New Roman"/>
          <w:bCs/>
          <w:color w:val="000000"/>
          <w:lang w:val="en-US"/>
        </w:rPr>
        <w:t xml:space="preserve"> cuprinsă între lunile octombrie (luna X) şi aprilie (luna IV), respectiv toamna-primăvara, atunci când condiţiile de timp sunt favorabile plantării și în timp util astfel încât să se evite plecarea în vegetație a materialului săditor (a puieților) primăvara. </w:t>
      </w:r>
    </w:p>
    <w:p w14:paraId="1757FED0" w14:textId="77777777" w:rsidR="005724BA" w:rsidRPr="005724BA" w:rsidRDefault="005724BA" w:rsidP="005724BA">
      <w:pPr>
        <w:autoSpaceDE w:val="0"/>
        <w:autoSpaceDN w:val="0"/>
        <w:adjustRightInd w:val="0"/>
        <w:spacing w:after="0" w:line="360" w:lineRule="auto"/>
        <w:rPr>
          <w:rFonts w:ascii="Trebuchet MS" w:hAnsi="Trebuchet MS" w:cs="Times New Roman"/>
          <w:color w:val="000000"/>
          <w:lang w:val="en-US"/>
        </w:rPr>
      </w:pPr>
      <w:r w:rsidRPr="005724BA">
        <w:rPr>
          <w:rFonts w:ascii="Trebuchet MS" w:hAnsi="Trebuchet MS" w:cs="Times New Roman"/>
          <w:bCs/>
          <w:color w:val="000000"/>
          <w:lang w:val="en-US"/>
        </w:rPr>
        <w:t xml:space="preserve">Punerea în funcțiune – se realizează la data recepției lucrărilor de împădurire. </w:t>
      </w:r>
    </w:p>
    <w:p w14:paraId="25D73F57" w14:textId="6D7A75E8" w:rsidR="005724BA" w:rsidRPr="005724BA" w:rsidRDefault="005724BA" w:rsidP="005724BA">
      <w:pPr>
        <w:autoSpaceDE w:val="0"/>
        <w:autoSpaceDN w:val="0"/>
        <w:adjustRightInd w:val="0"/>
        <w:spacing w:after="0" w:line="360" w:lineRule="auto"/>
        <w:rPr>
          <w:rFonts w:ascii="Trebuchet MS" w:hAnsi="Trebuchet MS" w:cs="Times New Roman"/>
          <w:color w:val="000000"/>
          <w:lang w:val="en-US"/>
        </w:rPr>
      </w:pPr>
      <w:r w:rsidRPr="005724BA">
        <w:rPr>
          <w:rFonts w:ascii="Trebuchet MS" w:hAnsi="Trebuchet MS" w:cs="Times New Roman"/>
          <w:bCs/>
          <w:color w:val="000000"/>
          <w:lang w:val="en-US"/>
        </w:rPr>
        <w:t xml:space="preserve">Exploatarea plantaţiei se </w:t>
      </w:r>
      <w:proofErr w:type="gramStart"/>
      <w:r w:rsidRPr="005724BA">
        <w:rPr>
          <w:rFonts w:ascii="Trebuchet MS" w:hAnsi="Trebuchet MS" w:cs="Times New Roman"/>
          <w:bCs/>
          <w:color w:val="000000"/>
          <w:lang w:val="en-US"/>
        </w:rPr>
        <w:t>va</w:t>
      </w:r>
      <w:proofErr w:type="gramEnd"/>
      <w:r w:rsidRPr="005724BA">
        <w:rPr>
          <w:rFonts w:ascii="Trebuchet MS" w:hAnsi="Trebuchet MS" w:cs="Times New Roman"/>
          <w:bCs/>
          <w:color w:val="000000"/>
          <w:lang w:val="en-US"/>
        </w:rPr>
        <w:t xml:space="preserve"> face după închiderea stării de masiv (după 4 ani) si numai atunci cand vor fi indeplinite cerintele normelor tehnice referitoare la efectuarea taierilor de ingrijire. </w:t>
      </w:r>
    </w:p>
    <w:p w14:paraId="4DA5B4E9" w14:textId="59461A9A" w:rsidR="005724BA" w:rsidRPr="005724BA" w:rsidRDefault="005724BA" w:rsidP="005724BA">
      <w:pPr>
        <w:autoSpaceDE w:val="0"/>
        <w:autoSpaceDN w:val="0"/>
        <w:adjustRightInd w:val="0"/>
        <w:spacing w:after="0" w:line="360" w:lineRule="auto"/>
        <w:rPr>
          <w:rFonts w:ascii="Trebuchet MS" w:hAnsi="Trebuchet MS" w:cs="Times New Roman"/>
          <w:color w:val="000000"/>
          <w:lang w:val="en-US"/>
        </w:rPr>
      </w:pPr>
      <w:r w:rsidRPr="005724BA">
        <w:rPr>
          <w:rFonts w:ascii="Trebuchet MS" w:hAnsi="Trebuchet MS" w:cs="Times New Roman"/>
          <w:bCs/>
          <w:color w:val="000000"/>
          <w:lang w:val="en-US"/>
        </w:rPr>
        <w:t xml:space="preserve">Refacerea lucrărilor se </w:t>
      </w:r>
      <w:proofErr w:type="gramStart"/>
      <w:r w:rsidRPr="005724BA">
        <w:rPr>
          <w:rFonts w:ascii="Trebuchet MS" w:hAnsi="Trebuchet MS" w:cs="Times New Roman"/>
          <w:bCs/>
          <w:color w:val="000000"/>
          <w:lang w:val="en-US"/>
        </w:rPr>
        <w:t>va</w:t>
      </w:r>
      <w:proofErr w:type="gramEnd"/>
      <w:r w:rsidRPr="005724BA">
        <w:rPr>
          <w:rFonts w:ascii="Trebuchet MS" w:hAnsi="Trebuchet MS" w:cs="Times New Roman"/>
          <w:bCs/>
          <w:color w:val="000000"/>
          <w:lang w:val="en-US"/>
        </w:rPr>
        <w:t xml:space="preserve"> efectua doar dacă vor avea loc pierderi provocate de factori vătămători, constatate conform legislației în vigoare. </w:t>
      </w:r>
    </w:p>
    <w:p w14:paraId="63C87B0F" w14:textId="45CEDE02" w:rsidR="005724BA" w:rsidRPr="005724BA" w:rsidRDefault="005724BA" w:rsidP="005724BA">
      <w:pPr>
        <w:autoSpaceDE w:val="0"/>
        <w:autoSpaceDN w:val="0"/>
        <w:adjustRightInd w:val="0"/>
        <w:spacing w:after="0" w:line="360" w:lineRule="auto"/>
        <w:rPr>
          <w:rFonts w:ascii="Trebuchet MS" w:hAnsi="Trebuchet MS" w:cs="Times New Roman"/>
          <w:color w:val="000000"/>
          <w:lang w:val="en-US"/>
        </w:rPr>
      </w:pPr>
      <w:r w:rsidRPr="005724BA">
        <w:rPr>
          <w:rFonts w:ascii="Trebuchet MS" w:hAnsi="Trebuchet MS" w:cs="Times New Roman"/>
          <w:bCs/>
          <w:color w:val="000000"/>
          <w:lang w:val="en-US"/>
        </w:rPr>
        <w:t xml:space="preserve">Folosirea ulterioară a plantaţiei înfiinţate are loc în mod natural prin ritmul de creştere ale acesteia şi acumularea de biomasă lemnoasă de către viitorii arbori, creşteri active care aduc </w:t>
      </w:r>
      <w:proofErr w:type="gramStart"/>
      <w:r w:rsidRPr="005724BA">
        <w:rPr>
          <w:rFonts w:ascii="Trebuchet MS" w:hAnsi="Trebuchet MS" w:cs="Times New Roman"/>
          <w:bCs/>
          <w:color w:val="000000"/>
          <w:lang w:val="en-US"/>
        </w:rPr>
        <w:t>un</w:t>
      </w:r>
      <w:proofErr w:type="gramEnd"/>
      <w:r w:rsidRPr="005724BA">
        <w:rPr>
          <w:rFonts w:ascii="Trebuchet MS" w:hAnsi="Trebuchet MS" w:cs="Times New Roman"/>
          <w:bCs/>
          <w:color w:val="000000"/>
          <w:lang w:val="en-US"/>
        </w:rPr>
        <w:t xml:space="preserve"> plus valoric din punct de vedere economic prin masa lemnoasă ce poate rezulta la exploatarea arboretului atunci când va atinge vârsta exploatabilităţii şi valorificarea legală a acesteia. </w:t>
      </w:r>
    </w:p>
    <w:p w14:paraId="62659ECA" w14:textId="77777777" w:rsidR="004D0343" w:rsidRPr="00F56AE7" w:rsidRDefault="004D0343" w:rsidP="004D0343">
      <w:pPr>
        <w:spacing w:after="0" w:line="360" w:lineRule="auto"/>
        <w:jc w:val="both"/>
        <w:textAlignment w:val="baseline"/>
        <w:rPr>
          <w:rFonts w:ascii="Trebuchet MS" w:hAnsi="Trebuchet MS"/>
          <w:color w:val="FF0000"/>
        </w:rPr>
      </w:pPr>
      <w:r w:rsidRPr="004D0343">
        <w:rPr>
          <w:rFonts w:ascii="Trebuchet MS" w:hAnsi="Trebuchet MS"/>
        </w:rPr>
        <w:t xml:space="preserve">c) </w:t>
      </w:r>
      <w:r w:rsidRPr="00F56AE7">
        <w:rPr>
          <w:rFonts w:ascii="Trebuchet MS" w:eastAsia="Times New Roman" w:hAnsi="Trebuchet MS"/>
          <w:color w:val="FF0000"/>
        </w:rPr>
        <w:t>cumularea cu alte proiecte: nu este cazul</w:t>
      </w:r>
      <w:r w:rsidRPr="00F56AE7">
        <w:rPr>
          <w:rFonts w:ascii="Trebuchet MS" w:hAnsi="Trebuchet MS"/>
          <w:color w:val="FF0000"/>
        </w:rPr>
        <w:t>;</w:t>
      </w:r>
    </w:p>
    <w:p w14:paraId="6F898EF6" w14:textId="77777777"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hAnsi="Trebuchet MS"/>
        </w:rPr>
        <w:t>d)</w:t>
      </w:r>
      <w:r w:rsidRPr="004D0343">
        <w:rPr>
          <w:rFonts w:ascii="Trebuchet MS" w:eastAsia="Times New Roman" w:hAnsi="Trebuchet MS"/>
        </w:rPr>
        <w:t>utilizarea resurselor naturale, în special a solului, a terenurilor, a apei şi a biodivesităţii: se folosește pământul de pe terenul studiat, combustibili  pentru utilaje, uleiuri, lemn, sârmă ghimpată, etc. achiziționate de la firme autorizate;</w:t>
      </w:r>
    </w:p>
    <w:p w14:paraId="0B3E5C92" w14:textId="77777777" w:rsidR="004D0343" w:rsidRPr="004D0343" w:rsidRDefault="004D0343" w:rsidP="004D0343">
      <w:pPr>
        <w:spacing w:after="0" w:line="360" w:lineRule="auto"/>
        <w:jc w:val="both"/>
        <w:textAlignment w:val="baseline"/>
        <w:rPr>
          <w:rFonts w:ascii="Trebuchet MS" w:eastAsia="Times New Roman" w:hAnsi="Trebuchet MS"/>
        </w:rPr>
      </w:pPr>
      <w:r w:rsidRPr="004D0343">
        <w:rPr>
          <w:rFonts w:ascii="Trebuchet MS" w:hAnsi="Trebuchet MS"/>
        </w:rPr>
        <w:t>e)</w:t>
      </w:r>
      <w:r w:rsidRPr="004D0343">
        <w:rPr>
          <w:rFonts w:ascii="Trebuchet MS" w:eastAsia="Times New Roman" w:hAnsi="Trebuchet MS"/>
        </w:rPr>
        <w:t xml:space="preserve">cantitate și tipurile de deșeuri generate/gestionate: </w:t>
      </w:r>
    </w:p>
    <w:p w14:paraId="72720169" w14:textId="77777777" w:rsidR="004D0343" w:rsidRPr="004D0343" w:rsidRDefault="004D0343" w:rsidP="004D0343">
      <w:pPr>
        <w:spacing w:after="0" w:line="360" w:lineRule="auto"/>
        <w:ind w:left="432"/>
        <w:jc w:val="both"/>
        <w:textAlignment w:val="baseline"/>
        <w:rPr>
          <w:rFonts w:ascii="Trebuchet MS" w:hAnsi="Trebuchet MS"/>
        </w:rPr>
      </w:pPr>
      <w:r w:rsidRPr="004D0343">
        <w:rPr>
          <w:rFonts w:ascii="Trebuchet MS" w:hAnsi="Trebuchet MS"/>
        </w:rPr>
        <w:t>- proiectul va genera deşeuri  fără caracter periculos  în etapa de execuţie, deşeuri menajere.</w:t>
      </w:r>
    </w:p>
    <w:p w14:paraId="1AAD1813" w14:textId="77777777" w:rsidR="004D0343" w:rsidRPr="004D0343" w:rsidRDefault="004D0343" w:rsidP="004D0343">
      <w:pPr>
        <w:spacing w:after="0" w:line="360" w:lineRule="auto"/>
        <w:ind w:left="432"/>
        <w:jc w:val="both"/>
        <w:textAlignment w:val="baseline"/>
        <w:rPr>
          <w:rFonts w:ascii="Trebuchet MS" w:hAnsi="Trebuchet MS"/>
        </w:rPr>
      </w:pPr>
      <w:r w:rsidRPr="004D0343">
        <w:rPr>
          <w:rFonts w:ascii="Trebuchet MS" w:hAnsi="Trebuchet MS"/>
        </w:rPr>
        <w:t xml:space="preserve">f) </w:t>
      </w:r>
      <w:r w:rsidRPr="004D0343">
        <w:rPr>
          <w:rFonts w:ascii="Trebuchet MS" w:eastAsia="Times New Roman" w:hAnsi="Trebuchet MS"/>
        </w:rPr>
        <w:t xml:space="preserve">poluarea și alte efecte negative: </w:t>
      </w:r>
    </w:p>
    <w:p w14:paraId="7D815F59"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AER: pe perioada execuţiei lucrărilor, sursele de poluare a aerului atmosferic sunt reprezentate de:</w:t>
      </w:r>
    </w:p>
    <w:p w14:paraId="6733E05A" w14:textId="77777777" w:rsidR="004D0343" w:rsidRPr="004D0343" w:rsidRDefault="004D0343" w:rsidP="004D0343">
      <w:pPr>
        <w:numPr>
          <w:ilvl w:val="0"/>
          <w:numId w:val="5"/>
        </w:numPr>
        <w:suppressAutoHyphens/>
        <w:spacing w:after="0" w:line="360" w:lineRule="auto"/>
        <w:ind w:right="-113"/>
        <w:jc w:val="both"/>
        <w:rPr>
          <w:rFonts w:ascii="Trebuchet MS" w:hAnsi="Trebuchet MS"/>
        </w:rPr>
      </w:pPr>
      <w:r w:rsidRPr="004D0343">
        <w:rPr>
          <w:rFonts w:ascii="Trebuchet MS" w:hAnsi="Trebuchet MS"/>
        </w:rPr>
        <w:t>transport puieți/utilaje, unelte/muncitori – generează emisii slabe de praf în atmosferă – emisii specifice arderilor motoarelor cu combustie internă;</w:t>
      </w:r>
    </w:p>
    <w:p w14:paraId="4C32C2D2"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pe perioada de funcţionare – nu este cazul.</w:t>
      </w:r>
    </w:p>
    <w:p w14:paraId="5268E23B"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APĂ:pe perioada execuției sursele de poluare ale emisarului/pânzei freatice pot fi poluări accidentale cu produse petroliere sau uleiuri minerale provenite de la utilajele de execuție;</w:t>
      </w:r>
    </w:p>
    <w:p w14:paraId="1CBBD983"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pe perioada de funcţionare – poluări accidentale în cazul execuției tratamentelor fitosanitare de întreținere;</w:t>
      </w:r>
    </w:p>
    <w:p w14:paraId="6D943587"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69D66C0F"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pe perioada de funcţionare – pesticide/insecticide clasice pentru combaterea dăunătorilor în cazul apariției acestora;</w:t>
      </w:r>
    </w:p>
    <w:p w14:paraId="61FC6A91" w14:textId="77777777" w:rsidR="004D0343" w:rsidRPr="004D0343" w:rsidRDefault="004D0343" w:rsidP="004D0343">
      <w:pPr>
        <w:pStyle w:val="ListParagraph"/>
        <w:numPr>
          <w:ilvl w:val="0"/>
          <w:numId w:val="4"/>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lastRenderedPageBreak/>
        <w:t>ZGOMOT:zgomotul și alte surse de disconfort pot apărea de la utilaje doar în timpul executării proiectului;</w:t>
      </w:r>
    </w:p>
    <w:p w14:paraId="2B9124D4" w14:textId="77777777" w:rsidR="004D0343" w:rsidRPr="004D0343" w:rsidRDefault="004D0343" w:rsidP="004D0343">
      <w:pPr>
        <w:spacing w:after="0" w:line="360" w:lineRule="auto"/>
        <w:ind w:left="360"/>
        <w:jc w:val="both"/>
        <w:textAlignment w:val="baseline"/>
        <w:rPr>
          <w:rFonts w:ascii="Trebuchet MS" w:eastAsia="Times New Roman" w:hAnsi="Trebuchet MS" w:cs="Arial"/>
        </w:rPr>
      </w:pPr>
      <w:r w:rsidRPr="004D0343">
        <w:rPr>
          <w:rFonts w:ascii="Trebuchet MS" w:eastAsia="Times New Roman" w:hAnsi="Trebuchet MS" w:cs="Arial"/>
        </w:rPr>
        <w:t>g</w:t>
      </w:r>
      <w:r w:rsidRPr="004D0343">
        <w:rPr>
          <w:rFonts w:ascii="Trebuchet MS" w:hAnsi="Trebuchet MS"/>
        </w:rPr>
        <w:t>)</w:t>
      </w:r>
      <w:r w:rsidRPr="004D0343">
        <w:rPr>
          <w:rFonts w:ascii="Trebuchet MS" w:eastAsia="Times New Roman" w:hAnsi="Trebuchet MS"/>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14:paraId="4F63AFA1" w14:textId="20708C6E" w:rsidR="004D0343" w:rsidRDefault="004D0343" w:rsidP="00CA07A1">
      <w:pPr>
        <w:spacing w:after="0" w:line="360" w:lineRule="auto"/>
        <w:ind w:left="360"/>
        <w:jc w:val="both"/>
        <w:textAlignment w:val="baseline"/>
        <w:rPr>
          <w:rFonts w:ascii="Trebuchet MS" w:eastAsia="Times New Roman" w:hAnsi="Trebuchet MS"/>
        </w:rPr>
      </w:pPr>
      <w:r w:rsidRPr="004D0343">
        <w:rPr>
          <w:rFonts w:ascii="Trebuchet MS" w:eastAsia="Times New Roman" w:hAnsi="Trebuchet MS" w:cs="Arial"/>
        </w:rPr>
        <w:t>h</w:t>
      </w:r>
      <w:r w:rsidRPr="004D0343">
        <w:rPr>
          <w:rFonts w:ascii="Trebuchet MS" w:hAnsi="Trebuchet MS"/>
        </w:rPr>
        <w:t>)</w:t>
      </w:r>
      <w:r w:rsidRPr="004D0343">
        <w:rPr>
          <w:rFonts w:ascii="Trebuchet MS" w:eastAsia="Times New Roman" w:hAnsi="Trebuchet MS"/>
        </w:rPr>
        <w:t xml:space="preserve">riscurile pentru sănătatea umană: la faza de implementare a proiectului nu sunt identificate riscuri pentru sănătatea umană, conform punctului de vedre exprimat de online în data de </w:t>
      </w:r>
      <w:r w:rsidR="008E12CD" w:rsidRPr="008E12CD">
        <w:rPr>
          <w:rFonts w:ascii="Trebuchet MS" w:eastAsia="Times New Roman" w:hAnsi="Trebuchet MS"/>
        </w:rPr>
        <w:t>12.06</w:t>
      </w:r>
      <w:r w:rsidR="00835D40" w:rsidRPr="008E12CD">
        <w:rPr>
          <w:rFonts w:ascii="Trebuchet MS" w:eastAsia="Times New Roman" w:hAnsi="Trebuchet MS"/>
        </w:rPr>
        <w:t>.2024</w:t>
      </w:r>
      <w:r w:rsidRPr="008E12CD">
        <w:rPr>
          <w:rFonts w:ascii="Trebuchet MS" w:eastAsia="Times New Roman" w:hAnsi="Trebuchet MS"/>
        </w:rPr>
        <w:t xml:space="preserve"> </w:t>
      </w:r>
      <w:r w:rsidRPr="004D0343">
        <w:rPr>
          <w:rFonts w:ascii="Trebuchet MS" w:eastAsia="Times New Roman" w:hAnsi="Trebuchet MS"/>
        </w:rPr>
        <w:t xml:space="preserve">de Direcția de Sănătate Publică Mehedinți – proiectul urmând a fi amplasat în extravilanul comunei </w:t>
      </w:r>
      <w:r w:rsidR="00F56AE7">
        <w:rPr>
          <w:rFonts w:ascii="Trebuchet MS" w:eastAsia="Times New Roman" w:hAnsi="Trebuchet MS"/>
        </w:rPr>
        <w:t>Husnicioara</w:t>
      </w:r>
      <w:r w:rsidR="00CA07A1">
        <w:rPr>
          <w:rFonts w:ascii="Trebuchet MS" w:eastAsia="Times New Roman" w:hAnsi="Trebuchet MS"/>
        </w:rPr>
        <w:t xml:space="preserve">. </w:t>
      </w:r>
    </w:p>
    <w:p w14:paraId="387ED8E5" w14:textId="77777777" w:rsidR="00CA07A1" w:rsidRPr="00CA07A1" w:rsidRDefault="00CA07A1" w:rsidP="00CA07A1">
      <w:pPr>
        <w:spacing w:after="0" w:line="360" w:lineRule="auto"/>
        <w:ind w:left="360"/>
        <w:jc w:val="both"/>
        <w:textAlignment w:val="baseline"/>
        <w:rPr>
          <w:rFonts w:ascii="Trebuchet MS" w:eastAsia="Times New Roman" w:hAnsi="Trebuchet MS"/>
        </w:rPr>
      </w:pPr>
    </w:p>
    <w:p w14:paraId="3E55A2E8" w14:textId="77777777" w:rsidR="004D0343" w:rsidRPr="004D0343" w:rsidRDefault="004D0343" w:rsidP="004D0343">
      <w:pPr>
        <w:pStyle w:val="ListParagraph"/>
        <w:spacing w:after="0" w:line="360" w:lineRule="auto"/>
        <w:ind w:left="426"/>
        <w:jc w:val="both"/>
        <w:textAlignment w:val="baseline"/>
        <w:rPr>
          <w:rFonts w:ascii="Trebuchet MS" w:eastAsia="Times New Roman" w:hAnsi="Trebuchet MS"/>
          <w:lang w:val="ro-RO"/>
        </w:rPr>
      </w:pPr>
      <w:r w:rsidRPr="004D0343">
        <w:rPr>
          <w:rFonts w:ascii="Trebuchet MS" w:eastAsia="Times New Roman" w:hAnsi="Trebuchet MS" w:cs="Arial"/>
          <w:lang w:val="ro-RO"/>
        </w:rPr>
        <w:t>2.</w:t>
      </w:r>
      <w:r w:rsidRPr="004D0343">
        <w:rPr>
          <w:rFonts w:ascii="Trebuchet MS" w:eastAsia="Times New Roman" w:hAnsi="Trebuchet MS"/>
          <w:lang w:val="ro-RO"/>
        </w:rPr>
        <w:t>Amplasarea proiectului:</w:t>
      </w:r>
    </w:p>
    <w:p w14:paraId="76577BF0" w14:textId="0826C53D" w:rsidR="004D0343" w:rsidRPr="004D0343" w:rsidRDefault="004D0343" w:rsidP="004D0343">
      <w:pPr>
        <w:pStyle w:val="ListParagraph"/>
        <w:numPr>
          <w:ilvl w:val="0"/>
          <w:numId w:val="2"/>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 xml:space="preserve">utilizarea actuală și aprobată a terenurilor: terenul pe care se va implementa proiectul este dobândit de titular în </w:t>
      </w:r>
      <w:r w:rsidR="005724BA">
        <w:rPr>
          <w:rFonts w:ascii="Trebuchet MS" w:eastAsia="Times New Roman" w:hAnsi="Trebuchet MS"/>
          <w:lang w:val="ro-RO"/>
        </w:rPr>
        <w:t>baza contractului de cumpărare.</w:t>
      </w:r>
    </w:p>
    <w:p w14:paraId="153AA857" w14:textId="77777777" w:rsidR="004D0343" w:rsidRPr="004D0343" w:rsidRDefault="004D0343" w:rsidP="004D0343">
      <w:pPr>
        <w:pStyle w:val="ListParagraph"/>
        <w:numPr>
          <w:ilvl w:val="0"/>
          <w:numId w:val="2"/>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pământ,  apă,  etc. - în etapa de realizare a proiectului;</w:t>
      </w:r>
    </w:p>
    <w:p w14:paraId="0658D8B7" w14:textId="77777777" w:rsidR="004D0343" w:rsidRPr="004D0343" w:rsidRDefault="004D0343" w:rsidP="004D0343">
      <w:pPr>
        <w:pStyle w:val="ListParagraph"/>
        <w:numPr>
          <w:ilvl w:val="0"/>
          <w:numId w:val="2"/>
        </w:numPr>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 xml:space="preserve">capacitatea de absorbţie a mediului natural: </w:t>
      </w:r>
    </w:p>
    <w:p w14:paraId="197EA66C" w14:textId="77777777" w:rsidR="004D0343" w:rsidRPr="004D0343" w:rsidRDefault="004D0343" w:rsidP="004D0343">
      <w:pPr>
        <w:spacing w:after="0" w:line="360" w:lineRule="auto"/>
        <w:ind w:left="426"/>
        <w:jc w:val="both"/>
        <w:textAlignment w:val="baseline"/>
        <w:rPr>
          <w:rFonts w:ascii="Trebuchet MS" w:eastAsia="Times New Roman" w:hAnsi="Trebuchet MS"/>
        </w:rPr>
      </w:pPr>
      <w:r w:rsidRPr="004D0343">
        <w:rPr>
          <w:rFonts w:ascii="Trebuchet MS" w:eastAsia="Times New Roman" w:hAnsi="Trebuchet MS"/>
        </w:rPr>
        <w:t>1.zone umede, zone riverane, guri ale râurilor</w:t>
      </w:r>
      <w:r w:rsidRPr="00F56AE7">
        <w:rPr>
          <w:rFonts w:ascii="Trebuchet MS" w:eastAsia="Times New Roman" w:hAnsi="Trebuchet MS"/>
          <w:color w:val="FF0000"/>
        </w:rPr>
        <w:t>: nu este cazul;</w:t>
      </w:r>
    </w:p>
    <w:p w14:paraId="2AC32AB8" w14:textId="77777777" w:rsidR="004D0343" w:rsidRPr="004D0343" w:rsidRDefault="004D0343" w:rsidP="004D0343">
      <w:pPr>
        <w:spacing w:after="0" w:line="360" w:lineRule="auto"/>
        <w:ind w:firstLine="426"/>
        <w:jc w:val="both"/>
        <w:textAlignment w:val="baseline"/>
        <w:rPr>
          <w:rFonts w:ascii="Trebuchet MS" w:eastAsia="Times New Roman" w:hAnsi="Trebuchet MS"/>
        </w:rPr>
      </w:pPr>
      <w:r w:rsidRPr="004D0343">
        <w:rPr>
          <w:rFonts w:ascii="Trebuchet MS" w:eastAsia="Times New Roman" w:hAnsi="Trebuchet MS"/>
        </w:rPr>
        <w:t>2.zone costiere și mediul marin: nu este cazul;</w:t>
      </w:r>
    </w:p>
    <w:p w14:paraId="1C4A9223" w14:textId="77777777" w:rsidR="004D0343" w:rsidRPr="004D0343" w:rsidRDefault="004D0343" w:rsidP="004D0343">
      <w:pPr>
        <w:spacing w:after="0" w:line="360" w:lineRule="auto"/>
        <w:ind w:firstLine="426"/>
        <w:jc w:val="both"/>
        <w:textAlignment w:val="baseline"/>
        <w:rPr>
          <w:rFonts w:ascii="Trebuchet MS" w:eastAsia="Times New Roman" w:hAnsi="Trebuchet MS"/>
        </w:rPr>
      </w:pPr>
      <w:r w:rsidRPr="004D0343">
        <w:rPr>
          <w:rFonts w:ascii="Trebuchet MS" w:eastAsia="Times New Roman" w:hAnsi="Trebuchet MS"/>
        </w:rPr>
        <w:t>3.zonele montane și forestiere: nu este cazul;</w:t>
      </w:r>
    </w:p>
    <w:p w14:paraId="73D51284" w14:textId="3D6A07F4" w:rsidR="004D0343" w:rsidRPr="004D0343" w:rsidRDefault="004D0343" w:rsidP="004D0343">
      <w:pPr>
        <w:spacing w:after="0" w:line="360" w:lineRule="auto"/>
        <w:ind w:left="426"/>
        <w:jc w:val="both"/>
        <w:textAlignment w:val="baseline"/>
        <w:rPr>
          <w:rFonts w:ascii="Trebuchet MS" w:eastAsia="Times New Roman" w:hAnsi="Trebuchet MS"/>
        </w:rPr>
      </w:pPr>
      <w:r w:rsidRPr="004D0343">
        <w:rPr>
          <w:rFonts w:ascii="Trebuchet MS" w:eastAsia="Times New Roman" w:hAnsi="Trebuchet MS"/>
        </w:rPr>
        <w:t xml:space="preserve">4.arii naturale protejate de interes național, comunitar, internațional: </w:t>
      </w:r>
      <w:r w:rsidRPr="004D0343">
        <w:rPr>
          <w:rFonts w:ascii="Trebuchet MS" w:hAnsi="Trebuchet MS"/>
        </w:rPr>
        <w:t>amplasamentul pe care urmează să se realizeze proiectul se află situat în</w:t>
      </w:r>
      <w:r w:rsidR="005724BA">
        <w:rPr>
          <w:rFonts w:ascii="Trebuchet MS" w:hAnsi="Trebuchet MS"/>
        </w:rPr>
        <w:t xml:space="preserve"> ariile naturale protejate ROSCI0420 Oprănești</w:t>
      </w:r>
      <w:r w:rsidRPr="004D0343">
        <w:rPr>
          <w:rFonts w:ascii="Trebuchet MS" w:hAnsi="Trebuchet MS"/>
        </w:rPr>
        <w:t>;</w:t>
      </w:r>
    </w:p>
    <w:p w14:paraId="50344EEF" w14:textId="77777777" w:rsidR="004D0343" w:rsidRPr="004D0343" w:rsidRDefault="004D0343" w:rsidP="004D0343">
      <w:pPr>
        <w:spacing w:after="0" w:line="360" w:lineRule="auto"/>
        <w:ind w:firstLine="426"/>
        <w:jc w:val="both"/>
        <w:textAlignment w:val="baseline"/>
        <w:rPr>
          <w:rFonts w:ascii="Trebuchet MS" w:eastAsia="Times New Roman" w:hAnsi="Trebuchet MS"/>
        </w:rPr>
      </w:pPr>
      <w:r w:rsidRPr="004D0343">
        <w:rPr>
          <w:rFonts w:ascii="Trebuchet MS" w:eastAsia="Times New Roman" w:hAnsi="Trebuchet MS"/>
        </w:rPr>
        <w:t>5.zone clasificate sau protejate conform legislațieiîn vigoare: nu este cazul;</w:t>
      </w:r>
    </w:p>
    <w:p w14:paraId="01C4FFC5" w14:textId="77777777" w:rsidR="004D0343" w:rsidRPr="004D0343" w:rsidRDefault="004D0343" w:rsidP="004D0343">
      <w:pPr>
        <w:spacing w:after="0" w:line="360" w:lineRule="auto"/>
        <w:ind w:left="426"/>
        <w:jc w:val="both"/>
        <w:textAlignment w:val="baseline"/>
        <w:rPr>
          <w:rFonts w:ascii="Trebuchet MS" w:eastAsia="Times New Roman" w:hAnsi="Trebuchet MS"/>
        </w:rPr>
      </w:pPr>
      <w:r w:rsidRPr="004D0343">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7D94CCFA" w14:textId="36C2D4FB" w:rsidR="004D0343" w:rsidRPr="005724BA" w:rsidRDefault="004D0343" w:rsidP="004D0343">
      <w:pPr>
        <w:spacing w:after="0" w:line="360" w:lineRule="auto"/>
        <w:ind w:left="426"/>
        <w:jc w:val="both"/>
        <w:textAlignment w:val="baseline"/>
        <w:rPr>
          <w:rFonts w:ascii="Trebuchet MS" w:eastAsia="Times New Roman" w:hAnsi="Trebuchet MS"/>
          <w:color w:val="FF0000"/>
        </w:rPr>
      </w:pPr>
      <w:r w:rsidRPr="004D0343">
        <w:rPr>
          <w:rFonts w:ascii="Trebuchet MS" w:eastAsia="Times New Roman" w:hAnsi="Trebuchet MS"/>
        </w:rPr>
        <w:t xml:space="preserve">7.zonele cu o densitate mare a populației: lucrările se vor realiza în extravilanul comunei </w:t>
      </w:r>
      <w:r w:rsidR="005724BA">
        <w:rPr>
          <w:rFonts w:ascii="Trebuchet MS" w:eastAsia="Times New Roman" w:hAnsi="Trebuchet MS"/>
        </w:rPr>
        <w:t>Husnicioara</w:t>
      </w:r>
      <w:r w:rsidRPr="004D0343">
        <w:rPr>
          <w:rFonts w:ascii="Trebuchet MS" w:eastAsia="Times New Roman" w:hAnsi="Trebuchet MS"/>
        </w:rPr>
        <w:t xml:space="preserve"> – </w:t>
      </w:r>
      <w:r w:rsidRPr="005724BA">
        <w:rPr>
          <w:rFonts w:ascii="Trebuchet MS" w:eastAsia="Times New Roman" w:hAnsi="Trebuchet MS"/>
          <w:color w:val="FF0000"/>
        </w:rPr>
        <w:t>cea mai apropiată așezare umană se regăsește la aproximativ 2 km;</w:t>
      </w:r>
    </w:p>
    <w:p w14:paraId="50889DAA" w14:textId="77777777" w:rsidR="004D0343" w:rsidRPr="004D0343" w:rsidRDefault="004D0343" w:rsidP="004D0343">
      <w:pPr>
        <w:spacing w:after="0" w:line="360" w:lineRule="auto"/>
        <w:ind w:left="426"/>
        <w:jc w:val="both"/>
        <w:textAlignment w:val="baseline"/>
        <w:rPr>
          <w:rFonts w:ascii="Trebuchet MS" w:eastAsia="Times New Roman" w:hAnsi="Trebuchet MS"/>
        </w:rPr>
      </w:pPr>
      <w:r w:rsidRPr="004D0343">
        <w:rPr>
          <w:rFonts w:ascii="Trebuchet MS" w:eastAsia="Times New Roman" w:hAnsi="Trebuchet MS"/>
        </w:rPr>
        <w:t>8.peisajele și situri importante din punct de vedere istoric, cultural sau arheologic:</w:t>
      </w:r>
    </w:p>
    <w:p w14:paraId="2415637E" w14:textId="147A4621" w:rsidR="004D0343" w:rsidRPr="004D0343" w:rsidRDefault="004D0343" w:rsidP="004D0343">
      <w:pPr>
        <w:spacing w:after="0" w:line="360" w:lineRule="auto"/>
        <w:ind w:left="426"/>
        <w:jc w:val="both"/>
        <w:textAlignment w:val="baseline"/>
        <w:rPr>
          <w:rFonts w:ascii="Trebuchet MS" w:eastAsia="Times New Roman" w:hAnsi="Trebuchet MS"/>
        </w:rPr>
      </w:pPr>
      <w:r w:rsidRPr="004D0343">
        <w:rPr>
          <w:rFonts w:ascii="Trebuchet MS" w:eastAsia="Times New Roman" w:hAnsi="Trebuchet MS"/>
        </w:rPr>
        <w:t xml:space="preserve">conform punctului de vedere emis online în data de </w:t>
      </w:r>
      <w:r w:rsidR="008E12CD" w:rsidRPr="008E12CD">
        <w:rPr>
          <w:rFonts w:ascii="Trebuchet MS" w:eastAsia="Times New Roman" w:hAnsi="Trebuchet MS"/>
        </w:rPr>
        <w:t>10.06</w:t>
      </w:r>
      <w:r w:rsidRPr="008E12CD">
        <w:rPr>
          <w:rFonts w:ascii="Trebuchet MS" w:eastAsia="Times New Roman" w:hAnsi="Trebuchet MS"/>
        </w:rPr>
        <w:t xml:space="preserve">.2024 </w:t>
      </w:r>
      <w:r w:rsidRPr="004D0343">
        <w:rPr>
          <w:rFonts w:ascii="Trebuchet MS" w:eastAsia="Times New Roman" w:hAnsi="Trebuchet MS"/>
        </w:rPr>
        <w:t>emis de Direcţia</w:t>
      </w:r>
    </w:p>
    <w:p w14:paraId="63969F5B" w14:textId="77777777" w:rsidR="004D0343" w:rsidRPr="004D0343" w:rsidRDefault="004D0343" w:rsidP="004D0343">
      <w:pPr>
        <w:spacing w:after="0" w:line="360" w:lineRule="auto"/>
        <w:ind w:firstLine="426"/>
        <w:jc w:val="both"/>
        <w:textAlignment w:val="baseline"/>
        <w:rPr>
          <w:rFonts w:ascii="Trebuchet MS" w:eastAsia="Times New Roman" w:hAnsi="Trebuchet MS"/>
        </w:rPr>
      </w:pPr>
      <w:r w:rsidRPr="004D0343">
        <w:rPr>
          <w:rFonts w:ascii="Trebuchet MS" w:eastAsia="Times New Roman" w:hAnsi="Trebuchet MS"/>
        </w:rPr>
        <w:t xml:space="preserve">Județeană pentru Cultură Mehedinţi – nu  este necesară procedura de avizare. </w:t>
      </w:r>
    </w:p>
    <w:p w14:paraId="246C43F2" w14:textId="77777777" w:rsidR="004D0343" w:rsidRPr="004D0343" w:rsidRDefault="004D0343" w:rsidP="004D0343">
      <w:pPr>
        <w:pStyle w:val="ListParagraph"/>
        <w:shd w:val="clear" w:color="auto" w:fill="FFFFFF"/>
        <w:spacing w:after="0" w:line="360" w:lineRule="auto"/>
        <w:ind w:left="426"/>
        <w:jc w:val="both"/>
        <w:textAlignment w:val="baseline"/>
        <w:rPr>
          <w:rFonts w:ascii="Trebuchet MS" w:eastAsia="Times New Roman" w:hAnsi="Trebuchet MS"/>
          <w:lang w:val="ro-RO"/>
        </w:rPr>
      </w:pPr>
      <w:r w:rsidRPr="004D0343">
        <w:rPr>
          <w:rFonts w:ascii="Trebuchet MS" w:hAnsi="Trebuchet MS"/>
          <w:lang w:val="ro-RO"/>
        </w:rPr>
        <w:t>3.Tipurile și caracteristicile impactului potențial:</w:t>
      </w:r>
    </w:p>
    <w:p w14:paraId="6877653E" w14:textId="77777777" w:rsidR="004D0343" w:rsidRPr="004D0343"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importanța și extinderea spațială a impactului: proiectul va avea impact local, numai în zona de lucru, şi numai în perioada de execuție ;</w:t>
      </w:r>
    </w:p>
    <w:p w14:paraId="4773DC8E" w14:textId="77777777" w:rsidR="004D0343" w:rsidRPr="004D0343"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 xml:space="preserve">natura impactului: </w:t>
      </w:r>
    </w:p>
    <w:p w14:paraId="42E1160B" w14:textId="77777777" w:rsidR="004D0343" w:rsidRPr="004D0343" w:rsidRDefault="004D0343" w:rsidP="004D0343">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 xml:space="preserve">la faza de execuție sursele de poluare vor avea un impact minor asupra aerului din cauza emisiilor de particule în suspensie, operaţiunile de realizare a proiectului, emisii de </w:t>
      </w:r>
      <w:r w:rsidRPr="004D0343">
        <w:rPr>
          <w:rFonts w:ascii="Trebuchet MS" w:eastAsia="Times New Roman" w:hAnsi="Trebuchet MS"/>
          <w:lang w:val="ro-RO"/>
        </w:rPr>
        <w:lastRenderedPageBreak/>
        <w:t xml:space="preserve">poluanți specifici gazelor de eșapament rezultate de la utilajele și de la vehiculele pentru transportul materialelor, </w:t>
      </w:r>
    </w:p>
    <w:p w14:paraId="50177165" w14:textId="77777777" w:rsidR="004D0343" w:rsidRPr="004D0343" w:rsidRDefault="004D0343" w:rsidP="004D0343">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de asemenea la faza de execuție a proiectului, impactul asupra factorului de mediu sol/subsol şi apă - va fi unul nesemnificativ eventuale poluări accidentale ale solului cu produse petroliere provenite de la utilaje, stocarea necontrolată a deșeurilor,a materiilor prime, etc;</w:t>
      </w:r>
    </w:p>
    <w:p w14:paraId="2E6621E2" w14:textId="77777777" w:rsidR="004D0343" w:rsidRPr="004D0343" w:rsidRDefault="004D0343" w:rsidP="004D0343">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4D0343">
        <w:rPr>
          <w:rFonts w:ascii="Trebuchet MS" w:eastAsia="Times New Roman" w:hAnsi="Trebuchet MS"/>
          <w:lang w:val="ro-RO"/>
        </w:rPr>
        <w:t>la implementarea proiectului sursele potențiale de zgomot sunt lucrările propriuzise de realizare a proiectului, transportul materialelor</w:t>
      </w:r>
      <w:r w:rsidRPr="004D0343">
        <w:rPr>
          <w:rFonts w:ascii="Trebuchet MS" w:eastAsia="Times New Roman" w:hAnsi="Trebuchet MS" w:cs="Arial"/>
          <w:lang w:val="ro-RO"/>
        </w:rPr>
        <w:t>;</w:t>
      </w:r>
    </w:p>
    <w:p w14:paraId="1F2EAE0D" w14:textId="77777777" w:rsidR="004D0343" w:rsidRPr="004D0343"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natura transfrontieră a impactului – nu este cazul;</w:t>
      </w:r>
    </w:p>
    <w:p w14:paraId="5CD7DF1F" w14:textId="77777777" w:rsidR="004D0343" w:rsidRPr="004D0343"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60977D27" w14:textId="77777777" w:rsidR="004D0343" w:rsidRPr="004D0343"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probabilitatea impactului – redusă, atât pe perioada de execuţie cât şi în perioada de funcţionare dacă se respectă condițiile din prezentul acord ;</w:t>
      </w:r>
    </w:p>
    <w:p w14:paraId="2EA939A7" w14:textId="2BC07932" w:rsidR="004D0343" w:rsidRPr="004D0343"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4D0343">
        <w:rPr>
          <w:rFonts w:ascii="Trebuchet MS" w:eastAsia="Times New Roman" w:hAnsi="Trebuchet MS"/>
          <w:lang w:val="ro-RO"/>
        </w:rPr>
        <w:t>debutul, durata, frecvenţa şi reversibilitatea preconizate ale impactului – durata aproximativă a implementării proiectului și implicit a impactului as</w:t>
      </w:r>
      <w:r w:rsidR="005724BA">
        <w:rPr>
          <w:rFonts w:ascii="Trebuchet MS" w:eastAsia="Times New Roman" w:hAnsi="Trebuchet MS"/>
          <w:lang w:val="ro-RO"/>
        </w:rPr>
        <w:t>upra mediului este evaluată la 6</w:t>
      </w:r>
      <w:r w:rsidRPr="004D0343">
        <w:rPr>
          <w:rFonts w:ascii="Trebuchet MS" w:eastAsia="Times New Roman" w:hAnsi="Trebuchet MS"/>
          <w:lang w:val="ro-RO"/>
        </w:rPr>
        <w:t xml:space="preserve"> ani  pentru înființarea și întreținerea plantației până la închiderea stării de masiv;</w:t>
      </w:r>
    </w:p>
    <w:p w14:paraId="2D159881" w14:textId="77777777" w:rsidR="004D0343" w:rsidRPr="005724BA"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color w:val="FF0000"/>
          <w:lang w:val="ro-RO"/>
        </w:rPr>
      </w:pPr>
      <w:r w:rsidRPr="00AE3F19">
        <w:rPr>
          <w:rFonts w:ascii="Trebuchet MS" w:eastAsia="Times New Roman" w:hAnsi="Trebuchet MS"/>
          <w:lang w:val="ro-RO"/>
        </w:rPr>
        <w:t xml:space="preserve">cumularea impactului cu impactul altor proiecte existente și/sau aprobate: nu este cazul  - </w:t>
      </w:r>
      <w:r w:rsidRPr="005724BA">
        <w:rPr>
          <w:rFonts w:ascii="Trebuchet MS" w:eastAsia="Times New Roman" w:hAnsi="Trebuchet MS"/>
          <w:color w:val="FF0000"/>
          <w:lang w:val="ro-RO"/>
        </w:rPr>
        <w:t>în zonă existând deja perdele forestiere;</w:t>
      </w:r>
    </w:p>
    <w:p w14:paraId="308868BA" w14:textId="77777777" w:rsidR="004D0343" w:rsidRPr="00AE3F19" w:rsidRDefault="004D0343" w:rsidP="004D0343">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AE3F19">
        <w:rPr>
          <w:rFonts w:ascii="Trebuchet MS" w:eastAsia="Times New Roman" w:hAnsi="Trebuchet MS"/>
          <w:lang w:val="ro-RO"/>
        </w:rPr>
        <w:t>posibilitatea de reducere efectivă a impactului: se vor respecta condiţiile de realizare impuse prin prezentul act.</w:t>
      </w:r>
    </w:p>
    <w:p w14:paraId="7C267591" w14:textId="5FBCDD76" w:rsidR="004D0343" w:rsidRPr="005724BA" w:rsidRDefault="004D0343" w:rsidP="004D0343">
      <w:pPr>
        <w:pStyle w:val="ListParagraph"/>
        <w:numPr>
          <w:ilvl w:val="0"/>
          <w:numId w:val="3"/>
        </w:numPr>
        <w:suppressAutoHyphens w:val="0"/>
        <w:spacing w:after="0" w:line="360" w:lineRule="auto"/>
        <w:jc w:val="both"/>
        <w:rPr>
          <w:rFonts w:ascii="Trebuchet MS" w:eastAsia="Times New Roman" w:hAnsi="Trebuchet MS"/>
          <w:color w:val="FF0000"/>
          <w:shd w:val="clear" w:color="auto" w:fill="FFFFFF"/>
        </w:rPr>
      </w:pPr>
      <w:r w:rsidRPr="008E12CD">
        <w:rPr>
          <w:rFonts w:ascii="Trebuchet MS" w:eastAsia="Times New Roman" w:hAnsi="Trebuchet MS"/>
          <w:lang w:val="ro-RO"/>
        </w:rPr>
        <w:t>observații din partea publicului: pe perioada parcurgerii etapei de încadrare nu au fost observații din partea publicul</w:t>
      </w:r>
      <w:r w:rsidRPr="008E12CD">
        <w:rPr>
          <w:rFonts w:ascii="Trebuchet MS" w:eastAsia="Times New Roman" w:hAnsi="Trebuchet MS"/>
        </w:rPr>
        <w:t>ui (au fost publicate anunțuri – anun</w:t>
      </w:r>
      <w:r w:rsidRPr="008E12CD">
        <w:rPr>
          <w:rFonts w:ascii="Trebuchet MS" w:eastAsia="Times New Roman" w:hAnsi="Trebuchet MS"/>
          <w:lang w:val="ro-RO"/>
        </w:rPr>
        <w:t xml:space="preserve">ț </w:t>
      </w:r>
      <w:r w:rsidRPr="008E12CD">
        <w:rPr>
          <w:rFonts w:ascii="Trebuchet MS" w:eastAsia="Times New Roman" w:hAnsi="Trebuchet MS"/>
        </w:rPr>
        <w:t>de solicitare acord de med</w:t>
      </w:r>
      <w:r w:rsidR="00E42C86" w:rsidRPr="008E12CD">
        <w:rPr>
          <w:rFonts w:ascii="Trebuchet MS" w:eastAsia="Times New Roman" w:hAnsi="Trebuchet MS"/>
        </w:rPr>
        <w:t xml:space="preserve">iu -în ziarul </w:t>
      </w:r>
      <w:r w:rsidR="008E12CD" w:rsidRPr="008E12CD">
        <w:rPr>
          <w:rFonts w:ascii="Trebuchet MS" w:eastAsia="Times New Roman" w:hAnsi="Trebuchet MS"/>
        </w:rPr>
        <w:t>Piața Severineană (07.06</w:t>
      </w:r>
      <w:r w:rsidR="00E42C86" w:rsidRPr="008E12CD">
        <w:rPr>
          <w:rFonts w:ascii="Trebuchet MS" w:eastAsia="Times New Roman" w:hAnsi="Trebuchet MS"/>
        </w:rPr>
        <w:t>.2024</w:t>
      </w:r>
      <w:r w:rsidRPr="008E12CD">
        <w:rPr>
          <w:rFonts w:ascii="Trebuchet MS" w:eastAsia="Times New Roman" w:hAnsi="Trebuchet MS"/>
        </w:rPr>
        <w:t>), anunț solicitare acord de mediu - la sediul</w:t>
      </w:r>
      <w:r w:rsidR="00E42C86" w:rsidRPr="008E12CD">
        <w:rPr>
          <w:rFonts w:ascii="Trebuchet MS" w:eastAsia="Times New Roman" w:hAnsi="Trebuchet MS"/>
        </w:rPr>
        <w:t xml:space="preserve"> Primăriei </w:t>
      </w:r>
      <w:r w:rsidR="008E12CD">
        <w:rPr>
          <w:rFonts w:ascii="Trebuchet MS" w:eastAsia="Times New Roman" w:hAnsi="Trebuchet MS"/>
        </w:rPr>
        <w:t>Husnicioara</w:t>
      </w:r>
      <w:r w:rsidR="00E42C86" w:rsidRPr="005724BA">
        <w:rPr>
          <w:rFonts w:ascii="Trebuchet MS" w:eastAsia="Times New Roman" w:hAnsi="Trebuchet MS"/>
          <w:color w:val="FF0000"/>
        </w:rPr>
        <w:t xml:space="preserve"> (nr. </w:t>
      </w:r>
      <w:proofErr w:type="gramStart"/>
      <w:r w:rsidR="00E42C86" w:rsidRPr="005724BA">
        <w:rPr>
          <w:rFonts w:ascii="Trebuchet MS" w:eastAsia="Times New Roman" w:hAnsi="Trebuchet MS"/>
          <w:color w:val="FF0000"/>
        </w:rPr>
        <w:t>191 din 16.01.2024</w:t>
      </w:r>
      <w:r w:rsidRPr="005724BA">
        <w:rPr>
          <w:rFonts w:ascii="Trebuchet MS" w:eastAsia="Times New Roman" w:hAnsi="Trebuchet MS"/>
          <w:color w:val="FF0000"/>
        </w:rPr>
        <w:t>), anunț pentru luarea deciziei etapei de încadrare – în publica</w:t>
      </w:r>
      <w:r w:rsidR="00AE3F19" w:rsidRPr="005724BA">
        <w:rPr>
          <w:rFonts w:ascii="Trebuchet MS" w:eastAsia="Times New Roman" w:hAnsi="Trebuchet MS"/>
          <w:color w:val="FF0000"/>
        </w:rPr>
        <w:t>ția Ziarul Anunț de Mediu (05.02</w:t>
      </w:r>
      <w:r w:rsidRPr="005724BA">
        <w:rPr>
          <w:rFonts w:ascii="Trebuchet MS" w:eastAsia="Times New Roman" w:hAnsi="Trebuchet MS"/>
          <w:color w:val="FF0000"/>
        </w:rPr>
        <w:t>.2024</w:t>
      </w:r>
      <w:r w:rsidR="00AE3F19" w:rsidRPr="005724BA">
        <w:rPr>
          <w:rFonts w:ascii="Trebuchet MS" w:eastAsia="Times New Roman" w:hAnsi="Trebuchet MS"/>
          <w:color w:val="FF0000"/>
        </w:rPr>
        <w:t>)</w:t>
      </w:r>
      <w:r w:rsidRPr="005724BA">
        <w:rPr>
          <w:rFonts w:ascii="Trebuchet MS" w:eastAsia="Times New Roman" w:hAnsi="Trebuchet MS"/>
          <w:color w:val="FF0000"/>
        </w:rPr>
        <w:t xml:space="preserve">, anunț  pentru luarea deciziei etapei de încadrare – la sediul </w:t>
      </w:r>
      <w:r w:rsidR="00AE3F19" w:rsidRPr="005724BA">
        <w:rPr>
          <w:rFonts w:ascii="Trebuchet MS" w:eastAsia="Times New Roman" w:hAnsi="Trebuchet MS"/>
          <w:color w:val="FF0000"/>
        </w:rPr>
        <w:t>Primăriei Burila Mare (nr. 395/02.02</w:t>
      </w:r>
      <w:r w:rsidRPr="005724BA">
        <w:rPr>
          <w:rFonts w:ascii="Trebuchet MS" w:eastAsia="Times New Roman" w:hAnsi="Trebuchet MS"/>
          <w:color w:val="FF0000"/>
        </w:rPr>
        <w:t>.2024</w:t>
      </w:r>
      <w:r w:rsidR="00AE3F19" w:rsidRPr="005724BA">
        <w:rPr>
          <w:rFonts w:ascii="Trebuchet MS" w:eastAsia="Times New Roman" w:hAnsi="Trebuchet MS"/>
          <w:color w:val="FF0000"/>
        </w:rPr>
        <w:t>)</w:t>
      </w:r>
      <w:r w:rsidRPr="005724BA">
        <w:rPr>
          <w:rFonts w:ascii="Trebuchet MS" w:eastAsia="Times New Roman" w:hAnsi="Trebuchet MS"/>
          <w:color w:val="FF0000"/>
        </w:rPr>
        <w:t xml:space="preserve"> și pe site-ul Agenției pentru Protecția Mediului Mehedinți- </w:t>
      </w:r>
      <w:r w:rsidRPr="008E12CD">
        <w:rPr>
          <w:rFonts w:ascii="Trebuchet MS" w:eastAsia="Times New Roman" w:hAnsi="Trebuchet MS"/>
        </w:rPr>
        <w:t>anunt solicitare acord de mediu și memori</w:t>
      </w:r>
      <w:r w:rsidR="008E12CD">
        <w:rPr>
          <w:rFonts w:ascii="Trebuchet MS" w:eastAsia="Times New Roman" w:hAnsi="Trebuchet MS"/>
        </w:rPr>
        <w:t>u titular – postat în data de 07.06.2024</w:t>
      </w:r>
      <w:r w:rsidRPr="008E12CD">
        <w:rPr>
          <w:rFonts w:ascii="Trebuchet MS" w:eastAsia="Times New Roman" w:hAnsi="Trebuchet MS"/>
        </w:rPr>
        <w:t xml:space="preserve"> și </w:t>
      </w:r>
      <w:r w:rsidRPr="005724BA">
        <w:rPr>
          <w:rFonts w:ascii="Trebuchet MS" w:eastAsia="Times New Roman" w:hAnsi="Trebuchet MS"/>
          <w:color w:val="FF0000"/>
        </w:rPr>
        <w:t xml:space="preserve">anunț luarea deciziei etapei de încadrare și draftul deciziei etapei de </w:t>
      </w:r>
      <w:r w:rsidR="00AE3F19" w:rsidRPr="005724BA">
        <w:rPr>
          <w:rFonts w:ascii="Trebuchet MS" w:eastAsia="Times New Roman" w:hAnsi="Trebuchet MS"/>
          <w:color w:val="FF0000"/>
        </w:rPr>
        <w:t>încadrare – postat în data de 05.02</w:t>
      </w:r>
      <w:r w:rsidRPr="005724BA">
        <w:rPr>
          <w:rFonts w:ascii="Trebuchet MS" w:eastAsia="Times New Roman" w:hAnsi="Trebuchet MS"/>
          <w:color w:val="FF0000"/>
        </w:rPr>
        <w:t>.2024.</w:t>
      </w:r>
      <w:proofErr w:type="gramEnd"/>
    </w:p>
    <w:p w14:paraId="6A793F3F" w14:textId="77777777" w:rsidR="004D0343" w:rsidRPr="004B7D91" w:rsidRDefault="004D0343" w:rsidP="004D0343">
      <w:pPr>
        <w:spacing w:after="0" w:line="360" w:lineRule="auto"/>
        <w:ind w:left="426"/>
        <w:jc w:val="both"/>
        <w:rPr>
          <w:rFonts w:ascii="Trebuchet MS" w:hAnsi="Trebuchet MS"/>
        </w:rPr>
      </w:pPr>
      <w:r w:rsidRPr="004B7D91">
        <w:rPr>
          <w:rFonts w:ascii="Trebuchet MS" w:hAnsi="Trebuchet MS"/>
        </w:rPr>
        <w:t>II. Motivele pe baza cărora s-a stabilit necesitatea neefectuării evaluării adecvate sunt următoarele:</w:t>
      </w:r>
    </w:p>
    <w:p w14:paraId="487C5297" w14:textId="6C52557F" w:rsidR="004D0343" w:rsidRPr="004B7D91" w:rsidRDefault="004D0343" w:rsidP="004D0343">
      <w:pPr>
        <w:spacing w:after="0" w:line="360" w:lineRule="auto"/>
        <w:jc w:val="both"/>
        <w:rPr>
          <w:rFonts w:ascii="Trebuchet MS" w:hAnsi="Trebuchet MS"/>
        </w:rPr>
      </w:pPr>
      <w:r w:rsidRPr="004B7D91">
        <w:rPr>
          <w:rFonts w:ascii="Trebuchet MS" w:hAnsi="Trebuchet MS"/>
        </w:rPr>
        <w:t>- proiectul  intră sub incidenţa art.28 din O.U.G. nr.57/2007 privind regimul ariilor naturale protejate, conservarea habitatelor naturale, a florei şi faunei sălbatice, aprobată prin Legea nr.49/2011, cu modificările şi completările ulterioare, con</w:t>
      </w:r>
      <w:r w:rsidR="008D3611" w:rsidRPr="004B7D91">
        <w:rPr>
          <w:rFonts w:ascii="Trebuchet MS" w:hAnsi="Trebuchet MS"/>
        </w:rPr>
        <w:t>form punctului de vedere nr. 223/09.05.2024</w:t>
      </w:r>
      <w:r w:rsidRPr="004B7D91">
        <w:rPr>
          <w:rFonts w:ascii="Trebuchet MS" w:hAnsi="Trebuchet MS"/>
        </w:rPr>
        <w:t xml:space="preserve"> al Biroului Calitatea Factorilor de Mediu – proiectul propus urmând a </w:t>
      </w:r>
      <w:r w:rsidR="008D3611" w:rsidRPr="004B7D91">
        <w:rPr>
          <w:rFonts w:ascii="Trebuchet MS" w:hAnsi="Trebuchet MS"/>
        </w:rPr>
        <w:t>se realiza în ariia naturală protejată</w:t>
      </w:r>
      <w:r w:rsidRPr="004B7D91">
        <w:rPr>
          <w:rFonts w:ascii="Trebuchet MS" w:hAnsi="Trebuchet MS"/>
        </w:rPr>
        <w:t xml:space="preserve"> –</w:t>
      </w:r>
      <w:r w:rsidR="008D3611" w:rsidRPr="004B7D91">
        <w:rPr>
          <w:rFonts w:ascii="Trebuchet MS" w:hAnsi="Trebuchet MS"/>
        </w:rPr>
        <w:t>ROSCI0420 Oprănești</w:t>
      </w:r>
      <w:r w:rsidRPr="004B7D91">
        <w:rPr>
          <w:rFonts w:ascii="Trebuchet MS" w:hAnsi="Trebuchet MS"/>
        </w:rPr>
        <w:t xml:space="preserve">. </w:t>
      </w:r>
    </w:p>
    <w:p w14:paraId="64794A9D" w14:textId="015ED04B" w:rsidR="004D0343" w:rsidRPr="004B7D91" w:rsidRDefault="004D0343" w:rsidP="004D0343">
      <w:pPr>
        <w:spacing w:after="0" w:line="360" w:lineRule="auto"/>
        <w:jc w:val="both"/>
        <w:rPr>
          <w:rFonts w:ascii="Trebuchet MS" w:hAnsi="Trebuchet MS"/>
        </w:rPr>
      </w:pPr>
      <w:r w:rsidRPr="004B7D91">
        <w:rPr>
          <w:rFonts w:ascii="Trebuchet MS" w:hAnsi="Trebuchet MS"/>
        </w:rPr>
        <w:t>În urma analizării Memoriului de prezentatre – nu este necesară continuarea procedurii de evaluare adecvată deoarece: prin implementarea proiectului nu se reduce suprafața hab</w:t>
      </w:r>
      <w:r w:rsidR="004B7D91" w:rsidRPr="004B7D91">
        <w:rPr>
          <w:rFonts w:ascii="Trebuchet MS" w:hAnsi="Trebuchet MS"/>
        </w:rPr>
        <w:t xml:space="preserve">itatului din ROSCI0420 </w:t>
      </w:r>
      <w:r w:rsidR="004B7D91" w:rsidRPr="004B7D91">
        <w:rPr>
          <w:rFonts w:ascii="Trebuchet MS" w:hAnsi="Trebuchet MS"/>
        </w:rPr>
        <w:lastRenderedPageBreak/>
        <w:t>Oprănești</w:t>
      </w:r>
      <w:r w:rsidRPr="004B7D91">
        <w:rPr>
          <w:rFonts w:ascii="Trebuchet MS" w:hAnsi="Trebuchet MS"/>
        </w:rPr>
        <w:t xml:space="preserve">, nu au loc pierderi ale habitatelor de reproducere, hrănire, odihnă ale speciilor, nu au loc alterări/degradări privind deteriorarea calității habitatului, care să conducă la o abundență redusă a speciilor caracteristice sau la modificarea structurii biocenozei (componența speciilor), ale speciilor pentru care </w:t>
      </w:r>
      <w:r w:rsidR="004B7D91" w:rsidRPr="004B7D91">
        <w:rPr>
          <w:rFonts w:ascii="Trebuchet MS" w:hAnsi="Trebuchet MS"/>
        </w:rPr>
        <w:t>ROSCI0420 Oprănești, a fost declarată</w:t>
      </w:r>
      <w:r w:rsidRPr="004B7D91">
        <w:rPr>
          <w:rFonts w:ascii="Trebuchet MS" w:hAnsi="Trebuchet MS"/>
        </w:rPr>
        <w:t>.</w:t>
      </w:r>
    </w:p>
    <w:p w14:paraId="1C30481F" w14:textId="0FB0F3D9" w:rsidR="004D0343" w:rsidRPr="004B7D91" w:rsidRDefault="004D0343" w:rsidP="004D0343">
      <w:pPr>
        <w:spacing w:after="0" w:line="360" w:lineRule="auto"/>
        <w:jc w:val="both"/>
        <w:rPr>
          <w:rFonts w:ascii="Trebuchet MS" w:hAnsi="Trebuchet MS"/>
        </w:rPr>
      </w:pPr>
      <w:r w:rsidRPr="004B7D91">
        <w:rPr>
          <w:rFonts w:ascii="Trebuchet MS" w:hAnsi="Trebuchet MS"/>
        </w:rPr>
        <w:t>Prin implementarea proiectului nu au loc perturbări prin schimbarea condițiilor de mediu existente: strămutări ale exemplarelor speciilor, modificări comportamentale ale speciilor pentru care</w:t>
      </w:r>
      <w:r w:rsidR="004B7D91" w:rsidRPr="004B7D91">
        <w:rPr>
          <w:rFonts w:ascii="Trebuchet MS" w:hAnsi="Trebuchet MS"/>
        </w:rPr>
        <w:t xml:space="preserve"> ROSCI0420 Oprănești, a fost declarat</w:t>
      </w:r>
      <w:r w:rsidRPr="004B7D91">
        <w:rPr>
          <w:rFonts w:ascii="Trebuchet MS" w:hAnsi="Trebuchet MS"/>
        </w:rPr>
        <w:t xml:space="preserve"> și nu au loc fragmentări prin creearea de bariere fizice sau comportamentale în habitatele conectate din punct de vedere fizic sau functiona</w:t>
      </w:r>
      <w:r w:rsidR="004B7D91" w:rsidRPr="004B7D91">
        <w:rPr>
          <w:rFonts w:ascii="Trebuchet MS" w:hAnsi="Trebuchet MS"/>
        </w:rPr>
        <w:t>l sau prin împărțirea acestora î</w:t>
      </w:r>
      <w:r w:rsidRPr="004B7D91">
        <w:rPr>
          <w:rFonts w:ascii="Trebuchet MS" w:hAnsi="Trebuchet MS"/>
        </w:rPr>
        <w:t>n fragmente mici și mai izolate ale speciilor.</w:t>
      </w:r>
    </w:p>
    <w:p w14:paraId="034B9400" w14:textId="7AA99972" w:rsidR="004D0343" w:rsidRPr="004B7D91" w:rsidRDefault="004D0343" w:rsidP="004D0343">
      <w:pPr>
        <w:spacing w:after="0" w:line="360" w:lineRule="auto"/>
        <w:jc w:val="both"/>
        <w:rPr>
          <w:rFonts w:ascii="Trebuchet MS" w:hAnsi="Trebuchet MS"/>
        </w:rPr>
      </w:pPr>
      <w:r w:rsidRPr="004B7D91">
        <w:rPr>
          <w:rFonts w:ascii="Trebuchet MS" w:hAnsi="Trebuchet MS"/>
        </w:rPr>
        <w:t>Prin implementarea proiectului nu au loc alte impacturi indirecte prin modificarea indirectă a calității mediului ale speciilor pentru care</w:t>
      </w:r>
      <w:r w:rsidR="004B7D91" w:rsidRPr="004B7D91">
        <w:rPr>
          <w:rFonts w:ascii="Trebuchet MS" w:hAnsi="Trebuchet MS"/>
        </w:rPr>
        <w:t xml:space="preserve"> ROSCI0420 Oprănești, au fost declarat</w:t>
      </w:r>
      <w:r w:rsidRPr="004B7D91">
        <w:rPr>
          <w:rFonts w:ascii="Trebuchet MS" w:hAnsi="Trebuchet MS"/>
        </w:rPr>
        <w:t xml:space="preserve"> și nu au fost identificate incertitudini.</w:t>
      </w:r>
    </w:p>
    <w:p w14:paraId="05796319" w14:textId="5977AF2E" w:rsidR="004D0343" w:rsidRPr="009E6864" w:rsidRDefault="004D0343" w:rsidP="004D0343">
      <w:pPr>
        <w:spacing w:after="0" w:line="360" w:lineRule="auto"/>
        <w:jc w:val="both"/>
        <w:rPr>
          <w:rFonts w:ascii="Trebuchet MS" w:hAnsi="Trebuchet MS"/>
        </w:rPr>
      </w:pPr>
      <w:r w:rsidRPr="009E6864">
        <w:rPr>
          <w:rFonts w:ascii="Trebuchet MS" w:hAnsi="Trebuchet MS"/>
        </w:rPr>
        <w:t xml:space="preserve">În urma parcurgerii Memoriului de prezentare - s-a emis online în data de </w:t>
      </w:r>
      <w:r w:rsidR="00736561" w:rsidRPr="00736561">
        <w:rPr>
          <w:rFonts w:ascii="Trebuchet MS" w:hAnsi="Trebuchet MS"/>
        </w:rPr>
        <w:t>11.06.2024</w:t>
      </w:r>
      <w:r w:rsidRPr="00736561">
        <w:rPr>
          <w:rFonts w:ascii="Trebuchet MS" w:hAnsi="Trebuchet MS"/>
        </w:rPr>
        <w:t xml:space="preserve"> </w:t>
      </w:r>
      <w:r w:rsidRPr="009E6864">
        <w:rPr>
          <w:rFonts w:ascii="Trebuchet MS" w:hAnsi="Trebuchet MS"/>
        </w:rPr>
        <w:t>- punctul de vedere al administratorului ariei naturale protejate - Agenția Națională pentru Arii Naturale Protejate – Serviciul Teritorial Mehedinți prin care se exprimă opinia că investiția nu este susceptibilă de a avea un impact negativ asupra speciilor și habitatelor pentru protejarea cărora au fost declarate ariile natural protejate</w:t>
      </w:r>
      <w:r w:rsidR="009E6864">
        <w:rPr>
          <w:rFonts w:ascii="Trebuchet MS" w:hAnsi="Trebuchet MS"/>
        </w:rPr>
        <w:t xml:space="preserve"> </w:t>
      </w:r>
      <w:r w:rsidR="009E6864" w:rsidRPr="009E6864">
        <w:rPr>
          <w:rFonts w:ascii="Trebuchet MS" w:hAnsi="Trebuchet MS"/>
        </w:rPr>
        <w:t>ROSCI0420 Oprănești</w:t>
      </w:r>
      <w:r w:rsidRPr="009E6864">
        <w:rPr>
          <w:rFonts w:ascii="Trebuchet MS" w:hAnsi="Trebuchet MS"/>
        </w:rPr>
        <w:t>.</w:t>
      </w:r>
    </w:p>
    <w:p w14:paraId="1CDB782C" w14:textId="6A72CEA5" w:rsidR="004D0343" w:rsidRPr="009E6864" w:rsidRDefault="004D0343" w:rsidP="004D0343">
      <w:pPr>
        <w:spacing w:after="0" w:line="360" w:lineRule="auto"/>
        <w:jc w:val="both"/>
        <w:rPr>
          <w:rFonts w:ascii="Trebuchet MS" w:hAnsi="Trebuchet MS"/>
        </w:rPr>
      </w:pPr>
      <w:r w:rsidRPr="005724BA">
        <w:rPr>
          <w:rFonts w:ascii="Trebuchet MS" w:hAnsi="Trebuchet MS"/>
          <w:color w:val="FF0000"/>
        </w:rPr>
        <w:t xml:space="preserve"> </w:t>
      </w:r>
      <w:r w:rsidRPr="009E6864">
        <w:rPr>
          <w:rFonts w:ascii="Trebuchet MS" w:hAnsi="Trebuchet MS"/>
        </w:rPr>
        <w:t xml:space="preserve">Pentru </w:t>
      </w:r>
      <w:r w:rsidR="00D91C9E" w:rsidRPr="009E6864">
        <w:rPr>
          <w:rFonts w:ascii="Trebuchet MS" w:hAnsi="Trebuchet MS"/>
        </w:rPr>
        <w:t xml:space="preserve">proiect s-a obținut avizul nr. </w:t>
      </w:r>
      <w:r w:rsidR="00D91C9E" w:rsidRPr="005724BA">
        <w:rPr>
          <w:rFonts w:ascii="Trebuchet MS" w:hAnsi="Trebuchet MS"/>
          <w:color w:val="FF0000"/>
        </w:rPr>
        <w:t>6</w:t>
      </w:r>
      <w:r w:rsidRPr="005724BA">
        <w:rPr>
          <w:rFonts w:ascii="Trebuchet MS" w:hAnsi="Trebuchet MS"/>
          <w:color w:val="FF0000"/>
        </w:rPr>
        <w:t>/S.T.</w:t>
      </w:r>
      <w:r w:rsidR="00D91C9E" w:rsidRPr="005724BA">
        <w:rPr>
          <w:rFonts w:ascii="Trebuchet MS" w:hAnsi="Trebuchet MS"/>
          <w:color w:val="FF0000"/>
        </w:rPr>
        <w:t>-MH/09.02</w:t>
      </w:r>
      <w:r w:rsidRPr="005724BA">
        <w:rPr>
          <w:rFonts w:ascii="Trebuchet MS" w:hAnsi="Trebuchet MS"/>
          <w:color w:val="FF0000"/>
        </w:rPr>
        <w:t xml:space="preserve">.2024 </w:t>
      </w:r>
      <w:r w:rsidRPr="009E6864">
        <w:rPr>
          <w:rFonts w:ascii="Trebuchet MS" w:hAnsi="Trebuchet MS"/>
        </w:rPr>
        <w:t>al  administratorului ariei naturale protejate - Agenția Națională pentru Arii Naturale Protejate – Serviciul Teritorial Mehedinți</w:t>
      </w:r>
      <w:r w:rsidR="009E6864">
        <w:rPr>
          <w:rFonts w:ascii="Trebuchet MS" w:hAnsi="Trebuchet MS"/>
        </w:rPr>
        <w:t>.</w:t>
      </w:r>
    </w:p>
    <w:p w14:paraId="1A661E44" w14:textId="2F13EC71" w:rsidR="00CA07A1" w:rsidRPr="00F32666" w:rsidRDefault="004D0343" w:rsidP="004D0343">
      <w:pPr>
        <w:spacing w:after="0" w:line="360" w:lineRule="auto"/>
        <w:jc w:val="both"/>
        <w:rPr>
          <w:rFonts w:ascii="Trebuchet MS" w:hAnsi="Trebuchet MS"/>
        </w:rPr>
      </w:pPr>
      <w:r w:rsidRPr="005724BA">
        <w:rPr>
          <w:rFonts w:ascii="Trebuchet MS" w:hAnsi="Trebuchet MS"/>
          <w:color w:val="FF0000"/>
        </w:rPr>
        <w:t xml:space="preserve"> </w:t>
      </w:r>
      <w:r w:rsidRPr="00F32666">
        <w:rPr>
          <w:rFonts w:ascii="Trebuchet MS" w:hAnsi="Trebuchet MS"/>
        </w:rPr>
        <w:t xml:space="preserve">III. Motivele pe baza cărora s-a stabilit necesitatea neefectuării evaluării impactului asupra corpurilor de apă – pentru acest proiect s-a obţinut un punct de vedere de la A.N.A.R.-S.G.A. Mehedinți transmis online în data de </w:t>
      </w:r>
      <w:r w:rsidR="0001017B" w:rsidRPr="0001017B">
        <w:rPr>
          <w:rFonts w:ascii="Trebuchet MS" w:hAnsi="Trebuchet MS"/>
        </w:rPr>
        <w:t>12.06</w:t>
      </w:r>
      <w:r w:rsidR="00B94E16" w:rsidRPr="0001017B">
        <w:rPr>
          <w:rFonts w:ascii="Trebuchet MS" w:hAnsi="Trebuchet MS"/>
        </w:rPr>
        <w:t>.2024</w:t>
      </w:r>
      <w:r w:rsidRPr="0001017B">
        <w:rPr>
          <w:rFonts w:ascii="Trebuchet MS" w:hAnsi="Trebuchet MS"/>
        </w:rPr>
        <w:t xml:space="preserve"> </w:t>
      </w:r>
      <w:r w:rsidRPr="00F32666">
        <w:rPr>
          <w:rFonts w:ascii="Trebuchet MS" w:hAnsi="Trebuchet MS"/>
        </w:rPr>
        <w:t>– nu intră sub incidența art. 48 și 54 din Legea apelor nr. 107/1996 cu modificăr</w:t>
      </w:r>
      <w:r w:rsidR="00CA07A1" w:rsidRPr="00F32666">
        <w:rPr>
          <w:rFonts w:ascii="Trebuchet MS" w:hAnsi="Trebuchet MS"/>
        </w:rPr>
        <w:t>ile și completările ulterioare.</w:t>
      </w:r>
    </w:p>
    <w:p w14:paraId="0ACEC628" w14:textId="797F0EC2"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w:t>
      </w:r>
    </w:p>
    <w:p w14:paraId="3994A61D" w14:textId="77777777" w:rsidR="004D0343" w:rsidRPr="00A70375" w:rsidRDefault="004D0343" w:rsidP="004D0343">
      <w:pPr>
        <w:spacing w:after="0" w:line="360" w:lineRule="auto"/>
        <w:jc w:val="both"/>
        <w:rPr>
          <w:rFonts w:ascii="Trebuchet MS" w:hAnsi="Trebuchet MS"/>
          <w:b/>
          <w:u w:val="single"/>
        </w:rPr>
      </w:pPr>
      <w:r w:rsidRPr="00A70375">
        <w:rPr>
          <w:rFonts w:ascii="Trebuchet MS" w:hAnsi="Trebuchet MS"/>
          <w:b/>
          <w:u w:val="single"/>
        </w:rPr>
        <w:t>Realizarea acestui proiect se va face cu respectarea următoarelor condiții :</w:t>
      </w:r>
    </w:p>
    <w:p w14:paraId="16B583DC" w14:textId="77777777" w:rsidR="004D0343" w:rsidRPr="00A70375" w:rsidRDefault="004D0343" w:rsidP="004D0343">
      <w:pPr>
        <w:pStyle w:val="ListParagraph"/>
        <w:spacing w:after="0" w:line="360" w:lineRule="auto"/>
        <w:ind w:left="360"/>
        <w:jc w:val="both"/>
        <w:textAlignment w:val="baseline"/>
        <w:rPr>
          <w:rFonts w:ascii="Trebuchet MS" w:eastAsia="Times New Roman" w:hAnsi="Trebuchet MS"/>
          <w:b/>
          <w:lang w:val="ro-RO"/>
        </w:rPr>
      </w:pPr>
      <w:r w:rsidRPr="00A70375">
        <w:rPr>
          <w:rFonts w:ascii="Trebuchet MS" w:eastAsia="Times New Roman" w:hAnsi="Trebuchet MS"/>
          <w:b/>
          <w:lang w:val="ro-RO"/>
        </w:rPr>
        <w:t>a). pentru factorul de mediu apă:</w:t>
      </w:r>
    </w:p>
    <w:p w14:paraId="4C905E7F" w14:textId="77777777" w:rsidR="004D0343" w:rsidRPr="00A70375" w:rsidRDefault="004D0343" w:rsidP="004D0343">
      <w:pPr>
        <w:spacing w:after="0" w:line="360" w:lineRule="auto"/>
        <w:ind w:left="426"/>
        <w:jc w:val="both"/>
        <w:textAlignment w:val="baseline"/>
        <w:rPr>
          <w:rStyle w:val="sttlitera"/>
          <w:rFonts w:ascii="Trebuchet MS" w:hAnsi="Trebuchet MS"/>
        </w:rPr>
      </w:pPr>
      <w:r w:rsidRPr="00A70375">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5986043A" w14:textId="77777777" w:rsidR="004D0343" w:rsidRPr="00A70375" w:rsidRDefault="004D0343" w:rsidP="004D0343">
      <w:pPr>
        <w:spacing w:after="0" w:line="360" w:lineRule="auto"/>
        <w:ind w:left="426"/>
        <w:jc w:val="both"/>
        <w:rPr>
          <w:rStyle w:val="sttlitera"/>
          <w:rFonts w:ascii="Trebuchet MS" w:hAnsi="Trebuchet MS"/>
        </w:rPr>
      </w:pPr>
      <w:r w:rsidRPr="00A70375">
        <w:rPr>
          <w:rStyle w:val="sttlitera"/>
          <w:rFonts w:ascii="Trebuchet MS" w:hAnsi="Trebuchet MS"/>
        </w:rPr>
        <w:t>- pentru personalul care va realiza proiectul - apa potabilă va fi  procurată din surse controlate iar grupul sanitar (toaletă ecologică) se va vidanja numai cu firme autorizate;</w:t>
      </w:r>
    </w:p>
    <w:p w14:paraId="055D19F6" w14:textId="77777777" w:rsidR="004D0343" w:rsidRPr="00A70375" w:rsidRDefault="004D0343" w:rsidP="004D0343">
      <w:pPr>
        <w:spacing w:after="0" w:line="360" w:lineRule="auto"/>
        <w:ind w:firstLine="360"/>
        <w:jc w:val="both"/>
        <w:rPr>
          <w:rFonts w:ascii="Trebuchet MS" w:hAnsi="Trebuchet MS"/>
          <w:lang w:val="it-IT"/>
        </w:rPr>
      </w:pPr>
      <w:r w:rsidRPr="00A70375">
        <w:rPr>
          <w:rFonts w:ascii="Trebuchet MS" w:hAnsi="Trebuchet MS"/>
          <w:lang w:val="pt-BR"/>
        </w:rPr>
        <w:t>- lucrările se vor executa numai pe terenuri reglementate din punct de vedere juridic</w:t>
      </w:r>
      <w:r w:rsidRPr="00A70375">
        <w:rPr>
          <w:rFonts w:ascii="Trebuchet MS" w:hAnsi="Trebuchet MS"/>
          <w:lang w:val="it-IT"/>
        </w:rPr>
        <w:t>;</w:t>
      </w:r>
    </w:p>
    <w:p w14:paraId="5FB9B3A1" w14:textId="77777777" w:rsidR="004D0343" w:rsidRPr="00A70375" w:rsidRDefault="004D0343" w:rsidP="004D0343">
      <w:pPr>
        <w:spacing w:after="0" w:line="360" w:lineRule="auto"/>
        <w:ind w:left="360"/>
        <w:jc w:val="both"/>
        <w:rPr>
          <w:rFonts w:ascii="Trebuchet MS" w:hAnsi="Trebuchet MS"/>
          <w:lang w:val="it-IT"/>
        </w:rPr>
      </w:pPr>
      <w:r w:rsidRPr="00A70375">
        <w:rPr>
          <w:rFonts w:ascii="Trebuchet MS" w:hAnsi="Trebuchet MS"/>
          <w:lang w:val="it-IT"/>
        </w:rPr>
        <w:t>- nu vor fi evacuări de ape uzate în corpurile de apă;</w:t>
      </w:r>
    </w:p>
    <w:p w14:paraId="722D0958" w14:textId="77777777" w:rsidR="004D0343" w:rsidRPr="00A70375" w:rsidRDefault="004D0343" w:rsidP="004D0343">
      <w:pPr>
        <w:spacing w:after="0" w:line="360" w:lineRule="auto"/>
        <w:ind w:left="360"/>
        <w:jc w:val="both"/>
        <w:rPr>
          <w:rFonts w:ascii="Trebuchet MS" w:hAnsi="Trebuchet MS"/>
          <w:lang w:val="it-IT"/>
        </w:rPr>
      </w:pPr>
      <w:r w:rsidRPr="00A70375">
        <w:rPr>
          <w:rFonts w:ascii="Trebuchet MS" w:hAnsi="Trebuchet MS"/>
          <w:lang w:val="it-IT"/>
        </w:rPr>
        <w:t>- pe amplasament se vor regăsi substanțe absorbante destinate poluărilor accidentale;</w:t>
      </w:r>
    </w:p>
    <w:p w14:paraId="44CC575A" w14:textId="77777777" w:rsidR="004D0343" w:rsidRPr="00A70375" w:rsidRDefault="004D0343" w:rsidP="004D0343">
      <w:pPr>
        <w:spacing w:after="0" w:line="360" w:lineRule="auto"/>
        <w:ind w:left="360"/>
        <w:jc w:val="both"/>
        <w:rPr>
          <w:rFonts w:ascii="Trebuchet MS" w:hAnsi="Trebuchet MS"/>
          <w:lang w:val="it-IT"/>
        </w:rPr>
      </w:pPr>
      <w:r w:rsidRPr="00A70375">
        <w:rPr>
          <w:rFonts w:ascii="Trebuchet MS" w:hAnsi="Trebuchet MS"/>
          <w:lang w:val="it-IT"/>
        </w:rPr>
        <w:t>- se vor amenaja corespunzător organizările de șantier - spațiile de depozitare materii prime/materiale/unelte/parcare utilaje;</w:t>
      </w:r>
    </w:p>
    <w:p w14:paraId="6E3FDE33" w14:textId="77777777" w:rsidR="004D0343" w:rsidRPr="00A70375" w:rsidRDefault="004D0343" w:rsidP="004D0343">
      <w:pPr>
        <w:pStyle w:val="ListParagraph"/>
        <w:spacing w:after="0" w:line="360" w:lineRule="auto"/>
        <w:ind w:left="0" w:firstLine="360"/>
        <w:jc w:val="both"/>
        <w:textAlignment w:val="baseline"/>
        <w:rPr>
          <w:rFonts w:ascii="Trebuchet MS" w:eastAsia="Times New Roman" w:hAnsi="Trebuchet MS"/>
          <w:b/>
          <w:lang w:val="ro-RO"/>
        </w:rPr>
      </w:pPr>
      <w:r w:rsidRPr="00A70375">
        <w:rPr>
          <w:rFonts w:ascii="Trebuchet MS" w:eastAsia="Times New Roman" w:hAnsi="Trebuchet MS"/>
          <w:b/>
          <w:lang w:val="ro-RO"/>
        </w:rPr>
        <w:t>b). pentru factorul de mediu aer:</w:t>
      </w:r>
    </w:p>
    <w:p w14:paraId="233C47CF" w14:textId="77777777" w:rsidR="004D0343" w:rsidRPr="00A70375" w:rsidRDefault="004D0343" w:rsidP="004D0343">
      <w:pPr>
        <w:pStyle w:val="ListParagraph"/>
        <w:spacing w:after="0" w:line="360" w:lineRule="auto"/>
        <w:ind w:left="360"/>
        <w:jc w:val="both"/>
        <w:rPr>
          <w:rFonts w:ascii="Trebuchet MS" w:hAnsi="Trebuchet MS"/>
          <w:lang w:val="ro-RO"/>
        </w:rPr>
      </w:pPr>
      <w:r w:rsidRPr="00A70375">
        <w:rPr>
          <w:rFonts w:ascii="Trebuchet MS" w:eastAsia="Times New Roman" w:hAnsi="Trebuchet MS"/>
          <w:lang w:val="ro-RO"/>
        </w:rPr>
        <w:t xml:space="preserve">-la implementarea proiectului se vor </w:t>
      </w:r>
      <w:r w:rsidRPr="00A70375">
        <w:rPr>
          <w:rFonts w:ascii="Trebuchet MS" w:hAnsi="Trebuchet MS"/>
          <w:lang w:val="ro-RO"/>
        </w:rPr>
        <w:t>folosi utilaje periodic verificate tehnic, de generație recentă, dotate  cu sisteme catalitice de reducere a poluanților;</w:t>
      </w:r>
    </w:p>
    <w:p w14:paraId="5A9B9EA6" w14:textId="77777777" w:rsidR="004D0343" w:rsidRPr="00A70375" w:rsidRDefault="004D0343" w:rsidP="004D0343">
      <w:pPr>
        <w:pStyle w:val="ListParagraph"/>
        <w:spacing w:after="0" w:line="360" w:lineRule="auto"/>
        <w:ind w:left="360"/>
        <w:jc w:val="both"/>
        <w:rPr>
          <w:rFonts w:ascii="Trebuchet MS" w:hAnsi="Trebuchet MS"/>
          <w:lang w:val="ro-RO"/>
        </w:rPr>
      </w:pPr>
      <w:r w:rsidRPr="00A70375">
        <w:rPr>
          <w:rFonts w:ascii="Trebuchet MS" w:hAnsi="Trebuchet MS"/>
          <w:lang w:val="ro-RO"/>
        </w:rPr>
        <w:lastRenderedPageBreak/>
        <w:t>-transportul de materiale se va face pe trasee optime;</w:t>
      </w:r>
    </w:p>
    <w:p w14:paraId="1F2226F7" w14:textId="77777777" w:rsidR="004D0343" w:rsidRPr="00A70375" w:rsidRDefault="004D0343" w:rsidP="004D0343">
      <w:pPr>
        <w:pStyle w:val="ListParagraph"/>
        <w:spacing w:after="0" w:line="360" w:lineRule="auto"/>
        <w:ind w:left="360"/>
        <w:jc w:val="both"/>
        <w:rPr>
          <w:rFonts w:ascii="Trebuchet MS" w:hAnsi="Trebuchet MS"/>
          <w:lang w:val="ro-RO"/>
        </w:rPr>
      </w:pPr>
      <w:r w:rsidRPr="00A70375">
        <w:rPr>
          <w:rFonts w:ascii="Trebuchet MS" w:hAnsi="Trebuchet MS"/>
          <w:lang w:val="ro-RO"/>
        </w:rPr>
        <w:t xml:space="preserve">-reducerea vitezei de circulație; </w:t>
      </w:r>
    </w:p>
    <w:p w14:paraId="7C3D9157" w14:textId="77777777" w:rsidR="004D0343" w:rsidRPr="00A70375" w:rsidRDefault="004D0343" w:rsidP="004D0343">
      <w:pPr>
        <w:pStyle w:val="ListParagraph"/>
        <w:spacing w:after="0" w:line="360" w:lineRule="auto"/>
        <w:ind w:left="360"/>
        <w:jc w:val="both"/>
        <w:rPr>
          <w:rFonts w:ascii="Trebuchet MS" w:hAnsi="Trebuchet MS"/>
          <w:lang w:val="ro-RO"/>
        </w:rPr>
      </w:pPr>
      <w:r w:rsidRPr="00A70375">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60FDBEF9" w14:textId="77777777" w:rsidR="004D0343" w:rsidRPr="00A70375" w:rsidRDefault="004D0343" w:rsidP="004D0343">
      <w:pPr>
        <w:pStyle w:val="ListParagraph"/>
        <w:spacing w:after="0" w:line="360" w:lineRule="auto"/>
        <w:ind w:left="360"/>
        <w:jc w:val="both"/>
        <w:rPr>
          <w:rStyle w:val="sttlitera"/>
          <w:rFonts w:ascii="Trebuchet MS" w:hAnsi="Trebuchet MS"/>
          <w:lang w:val="ro-RO"/>
        </w:rPr>
      </w:pPr>
      <w:r w:rsidRPr="00A70375">
        <w:rPr>
          <w:rFonts w:ascii="Trebuchet MS" w:eastAsia="Times New Roman" w:hAnsi="Trebuchet MS"/>
          <w:lang w:val="ro-RO"/>
        </w:rPr>
        <w:t xml:space="preserve">-pentru realizarea investiției se vor utiliza doar căile de acces existente iar transportul      materialelor se va face </w:t>
      </w:r>
      <w:r w:rsidRPr="00A70375">
        <w:rPr>
          <w:rStyle w:val="sttlitera"/>
          <w:rFonts w:ascii="Trebuchet MS" w:hAnsi="Trebuchet MS"/>
          <w:lang w:val="ro-RO"/>
        </w:rPr>
        <w:t>respectându-se graficul de lucrări în sensul limitării traseului şi programului de lucru în scopul evitării creeării de  disconfort de orice fel locuitorilor din zonă și speciilor pentru acre au fost desemnate ariile naturale protejate ROSPA0011 Blahnița și ROSAC0306 Jiana;</w:t>
      </w:r>
    </w:p>
    <w:p w14:paraId="019446C7" w14:textId="77777777" w:rsidR="004D0343" w:rsidRPr="00A70375" w:rsidRDefault="004D0343" w:rsidP="004D0343">
      <w:pPr>
        <w:pStyle w:val="ListParagraph"/>
        <w:spacing w:after="0" w:line="360" w:lineRule="auto"/>
        <w:ind w:left="426"/>
        <w:jc w:val="both"/>
        <w:textAlignment w:val="baseline"/>
        <w:rPr>
          <w:rFonts w:ascii="Trebuchet MS" w:eastAsia="Times New Roman" w:hAnsi="Trebuchet MS"/>
          <w:b/>
          <w:lang w:val="ro-RO"/>
        </w:rPr>
      </w:pPr>
      <w:r w:rsidRPr="00A70375">
        <w:rPr>
          <w:rFonts w:ascii="Trebuchet MS" w:eastAsia="Times New Roman" w:hAnsi="Trebuchet MS"/>
          <w:b/>
          <w:lang w:val="ro-RO"/>
        </w:rPr>
        <w:t>c). pentru factorul de mediu sol:</w:t>
      </w:r>
    </w:p>
    <w:p w14:paraId="306BFE7C" w14:textId="77777777" w:rsidR="004D0343" w:rsidRPr="00A70375" w:rsidRDefault="004D0343" w:rsidP="004D0343">
      <w:pPr>
        <w:pStyle w:val="ListParagraph"/>
        <w:spacing w:after="0" w:line="360" w:lineRule="auto"/>
        <w:ind w:left="360"/>
        <w:jc w:val="both"/>
        <w:textAlignment w:val="baseline"/>
        <w:rPr>
          <w:rFonts w:ascii="Trebuchet MS" w:eastAsia="Times New Roman" w:hAnsi="Trebuchet MS"/>
          <w:lang w:val="ro-RO"/>
        </w:rPr>
      </w:pPr>
      <w:r w:rsidRPr="00A70375">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pe cât posibil în stațiile autorizate de distribuție carburanți, în caz contrar se va amenaja un loc special impermeabilizat și se vor folosi cisterne/recipienți etanși în vederea evitării poluării solului cu carburanți;</w:t>
      </w:r>
    </w:p>
    <w:p w14:paraId="3A0EABBF" w14:textId="77777777" w:rsidR="004D0343" w:rsidRPr="00A70375" w:rsidRDefault="004D0343" w:rsidP="004D0343">
      <w:pPr>
        <w:spacing w:after="0" w:line="360" w:lineRule="auto"/>
        <w:ind w:firstLine="360"/>
        <w:jc w:val="both"/>
        <w:rPr>
          <w:rStyle w:val="sttlitera"/>
          <w:rFonts w:ascii="Trebuchet MS" w:hAnsi="Trebuchet MS"/>
        </w:rPr>
      </w:pPr>
      <w:r w:rsidRPr="00A70375">
        <w:rPr>
          <w:rFonts w:ascii="Trebuchet MS" w:eastAsia="Times New Roman" w:hAnsi="Trebuchet MS"/>
        </w:rPr>
        <w:t>-</w:t>
      </w:r>
      <w:r w:rsidRPr="00A70375">
        <w:rPr>
          <w:rStyle w:val="sttlitera"/>
          <w:rFonts w:ascii="Trebuchet MS" w:hAnsi="Trebuchet MS"/>
        </w:rPr>
        <w:t xml:space="preserve">după terminarea lucrărilor suprafața ocupată – va fi adusă la starea iniţială; </w:t>
      </w:r>
    </w:p>
    <w:p w14:paraId="5FDF956A" w14:textId="77777777" w:rsidR="004D0343" w:rsidRPr="00A70375" w:rsidRDefault="004D0343" w:rsidP="004D0343">
      <w:pPr>
        <w:spacing w:after="0" w:line="360" w:lineRule="auto"/>
        <w:ind w:left="360"/>
        <w:jc w:val="both"/>
        <w:rPr>
          <w:rFonts w:ascii="Trebuchet MS" w:hAnsi="Trebuchet MS"/>
        </w:rPr>
      </w:pPr>
      <w:r w:rsidRPr="00A70375">
        <w:rPr>
          <w:rStyle w:val="sttlitera"/>
          <w:rFonts w:ascii="Trebuchet MS" w:hAnsi="Trebuchet MS"/>
        </w:rPr>
        <w:t>-se vor respecta Fișele tehnice de securitate ale tuturor substanțelor necesare pentru efectuarea de tratamente ce se impun în vederea întreținerii suprafeței împădurite;</w:t>
      </w:r>
    </w:p>
    <w:p w14:paraId="1F73EF8F" w14:textId="77777777" w:rsidR="004D0343" w:rsidRPr="00A70375" w:rsidRDefault="004D0343" w:rsidP="004D0343">
      <w:pPr>
        <w:pStyle w:val="ListParagraph"/>
        <w:spacing w:after="0" w:line="360" w:lineRule="auto"/>
        <w:ind w:left="0" w:firstLine="360"/>
        <w:jc w:val="both"/>
        <w:textAlignment w:val="baseline"/>
        <w:rPr>
          <w:rFonts w:ascii="Trebuchet MS" w:eastAsia="Times New Roman" w:hAnsi="Trebuchet MS"/>
          <w:lang w:val="ro-RO"/>
        </w:rPr>
      </w:pPr>
      <w:r w:rsidRPr="00A70375">
        <w:rPr>
          <w:rFonts w:ascii="Trebuchet MS" w:eastAsia="Times New Roman" w:hAnsi="Trebuchet MS"/>
          <w:b/>
          <w:lang w:val="ro-RO"/>
        </w:rPr>
        <w:t>d)</w:t>
      </w:r>
      <w:r w:rsidRPr="00A70375">
        <w:rPr>
          <w:rFonts w:ascii="Trebuchet MS" w:eastAsia="Times New Roman" w:hAnsi="Trebuchet MS"/>
          <w:lang w:val="ro-RO"/>
        </w:rPr>
        <w:t>.</w:t>
      </w:r>
      <w:r w:rsidRPr="00A70375">
        <w:rPr>
          <w:rFonts w:ascii="Trebuchet MS" w:eastAsia="Times New Roman" w:hAnsi="Trebuchet MS"/>
          <w:b/>
          <w:lang w:val="ro-RO"/>
        </w:rPr>
        <w:t>pentru factorul de mediu zgomo</w:t>
      </w:r>
      <w:r w:rsidRPr="00A70375">
        <w:rPr>
          <w:rFonts w:ascii="Trebuchet MS" w:eastAsia="Times New Roman" w:hAnsi="Trebuchet MS"/>
          <w:lang w:val="ro-RO"/>
        </w:rPr>
        <w:t xml:space="preserve">t: </w:t>
      </w:r>
    </w:p>
    <w:p w14:paraId="3DB9F194" w14:textId="77777777" w:rsidR="004D0343" w:rsidRPr="00A70375" w:rsidRDefault="004D0343" w:rsidP="004D0343">
      <w:pPr>
        <w:spacing w:after="0" w:line="360" w:lineRule="auto"/>
        <w:ind w:left="360"/>
        <w:jc w:val="both"/>
        <w:textAlignment w:val="baseline"/>
        <w:rPr>
          <w:rFonts w:ascii="Trebuchet MS" w:eastAsia="Times New Roman" w:hAnsi="Trebuchet MS"/>
          <w:b/>
          <w:i/>
        </w:rPr>
      </w:pPr>
      <w:r w:rsidRPr="00A70375">
        <w:rPr>
          <w:rFonts w:ascii="Trebuchet MS" w:eastAsia="Times New Roman" w:hAnsi="Trebuchet MS"/>
        </w:rPr>
        <w:t>-investiția se va realiza doar in timpul zilei fără a se creea disconfort fonic  populației și cu respectarea programului de odihnă al acesteia; se vor folosi doar căile de acces existente iar tonajul utilajelor se va adapta tipului de drum folosit;</w:t>
      </w:r>
    </w:p>
    <w:p w14:paraId="21759030" w14:textId="77777777" w:rsidR="004D0343" w:rsidRPr="00A70375" w:rsidRDefault="004D0343" w:rsidP="004D0343">
      <w:pPr>
        <w:pStyle w:val="ListParagraph"/>
        <w:spacing w:after="0" w:line="360" w:lineRule="auto"/>
        <w:ind w:left="426"/>
        <w:jc w:val="both"/>
        <w:textAlignment w:val="baseline"/>
        <w:rPr>
          <w:rFonts w:ascii="Trebuchet MS" w:eastAsia="Times New Roman" w:hAnsi="Trebuchet MS"/>
          <w:lang w:val="ro-RO"/>
        </w:rPr>
      </w:pPr>
      <w:r w:rsidRPr="00A70375">
        <w:rPr>
          <w:rFonts w:ascii="Trebuchet MS" w:eastAsia="Times New Roman" w:hAnsi="Trebuchet MS"/>
          <w:b/>
          <w:lang w:val="ro-RO"/>
        </w:rPr>
        <w:t>e). gospodărirea deșeurilor rezultate pe amplasament</w:t>
      </w:r>
      <w:r w:rsidRPr="00A70375">
        <w:rPr>
          <w:rFonts w:ascii="Trebuchet MS" w:eastAsia="Times New Roman" w:hAnsi="Trebuchet MS"/>
          <w:lang w:val="ro-RO"/>
        </w:rPr>
        <w:t>:</w:t>
      </w:r>
    </w:p>
    <w:p w14:paraId="3629379D" w14:textId="77777777" w:rsidR="004D0343" w:rsidRPr="00A70375" w:rsidRDefault="004D0343" w:rsidP="004D0343">
      <w:pPr>
        <w:pStyle w:val="ListParagraph"/>
        <w:spacing w:after="0" w:line="360" w:lineRule="auto"/>
        <w:ind w:left="360"/>
        <w:jc w:val="both"/>
        <w:textAlignment w:val="baseline"/>
        <w:rPr>
          <w:rFonts w:ascii="Trebuchet MS" w:eastAsia="Times New Roman" w:hAnsi="Trebuchet MS"/>
          <w:lang w:val="ro-RO"/>
        </w:rPr>
      </w:pPr>
      <w:r w:rsidRPr="00A70375">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w:t>
      </w:r>
    </w:p>
    <w:p w14:paraId="66474206" w14:textId="77777777" w:rsidR="004D0343" w:rsidRPr="00A70375" w:rsidRDefault="004D0343" w:rsidP="004D0343">
      <w:pPr>
        <w:pStyle w:val="ListParagraph"/>
        <w:spacing w:after="0" w:line="360" w:lineRule="auto"/>
        <w:ind w:left="360"/>
        <w:jc w:val="both"/>
        <w:textAlignment w:val="baseline"/>
        <w:rPr>
          <w:rFonts w:ascii="Trebuchet MS" w:eastAsia="Times New Roman" w:hAnsi="Trebuchet MS"/>
          <w:lang w:val="ro-RO"/>
        </w:rPr>
      </w:pPr>
      <w:r w:rsidRPr="00A70375">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56BCBEAA" w14:textId="77777777" w:rsidR="004D0343" w:rsidRPr="00A70375" w:rsidRDefault="004D0343" w:rsidP="004D0343">
      <w:pPr>
        <w:spacing w:after="0" w:line="360" w:lineRule="auto"/>
        <w:ind w:left="360"/>
        <w:jc w:val="both"/>
        <w:textAlignment w:val="baseline"/>
        <w:rPr>
          <w:rStyle w:val="sttlitera"/>
          <w:rFonts w:ascii="Trebuchet MS" w:hAnsi="Trebuchet MS"/>
        </w:rPr>
      </w:pPr>
      <w:r w:rsidRPr="00A70375">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speciilor pentru care au fost desemnate ariile naturale protejate  ; </w:t>
      </w:r>
    </w:p>
    <w:p w14:paraId="21EB5B79" w14:textId="77777777" w:rsidR="004D0343" w:rsidRPr="00A70375" w:rsidRDefault="004D0343" w:rsidP="004D0343">
      <w:pPr>
        <w:spacing w:after="0" w:line="360" w:lineRule="auto"/>
        <w:ind w:left="360"/>
        <w:jc w:val="both"/>
        <w:textAlignment w:val="baseline"/>
        <w:rPr>
          <w:rStyle w:val="sttlitera"/>
          <w:rFonts w:ascii="Trebuchet MS" w:hAnsi="Trebuchet MS"/>
        </w:rPr>
      </w:pPr>
      <w:r w:rsidRPr="00A70375">
        <w:rPr>
          <w:rStyle w:val="sttlitera"/>
          <w:rFonts w:ascii="Trebuchet MS" w:hAnsi="Trebuchet MS"/>
        </w:rPr>
        <w:lastRenderedPageBreak/>
        <w:t>- deșeurile rezultate din curățarea amplasamentului se vor depozita temporar pe categorii deșeuri și se vor preda numai societăților autorizate (este interzisă arderea resturilor vegetale având în vedere existența vegetației forestiere din zonele învecinate);</w:t>
      </w:r>
    </w:p>
    <w:p w14:paraId="5D20F105" w14:textId="77777777" w:rsidR="004D0343" w:rsidRPr="00A70375" w:rsidRDefault="004D0343" w:rsidP="004D0343">
      <w:pPr>
        <w:spacing w:after="0" w:line="360" w:lineRule="auto"/>
        <w:ind w:left="360"/>
        <w:jc w:val="both"/>
        <w:textAlignment w:val="baseline"/>
        <w:rPr>
          <w:rStyle w:val="sttlitera"/>
          <w:rFonts w:ascii="Trebuchet MS" w:hAnsi="Trebuchet MS"/>
        </w:rPr>
      </w:pPr>
      <w:r w:rsidRPr="00A70375">
        <w:rPr>
          <w:rStyle w:val="sttlitera"/>
          <w:rFonts w:ascii="Trebuchet MS" w:hAnsi="Trebuchet MS"/>
        </w:rPr>
        <w:t>- în cazul în care se impun tratamente în vederea întreținerii suprafeței împădurite, ambalajele substanțelor se vor preda furnizorului sau unei societăți autorizate pentru preluarea acestui tip de ambalaj;</w:t>
      </w:r>
    </w:p>
    <w:p w14:paraId="53CB3245" w14:textId="77777777" w:rsidR="004D0343" w:rsidRPr="00A70375" w:rsidRDefault="004D0343" w:rsidP="004D0343">
      <w:pPr>
        <w:spacing w:after="0" w:line="360" w:lineRule="auto"/>
        <w:ind w:left="360"/>
        <w:jc w:val="both"/>
        <w:textAlignment w:val="baseline"/>
        <w:rPr>
          <w:rStyle w:val="sttlitera"/>
          <w:rFonts w:ascii="Trebuchet MS" w:hAnsi="Trebuchet MS"/>
        </w:rPr>
      </w:pPr>
      <w:r w:rsidRPr="00A70375">
        <w:rPr>
          <w:rStyle w:val="sttlitera"/>
          <w:rFonts w:ascii="Trebuchet MS" w:hAnsi="Trebuchet MS"/>
        </w:rPr>
        <w:t>-după executarea lucrărilor de investiţii amplasamentul fi adus la starea iniţială; este interzis să se abandoneze orice tip de deşeu (menajer şi din construcţie)/materii prime/auxiliare/pământ poluat etc. pe amplasament sau în vecinatatea acestuia după executarea lucrărilor.</w:t>
      </w:r>
    </w:p>
    <w:p w14:paraId="355458A9" w14:textId="77777777" w:rsidR="004D0343" w:rsidRPr="00A70375" w:rsidRDefault="004D0343" w:rsidP="004D0343">
      <w:pPr>
        <w:spacing w:after="0" w:line="360" w:lineRule="auto"/>
        <w:ind w:left="360"/>
        <w:jc w:val="both"/>
        <w:textAlignment w:val="baseline"/>
        <w:rPr>
          <w:rFonts w:ascii="Trebuchet MS" w:hAnsi="Trebuchet MS"/>
        </w:rPr>
      </w:pPr>
      <w:r w:rsidRPr="00A70375">
        <w:rPr>
          <w:rStyle w:val="sttlitera"/>
          <w:rFonts w:ascii="Trebuchet MS" w:hAnsi="Trebuchet MS"/>
        </w:rPr>
        <w:t>f).</w:t>
      </w:r>
      <w:r w:rsidRPr="00A70375">
        <w:rPr>
          <w:rFonts w:ascii="Trebuchet MS" w:hAnsi="Trebuchet MS"/>
          <w:b/>
        </w:rPr>
        <w:t>biodiversitate</w:t>
      </w:r>
      <w:r w:rsidRPr="00A70375">
        <w:rPr>
          <w:rFonts w:ascii="Trebuchet MS" w:hAnsi="Trebuchet MS"/>
        </w:rPr>
        <w:t xml:space="preserve">:  </w:t>
      </w:r>
    </w:p>
    <w:p w14:paraId="7FDA0BD4"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se</w:t>
      </w:r>
      <w:proofErr w:type="gramEnd"/>
      <w:r w:rsidRPr="005724BA">
        <w:rPr>
          <w:rFonts w:ascii="Trebuchet MS" w:hAnsi="Trebuchet MS"/>
          <w:color w:val="FF0000"/>
        </w:rPr>
        <w:t xml:space="preserve"> vor respecta prevederile Planului de management și ale regulamentului siturilor Natura 2000 </w:t>
      </w:r>
      <w:r w:rsidRPr="005724BA">
        <w:rPr>
          <w:rFonts w:ascii="Trebuchet MS" w:hAnsi="Trebuchet MS"/>
          <w:b/>
          <w:color w:val="FF0000"/>
        </w:rPr>
        <w:t>ROSAC0306 Jiana și ROSPA0011 Blahnița</w:t>
      </w:r>
      <w:r w:rsidRPr="005724BA">
        <w:rPr>
          <w:rFonts w:ascii="Trebuchet MS" w:hAnsi="Trebuchet MS"/>
          <w:color w:val="FF0000"/>
        </w:rPr>
        <w:t>;</w:t>
      </w:r>
    </w:p>
    <w:p w14:paraId="6B04CC4F"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respectarea</w:t>
      </w:r>
      <w:proofErr w:type="gramEnd"/>
      <w:r w:rsidRPr="005724BA">
        <w:rPr>
          <w:rFonts w:ascii="Trebuchet MS" w:hAnsi="Trebuchet MS"/>
          <w:color w:val="FF0000"/>
        </w:rPr>
        <w:t xml:space="preserve"> măsurilor propuse  în </w:t>
      </w:r>
      <w:r w:rsidRPr="005724BA">
        <w:rPr>
          <w:rFonts w:ascii="Trebuchet MS" w:hAnsi="Trebuchet MS"/>
          <w:b/>
          <w:color w:val="FF0000"/>
        </w:rPr>
        <w:t>"</w:t>
      </w:r>
      <w:r w:rsidRPr="005724BA">
        <w:rPr>
          <w:rFonts w:ascii="Trebuchet MS" w:hAnsi="Trebuchet MS"/>
          <w:color w:val="FF0000"/>
        </w:rPr>
        <w:t>Memoriul de prezentare</w:t>
      </w:r>
      <w:r w:rsidRPr="005724BA">
        <w:rPr>
          <w:rFonts w:ascii="Trebuchet MS" w:hAnsi="Trebuchet MS"/>
          <w:b/>
          <w:color w:val="FF0000"/>
        </w:rPr>
        <w:t>"</w:t>
      </w:r>
      <w:r w:rsidRPr="005724BA">
        <w:rPr>
          <w:rFonts w:ascii="Trebuchet MS" w:hAnsi="Trebuchet MS"/>
          <w:color w:val="FF0000"/>
        </w:rPr>
        <w:t xml:space="preserve"> în vederea prevenirii și diminuării impactului asupra speciilor ce constituie obiectivele de conservare ale ariei naturale protejate </w:t>
      </w:r>
      <w:r w:rsidRPr="005724BA">
        <w:rPr>
          <w:rFonts w:ascii="Trebuchet MS" w:hAnsi="Trebuchet MS"/>
          <w:b/>
          <w:color w:val="FF0000"/>
        </w:rPr>
        <w:t>ROSAC0306 Jiana și ROSPA0011 Blahnița</w:t>
      </w:r>
      <w:r w:rsidRPr="005724BA">
        <w:rPr>
          <w:rFonts w:ascii="Trebuchet MS" w:hAnsi="Trebuchet MS"/>
          <w:color w:val="FF0000"/>
        </w:rPr>
        <w:t>;</w:t>
      </w:r>
    </w:p>
    <w:p w14:paraId="321EDC20"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titularul proiectului trebuie să respecte art.33 alin.(1) și (2) din O.U.G. nr.57/2007 aprobată cu modificări și completări prin Legea nr.49/2011, cu modificările și completările ulterioare;</w:t>
      </w:r>
    </w:p>
    <w:p w14:paraId="64EF80FA"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conservarea</w:t>
      </w:r>
      <w:proofErr w:type="gramEnd"/>
      <w:r w:rsidRPr="005724BA">
        <w:rPr>
          <w:rFonts w:ascii="Trebuchet MS" w:hAnsi="Trebuchet MS"/>
          <w:color w:val="FF0000"/>
        </w:rPr>
        <w:t xml:space="preserve"> habitatelor și speciilor lșa nivelul unui întreg sit trebuie să fie </w:t>
      </w:r>
    </w:p>
    <w:p w14:paraId="5333F05A"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rezultatul măsurilor luate în favoarea habitatului și speciilor pentru care a fost desemnat situl, ducând astfel la o „ofertă de biodiversitate” stabilă a sitului în ansamblu;</w:t>
      </w:r>
    </w:p>
    <w:p w14:paraId="0A989E5D"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u w:val="single"/>
        </w:rPr>
        <w:t>execuția</w:t>
      </w:r>
      <w:proofErr w:type="gramEnd"/>
      <w:r w:rsidRPr="005724BA">
        <w:rPr>
          <w:rFonts w:ascii="Trebuchet MS" w:hAnsi="Trebuchet MS"/>
          <w:color w:val="FF0000"/>
          <w:u w:val="single"/>
        </w:rPr>
        <w:t xml:space="preserve"> lucrărilor de împădurire</w:t>
      </w:r>
      <w:r w:rsidRPr="005724BA">
        <w:rPr>
          <w:rFonts w:ascii="Trebuchet MS" w:hAnsi="Trebuchet MS"/>
          <w:color w:val="FF0000"/>
        </w:rPr>
        <w:t xml:space="preserve"> se va face </w:t>
      </w:r>
      <w:r w:rsidRPr="005724BA">
        <w:rPr>
          <w:rFonts w:ascii="Trebuchet MS" w:hAnsi="Trebuchet MS"/>
          <w:color w:val="FF0000"/>
          <w:u w:val="single"/>
        </w:rPr>
        <w:t>conform graficului de execuție</w:t>
      </w:r>
      <w:r w:rsidRPr="005724BA">
        <w:rPr>
          <w:rFonts w:ascii="Trebuchet MS" w:hAnsi="Trebuchet MS"/>
          <w:color w:val="FF0000"/>
        </w:rPr>
        <w:t xml:space="preserve"> din proiectul</w:t>
      </w:r>
      <w:r w:rsidRPr="005724BA">
        <w:rPr>
          <w:rFonts w:ascii="Trebuchet MS" w:hAnsi="Trebuchet MS"/>
          <w:color w:val="FF0000"/>
          <w:spacing w:val="-12"/>
        </w:rPr>
        <w:t xml:space="preserve"> </w:t>
      </w:r>
      <w:r w:rsidRPr="005724BA">
        <w:rPr>
          <w:rFonts w:ascii="Trebuchet MS" w:hAnsi="Trebuchet MS"/>
          <w:color w:val="FF0000"/>
        </w:rPr>
        <w:t>tehnic</w:t>
      </w:r>
      <w:r w:rsidRPr="005724BA">
        <w:rPr>
          <w:rFonts w:ascii="Trebuchet MS" w:hAnsi="Trebuchet MS"/>
          <w:color w:val="FF0000"/>
          <w:spacing w:val="-13"/>
        </w:rPr>
        <w:t xml:space="preserve"> </w:t>
      </w:r>
      <w:r w:rsidRPr="005724BA">
        <w:rPr>
          <w:rFonts w:ascii="Trebuchet MS" w:hAnsi="Trebuchet MS"/>
          <w:color w:val="FF0000"/>
        </w:rPr>
        <w:t>.</w:t>
      </w:r>
      <w:r w:rsidRPr="005724BA">
        <w:rPr>
          <w:rFonts w:ascii="Trebuchet MS" w:hAnsi="Trebuchet MS"/>
          <w:color w:val="FF0000"/>
          <w:spacing w:val="-12"/>
        </w:rPr>
        <w:t xml:space="preserve"> </w:t>
      </w:r>
      <w:r w:rsidRPr="005724BA">
        <w:rPr>
          <w:rFonts w:ascii="Trebuchet MS" w:hAnsi="Trebuchet MS"/>
          <w:color w:val="FF0000"/>
        </w:rPr>
        <w:t>Perioada</w:t>
      </w:r>
      <w:r w:rsidRPr="005724BA">
        <w:rPr>
          <w:rFonts w:ascii="Trebuchet MS" w:hAnsi="Trebuchet MS"/>
          <w:color w:val="FF0000"/>
          <w:spacing w:val="-13"/>
        </w:rPr>
        <w:t xml:space="preserve"> </w:t>
      </w:r>
      <w:r w:rsidRPr="005724BA">
        <w:rPr>
          <w:rFonts w:ascii="Trebuchet MS" w:hAnsi="Trebuchet MS"/>
          <w:color w:val="FF0000"/>
        </w:rPr>
        <w:t>de</w:t>
      </w:r>
      <w:r w:rsidRPr="005724BA">
        <w:rPr>
          <w:rFonts w:ascii="Trebuchet MS" w:hAnsi="Trebuchet MS"/>
          <w:color w:val="FF0000"/>
          <w:spacing w:val="-13"/>
        </w:rPr>
        <w:t xml:space="preserve"> </w:t>
      </w:r>
      <w:r w:rsidRPr="005724BA">
        <w:rPr>
          <w:rFonts w:ascii="Trebuchet MS" w:hAnsi="Trebuchet MS"/>
          <w:color w:val="FF0000"/>
        </w:rPr>
        <w:t>înfiinţare</w:t>
      </w:r>
      <w:r w:rsidRPr="005724BA">
        <w:rPr>
          <w:rFonts w:ascii="Trebuchet MS" w:hAnsi="Trebuchet MS"/>
          <w:color w:val="FF0000"/>
          <w:spacing w:val="-13"/>
        </w:rPr>
        <w:t xml:space="preserve"> </w:t>
      </w:r>
      <w:r w:rsidRPr="005724BA">
        <w:rPr>
          <w:rFonts w:ascii="Trebuchet MS" w:hAnsi="Trebuchet MS"/>
          <w:color w:val="FF0000"/>
        </w:rPr>
        <w:t>a</w:t>
      </w:r>
      <w:r w:rsidRPr="005724BA">
        <w:rPr>
          <w:rFonts w:ascii="Trebuchet MS" w:hAnsi="Trebuchet MS"/>
          <w:color w:val="FF0000"/>
          <w:spacing w:val="-13"/>
        </w:rPr>
        <w:t xml:space="preserve"> </w:t>
      </w:r>
      <w:r w:rsidRPr="005724BA">
        <w:rPr>
          <w:rFonts w:ascii="Trebuchet MS" w:hAnsi="Trebuchet MS"/>
          <w:color w:val="FF0000"/>
        </w:rPr>
        <w:t>plantaţiei</w:t>
      </w:r>
      <w:r w:rsidRPr="005724BA">
        <w:rPr>
          <w:rFonts w:ascii="Trebuchet MS" w:hAnsi="Trebuchet MS"/>
          <w:color w:val="FF0000"/>
          <w:spacing w:val="-9"/>
        </w:rPr>
        <w:t xml:space="preserve"> </w:t>
      </w:r>
      <w:proofErr w:type="gramStart"/>
      <w:r w:rsidRPr="005724BA">
        <w:rPr>
          <w:rFonts w:ascii="Trebuchet MS" w:hAnsi="Trebuchet MS"/>
          <w:color w:val="FF0000"/>
        </w:rPr>
        <w:t>este</w:t>
      </w:r>
      <w:proofErr w:type="gramEnd"/>
      <w:r w:rsidRPr="005724BA">
        <w:rPr>
          <w:rFonts w:ascii="Trebuchet MS" w:hAnsi="Trebuchet MS"/>
          <w:color w:val="FF0000"/>
          <w:spacing w:val="-13"/>
        </w:rPr>
        <w:t xml:space="preserve"> </w:t>
      </w:r>
      <w:r w:rsidRPr="005724BA">
        <w:rPr>
          <w:rFonts w:ascii="Trebuchet MS" w:hAnsi="Trebuchet MS"/>
          <w:color w:val="FF0000"/>
        </w:rPr>
        <w:t>cuprinsă</w:t>
      </w:r>
      <w:r w:rsidRPr="005724BA">
        <w:rPr>
          <w:rFonts w:ascii="Trebuchet MS" w:hAnsi="Trebuchet MS"/>
          <w:color w:val="FF0000"/>
          <w:spacing w:val="-11"/>
        </w:rPr>
        <w:t xml:space="preserve"> </w:t>
      </w:r>
      <w:r w:rsidRPr="005724BA">
        <w:rPr>
          <w:rFonts w:ascii="Trebuchet MS" w:hAnsi="Trebuchet MS"/>
          <w:b/>
          <w:color w:val="FF0000"/>
        </w:rPr>
        <w:t>între</w:t>
      </w:r>
      <w:r w:rsidRPr="005724BA">
        <w:rPr>
          <w:rFonts w:ascii="Trebuchet MS" w:hAnsi="Trebuchet MS"/>
          <w:b/>
          <w:color w:val="FF0000"/>
          <w:spacing w:val="-13"/>
        </w:rPr>
        <w:t xml:space="preserve"> </w:t>
      </w:r>
      <w:r w:rsidRPr="005724BA">
        <w:rPr>
          <w:rFonts w:ascii="Trebuchet MS" w:hAnsi="Trebuchet MS"/>
          <w:b/>
          <w:color w:val="FF0000"/>
        </w:rPr>
        <w:t>lunile</w:t>
      </w:r>
      <w:r w:rsidRPr="005724BA">
        <w:rPr>
          <w:rFonts w:ascii="Trebuchet MS" w:hAnsi="Trebuchet MS"/>
          <w:b/>
          <w:color w:val="FF0000"/>
          <w:spacing w:val="-13"/>
        </w:rPr>
        <w:t xml:space="preserve"> </w:t>
      </w:r>
      <w:r w:rsidRPr="005724BA">
        <w:rPr>
          <w:rFonts w:ascii="Trebuchet MS" w:hAnsi="Trebuchet MS"/>
          <w:b/>
          <w:color w:val="FF0000"/>
        </w:rPr>
        <w:t>octombrie</w:t>
      </w:r>
      <w:r w:rsidRPr="005724BA">
        <w:rPr>
          <w:rFonts w:ascii="Trebuchet MS" w:hAnsi="Trebuchet MS"/>
          <w:b/>
          <w:color w:val="FF0000"/>
          <w:spacing w:val="-11"/>
        </w:rPr>
        <w:t xml:space="preserve"> </w:t>
      </w:r>
      <w:r w:rsidRPr="005724BA">
        <w:rPr>
          <w:rFonts w:ascii="Trebuchet MS" w:hAnsi="Trebuchet MS"/>
          <w:b/>
          <w:color w:val="FF0000"/>
        </w:rPr>
        <w:t>(luna X) şi aprilie (luna IV), respectiv toamna-primăvara</w:t>
      </w:r>
      <w:r w:rsidRPr="005724BA">
        <w:rPr>
          <w:rFonts w:ascii="Trebuchet MS" w:hAnsi="Trebuchet MS"/>
          <w:color w:val="FF0000"/>
        </w:rPr>
        <w:t>, atunci când condiţiile de timp sunt favorabile plantării și în timp util astfel încât să se evite plecarea în vegetație a materialului săditor (a puieților) primăvara;</w:t>
      </w:r>
    </w:p>
    <w:p w14:paraId="1C001E51"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u w:val="single"/>
        </w:rPr>
        <w:t>exploatarea</w:t>
      </w:r>
      <w:proofErr w:type="gramEnd"/>
      <w:r w:rsidRPr="005724BA">
        <w:rPr>
          <w:rFonts w:ascii="Trebuchet MS" w:hAnsi="Trebuchet MS"/>
          <w:color w:val="FF0000"/>
          <w:spacing w:val="-15"/>
          <w:u w:val="single"/>
        </w:rPr>
        <w:t xml:space="preserve"> </w:t>
      </w:r>
      <w:r w:rsidRPr="005724BA">
        <w:rPr>
          <w:rFonts w:ascii="Trebuchet MS" w:hAnsi="Trebuchet MS"/>
          <w:color w:val="FF0000"/>
          <w:u w:val="single"/>
        </w:rPr>
        <w:t>plantaţiei</w:t>
      </w:r>
      <w:r w:rsidRPr="005724BA">
        <w:rPr>
          <w:rFonts w:ascii="Trebuchet MS" w:hAnsi="Trebuchet MS"/>
          <w:color w:val="FF0000"/>
          <w:spacing w:val="-13"/>
        </w:rPr>
        <w:t xml:space="preserve"> </w:t>
      </w:r>
      <w:r w:rsidRPr="005724BA">
        <w:rPr>
          <w:rFonts w:ascii="Trebuchet MS" w:hAnsi="Trebuchet MS"/>
          <w:color w:val="FF0000"/>
        </w:rPr>
        <w:t>se</w:t>
      </w:r>
      <w:r w:rsidRPr="005724BA">
        <w:rPr>
          <w:rFonts w:ascii="Trebuchet MS" w:hAnsi="Trebuchet MS"/>
          <w:color w:val="FF0000"/>
          <w:spacing w:val="-13"/>
        </w:rPr>
        <w:t xml:space="preserve"> </w:t>
      </w:r>
      <w:r w:rsidRPr="005724BA">
        <w:rPr>
          <w:rFonts w:ascii="Trebuchet MS" w:hAnsi="Trebuchet MS"/>
          <w:color w:val="FF0000"/>
        </w:rPr>
        <w:t>va</w:t>
      </w:r>
      <w:r w:rsidRPr="005724BA">
        <w:rPr>
          <w:rFonts w:ascii="Trebuchet MS" w:hAnsi="Trebuchet MS"/>
          <w:color w:val="FF0000"/>
          <w:spacing w:val="-15"/>
        </w:rPr>
        <w:t xml:space="preserve"> </w:t>
      </w:r>
      <w:r w:rsidRPr="005724BA">
        <w:rPr>
          <w:rFonts w:ascii="Trebuchet MS" w:hAnsi="Trebuchet MS"/>
          <w:color w:val="FF0000"/>
        </w:rPr>
        <w:t>face</w:t>
      </w:r>
      <w:r w:rsidRPr="005724BA">
        <w:rPr>
          <w:rFonts w:ascii="Trebuchet MS" w:hAnsi="Trebuchet MS"/>
          <w:color w:val="FF0000"/>
          <w:spacing w:val="34"/>
        </w:rPr>
        <w:t xml:space="preserve"> </w:t>
      </w:r>
      <w:r w:rsidRPr="005724BA">
        <w:rPr>
          <w:rFonts w:ascii="Trebuchet MS" w:hAnsi="Trebuchet MS"/>
          <w:color w:val="FF0000"/>
        </w:rPr>
        <w:t>după</w:t>
      </w:r>
      <w:r w:rsidRPr="005724BA">
        <w:rPr>
          <w:rFonts w:ascii="Trebuchet MS" w:hAnsi="Trebuchet MS"/>
          <w:color w:val="FF0000"/>
          <w:spacing w:val="-15"/>
        </w:rPr>
        <w:t xml:space="preserve"> </w:t>
      </w:r>
      <w:r w:rsidRPr="005724BA">
        <w:rPr>
          <w:rFonts w:ascii="Trebuchet MS" w:hAnsi="Trebuchet MS"/>
          <w:color w:val="FF0000"/>
        </w:rPr>
        <w:t>închiderea</w:t>
      </w:r>
      <w:r w:rsidRPr="005724BA">
        <w:rPr>
          <w:rFonts w:ascii="Trebuchet MS" w:hAnsi="Trebuchet MS"/>
          <w:color w:val="FF0000"/>
          <w:spacing w:val="-15"/>
        </w:rPr>
        <w:t xml:space="preserve"> </w:t>
      </w:r>
      <w:r w:rsidRPr="005724BA">
        <w:rPr>
          <w:rFonts w:ascii="Trebuchet MS" w:hAnsi="Trebuchet MS"/>
          <w:color w:val="FF0000"/>
        </w:rPr>
        <w:t>stării</w:t>
      </w:r>
      <w:r w:rsidRPr="005724BA">
        <w:rPr>
          <w:rFonts w:ascii="Trebuchet MS" w:hAnsi="Trebuchet MS"/>
          <w:color w:val="FF0000"/>
          <w:spacing w:val="-14"/>
        </w:rPr>
        <w:t xml:space="preserve"> </w:t>
      </w:r>
      <w:r w:rsidRPr="005724BA">
        <w:rPr>
          <w:rFonts w:ascii="Trebuchet MS" w:hAnsi="Trebuchet MS"/>
          <w:color w:val="FF0000"/>
        </w:rPr>
        <w:t>de</w:t>
      </w:r>
      <w:r w:rsidRPr="005724BA">
        <w:rPr>
          <w:rFonts w:ascii="Trebuchet MS" w:hAnsi="Trebuchet MS"/>
          <w:color w:val="FF0000"/>
          <w:spacing w:val="-15"/>
        </w:rPr>
        <w:t xml:space="preserve"> </w:t>
      </w:r>
      <w:r w:rsidRPr="005724BA">
        <w:rPr>
          <w:rFonts w:ascii="Trebuchet MS" w:hAnsi="Trebuchet MS"/>
          <w:color w:val="FF0000"/>
        </w:rPr>
        <w:t>masiv</w:t>
      </w:r>
      <w:r w:rsidRPr="005724BA">
        <w:rPr>
          <w:rFonts w:ascii="Trebuchet MS" w:hAnsi="Trebuchet MS"/>
          <w:color w:val="FF0000"/>
          <w:spacing w:val="-15"/>
        </w:rPr>
        <w:t xml:space="preserve"> </w:t>
      </w:r>
      <w:r w:rsidRPr="005724BA">
        <w:rPr>
          <w:rFonts w:ascii="Trebuchet MS" w:hAnsi="Trebuchet MS"/>
          <w:color w:val="FF0000"/>
        </w:rPr>
        <w:t>(</w:t>
      </w:r>
      <w:r w:rsidRPr="005724BA">
        <w:rPr>
          <w:rFonts w:ascii="Trebuchet MS" w:hAnsi="Trebuchet MS"/>
          <w:b/>
          <w:color w:val="FF0000"/>
        </w:rPr>
        <w:t>după</w:t>
      </w:r>
      <w:r w:rsidRPr="005724BA">
        <w:rPr>
          <w:rFonts w:ascii="Trebuchet MS" w:hAnsi="Trebuchet MS"/>
          <w:b/>
          <w:color w:val="FF0000"/>
          <w:spacing w:val="-15"/>
        </w:rPr>
        <w:t xml:space="preserve"> </w:t>
      </w:r>
      <w:r w:rsidRPr="005724BA">
        <w:rPr>
          <w:rFonts w:ascii="Trebuchet MS" w:hAnsi="Trebuchet MS"/>
          <w:b/>
          <w:color w:val="FF0000"/>
        </w:rPr>
        <w:t>4</w:t>
      </w:r>
      <w:r w:rsidRPr="005724BA">
        <w:rPr>
          <w:rFonts w:ascii="Trebuchet MS" w:hAnsi="Trebuchet MS"/>
          <w:b/>
          <w:color w:val="FF0000"/>
          <w:spacing w:val="-14"/>
        </w:rPr>
        <w:t xml:space="preserve"> </w:t>
      </w:r>
      <w:r w:rsidRPr="005724BA">
        <w:rPr>
          <w:rFonts w:ascii="Trebuchet MS" w:hAnsi="Trebuchet MS"/>
          <w:b/>
          <w:color w:val="FF0000"/>
        </w:rPr>
        <w:t>ani</w:t>
      </w:r>
      <w:r w:rsidRPr="005724BA">
        <w:rPr>
          <w:rFonts w:ascii="Trebuchet MS" w:hAnsi="Trebuchet MS"/>
          <w:color w:val="FF0000"/>
        </w:rPr>
        <w:t>)</w:t>
      </w:r>
      <w:r w:rsidRPr="005724BA">
        <w:rPr>
          <w:rFonts w:ascii="Trebuchet MS" w:hAnsi="Trebuchet MS"/>
          <w:color w:val="FF0000"/>
          <w:spacing w:val="-15"/>
        </w:rPr>
        <w:t xml:space="preserve"> </w:t>
      </w:r>
      <w:r w:rsidRPr="005724BA">
        <w:rPr>
          <w:rFonts w:ascii="Trebuchet MS" w:hAnsi="Trebuchet MS"/>
          <w:color w:val="FF0000"/>
        </w:rPr>
        <w:t>si</w:t>
      </w:r>
      <w:r w:rsidRPr="005724BA">
        <w:rPr>
          <w:rFonts w:ascii="Trebuchet MS" w:hAnsi="Trebuchet MS"/>
          <w:color w:val="FF0000"/>
          <w:spacing w:val="-14"/>
        </w:rPr>
        <w:t xml:space="preserve"> </w:t>
      </w:r>
      <w:r w:rsidRPr="005724BA">
        <w:rPr>
          <w:rFonts w:ascii="Trebuchet MS" w:hAnsi="Trebuchet MS"/>
          <w:color w:val="FF0000"/>
        </w:rPr>
        <w:t>numai atunci cand vor fi indeplinite cerintele normelor tehnice referitoare la efectuarea taierilor de ingrijire;</w:t>
      </w:r>
    </w:p>
    <w:p w14:paraId="1BF984C2" w14:textId="2B25A395" w:rsidR="004D0343" w:rsidRPr="005724BA" w:rsidRDefault="004D0343" w:rsidP="00F44CFF">
      <w:pPr>
        <w:pStyle w:val="ListParagraph"/>
        <w:suppressAutoHyphens w:val="0"/>
        <w:autoSpaceDN w:val="0"/>
        <w:spacing w:after="0" w:line="360" w:lineRule="auto"/>
        <w:jc w:val="both"/>
        <w:rPr>
          <w:rFonts w:ascii="Trebuchet MS" w:hAnsi="Trebuchet MS"/>
          <w:color w:val="FF0000"/>
        </w:rPr>
      </w:pPr>
      <w:proofErr w:type="gramStart"/>
      <w:r w:rsidRPr="005724BA">
        <w:rPr>
          <w:rFonts w:ascii="Trebuchet MS" w:hAnsi="Trebuchet MS"/>
          <w:color w:val="FF0000"/>
        </w:rPr>
        <w:t xml:space="preserve">- </w:t>
      </w:r>
      <w:r w:rsidRPr="005724BA">
        <w:rPr>
          <w:rFonts w:ascii="Trebuchet MS" w:hAnsi="Trebuchet MS"/>
          <w:color w:val="FF0000"/>
          <w:u w:val="single"/>
        </w:rPr>
        <w:t>refacerea</w:t>
      </w:r>
      <w:r w:rsidRPr="005724BA">
        <w:rPr>
          <w:rFonts w:ascii="Trebuchet MS" w:hAnsi="Trebuchet MS"/>
          <w:color w:val="FF0000"/>
          <w:spacing w:val="-8"/>
          <w:u w:val="single"/>
        </w:rPr>
        <w:t xml:space="preserve"> </w:t>
      </w:r>
      <w:r w:rsidRPr="005724BA">
        <w:rPr>
          <w:rFonts w:ascii="Trebuchet MS" w:hAnsi="Trebuchet MS"/>
          <w:color w:val="FF0000"/>
          <w:u w:val="single"/>
        </w:rPr>
        <w:t>lucrărilor</w:t>
      </w:r>
      <w:r w:rsidRPr="005724BA">
        <w:rPr>
          <w:rFonts w:ascii="Trebuchet MS" w:hAnsi="Trebuchet MS"/>
          <w:color w:val="FF0000"/>
          <w:spacing w:val="-8"/>
        </w:rPr>
        <w:t xml:space="preserve"> </w:t>
      </w:r>
      <w:r w:rsidRPr="005724BA">
        <w:rPr>
          <w:rFonts w:ascii="Trebuchet MS" w:hAnsi="Trebuchet MS"/>
          <w:color w:val="FF0000"/>
        </w:rPr>
        <w:t>se</w:t>
      </w:r>
      <w:r w:rsidRPr="005724BA">
        <w:rPr>
          <w:rFonts w:ascii="Trebuchet MS" w:hAnsi="Trebuchet MS"/>
          <w:color w:val="FF0000"/>
          <w:spacing w:val="-8"/>
        </w:rPr>
        <w:t xml:space="preserve"> </w:t>
      </w:r>
      <w:r w:rsidRPr="005724BA">
        <w:rPr>
          <w:rFonts w:ascii="Trebuchet MS" w:hAnsi="Trebuchet MS"/>
          <w:color w:val="FF0000"/>
        </w:rPr>
        <w:t>va</w:t>
      </w:r>
      <w:r w:rsidRPr="005724BA">
        <w:rPr>
          <w:rFonts w:ascii="Trebuchet MS" w:hAnsi="Trebuchet MS"/>
          <w:color w:val="FF0000"/>
          <w:spacing w:val="-8"/>
        </w:rPr>
        <w:t xml:space="preserve"> </w:t>
      </w:r>
      <w:r w:rsidRPr="005724BA">
        <w:rPr>
          <w:rFonts w:ascii="Trebuchet MS" w:hAnsi="Trebuchet MS"/>
          <w:color w:val="FF0000"/>
        </w:rPr>
        <w:t>efectua</w:t>
      </w:r>
      <w:r w:rsidRPr="005724BA">
        <w:rPr>
          <w:rFonts w:ascii="Trebuchet MS" w:hAnsi="Trebuchet MS"/>
          <w:color w:val="FF0000"/>
          <w:spacing w:val="-6"/>
        </w:rPr>
        <w:t xml:space="preserve"> </w:t>
      </w:r>
      <w:r w:rsidRPr="005724BA">
        <w:rPr>
          <w:rFonts w:ascii="Trebuchet MS" w:hAnsi="Trebuchet MS"/>
          <w:color w:val="FF0000"/>
        </w:rPr>
        <w:t>doar</w:t>
      </w:r>
      <w:r w:rsidRPr="005724BA">
        <w:rPr>
          <w:rFonts w:ascii="Trebuchet MS" w:hAnsi="Trebuchet MS"/>
          <w:color w:val="FF0000"/>
          <w:spacing w:val="-6"/>
        </w:rPr>
        <w:t xml:space="preserve"> </w:t>
      </w:r>
      <w:r w:rsidRPr="005724BA">
        <w:rPr>
          <w:rFonts w:ascii="Trebuchet MS" w:hAnsi="Trebuchet MS"/>
          <w:color w:val="FF0000"/>
        </w:rPr>
        <w:t>dacă</w:t>
      </w:r>
      <w:r w:rsidRPr="005724BA">
        <w:rPr>
          <w:rFonts w:ascii="Trebuchet MS" w:hAnsi="Trebuchet MS"/>
          <w:color w:val="FF0000"/>
          <w:spacing w:val="-8"/>
        </w:rPr>
        <w:t xml:space="preserve"> </w:t>
      </w:r>
      <w:r w:rsidRPr="005724BA">
        <w:rPr>
          <w:rFonts w:ascii="Trebuchet MS" w:hAnsi="Trebuchet MS"/>
          <w:color w:val="FF0000"/>
        </w:rPr>
        <w:t>vor</w:t>
      </w:r>
      <w:r w:rsidRPr="005724BA">
        <w:rPr>
          <w:rFonts w:ascii="Trebuchet MS" w:hAnsi="Trebuchet MS"/>
          <w:color w:val="FF0000"/>
          <w:spacing w:val="-6"/>
        </w:rPr>
        <w:t xml:space="preserve"> </w:t>
      </w:r>
      <w:r w:rsidRPr="005724BA">
        <w:rPr>
          <w:rFonts w:ascii="Trebuchet MS" w:hAnsi="Trebuchet MS"/>
          <w:color w:val="FF0000"/>
        </w:rPr>
        <w:t>avea</w:t>
      </w:r>
      <w:r w:rsidRPr="005724BA">
        <w:rPr>
          <w:rFonts w:ascii="Trebuchet MS" w:hAnsi="Trebuchet MS"/>
          <w:color w:val="FF0000"/>
          <w:spacing w:val="-8"/>
        </w:rPr>
        <w:t xml:space="preserve"> </w:t>
      </w:r>
      <w:r w:rsidRPr="005724BA">
        <w:rPr>
          <w:rFonts w:ascii="Trebuchet MS" w:hAnsi="Trebuchet MS"/>
          <w:color w:val="FF0000"/>
        </w:rPr>
        <w:t>loc</w:t>
      </w:r>
      <w:r w:rsidRPr="005724BA">
        <w:rPr>
          <w:rFonts w:ascii="Trebuchet MS" w:hAnsi="Trebuchet MS"/>
          <w:color w:val="FF0000"/>
          <w:spacing w:val="-6"/>
        </w:rPr>
        <w:t xml:space="preserve"> </w:t>
      </w:r>
      <w:r w:rsidRPr="005724BA">
        <w:rPr>
          <w:rFonts w:ascii="Trebuchet MS" w:hAnsi="Trebuchet MS"/>
          <w:color w:val="FF0000"/>
        </w:rPr>
        <w:t>pierderi</w:t>
      </w:r>
      <w:r w:rsidRPr="005724BA">
        <w:rPr>
          <w:rFonts w:ascii="Trebuchet MS" w:hAnsi="Trebuchet MS"/>
          <w:color w:val="FF0000"/>
          <w:spacing w:val="-7"/>
        </w:rPr>
        <w:t xml:space="preserve"> </w:t>
      </w:r>
      <w:r w:rsidRPr="005724BA">
        <w:rPr>
          <w:rFonts w:ascii="Trebuchet MS" w:hAnsi="Trebuchet MS"/>
          <w:color w:val="FF0000"/>
        </w:rPr>
        <w:t>provocate</w:t>
      </w:r>
      <w:r w:rsidRPr="005724BA">
        <w:rPr>
          <w:rFonts w:ascii="Trebuchet MS" w:hAnsi="Trebuchet MS"/>
          <w:color w:val="FF0000"/>
          <w:spacing w:val="-8"/>
        </w:rPr>
        <w:t xml:space="preserve"> </w:t>
      </w:r>
      <w:r w:rsidRPr="005724BA">
        <w:rPr>
          <w:rFonts w:ascii="Trebuchet MS" w:hAnsi="Trebuchet MS"/>
          <w:color w:val="FF0000"/>
        </w:rPr>
        <w:t>de</w:t>
      </w:r>
      <w:r w:rsidRPr="005724BA">
        <w:rPr>
          <w:rFonts w:ascii="Trebuchet MS" w:hAnsi="Trebuchet MS"/>
          <w:color w:val="FF0000"/>
          <w:spacing w:val="-6"/>
        </w:rPr>
        <w:t xml:space="preserve"> </w:t>
      </w:r>
      <w:r w:rsidRPr="005724BA">
        <w:rPr>
          <w:rFonts w:ascii="Trebuchet MS" w:hAnsi="Trebuchet MS"/>
          <w:color w:val="FF0000"/>
        </w:rPr>
        <w:t>factori vătămători, constatate conform legislației în vigoare (Ordinul MADR nr.766/2007 pentru aprobarea Normelor metodologice privind modul de prevenire, constatare, evaluare şi aprobare a pierderilor provocate de fenomene meteorologice periculoase şi de alţi factori vătămători fondului forestier naţional, vegetaţiei foresiere din afara fondului forestier naţional şi obiectivelor instalate în acestea);</w:t>
      </w:r>
      <w:proofErr w:type="gramEnd"/>
    </w:p>
    <w:p w14:paraId="4E66CAE3"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spacing w:val="-2"/>
        </w:rPr>
      </w:pPr>
      <w:r w:rsidRPr="005724BA">
        <w:rPr>
          <w:rFonts w:ascii="Trebuchet MS" w:hAnsi="Trebuchet MS"/>
          <w:color w:val="FF0000"/>
        </w:rPr>
        <w:t xml:space="preserve">- </w:t>
      </w:r>
      <w:proofErr w:type="gramStart"/>
      <w:r w:rsidRPr="005724BA">
        <w:rPr>
          <w:rFonts w:ascii="Trebuchet MS" w:hAnsi="Trebuchet MS"/>
          <w:color w:val="FF0000"/>
          <w:u w:val="single"/>
        </w:rPr>
        <w:t>folosirea</w:t>
      </w:r>
      <w:proofErr w:type="gramEnd"/>
      <w:r w:rsidRPr="005724BA">
        <w:rPr>
          <w:rFonts w:ascii="Trebuchet MS" w:hAnsi="Trebuchet MS"/>
          <w:color w:val="FF0000"/>
          <w:spacing w:val="-11"/>
          <w:u w:val="single"/>
        </w:rPr>
        <w:t xml:space="preserve"> </w:t>
      </w:r>
      <w:r w:rsidRPr="005724BA">
        <w:rPr>
          <w:rFonts w:ascii="Trebuchet MS" w:hAnsi="Trebuchet MS"/>
          <w:color w:val="FF0000"/>
          <w:u w:val="single"/>
        </w:rPr>
        <w:t>ulterioară</w:t>
      </w:r>
      <w:r w:rsidRPr="005724BA">
        <w:rPr>
          <w:rFonts w:ascii="Trebuchet MS" w:hAnsi="Trebuchet MS"/>
          <w:color w:val="FF0000"/>
          <w:spacing w:val="-11"/>
        </w:rPr>
        <w:t xml:space="preserve"> </w:t>
      </w:r>
      <w:r w:rsidRPr="005724BA">
        <w:rPr>
          <w:rFonts w:ascii="Trebuchet MS" w:hAnsi="Trebuchet MS"/>
          <w:color w:val="FF0000"/>
        </w:rPr>
        <w:t>a</w:t>
      </w:r>
      <w:r w:rsidRPr="005724BA">
        <w:rPr>
          <w:rFonts w:ascii="Trebuchet MS" w:hAnsi="Trebuchet MS"/>
          <w:color w:val="FF0000"/>
          <w:spacing w:val="-11"/>
        </w:rPr>
        <w:t xml:space="preserve"> </w:t>
      </w:r>
      <w:r w:rsidRPr="005724BA">
        <w:rPr>
          <w:rFonts w:ascii="Trebuchet MS" w:hAnsi="Trebuchet MS"/>
          <w:color w:val="FF0000"/>
        </w:rPr>
        <w:t>plantaţiei</w:t>
      </w:r>
      <w:r w:rsidRPr="005724BA">
        <w:rPr>
          <w:rFonts w:ascii="Trebuchet MS" w:hAnsi="Trebuchet MS"/>
          <w:color w:val="FF0000"/>
          <w:spacing w:val="-9"/>
        </w:rPr>
        <w:t xml:space="preserve"> </w:t>
      </w:r>
      <w:r w:rsidRPr="005724BA">
        <w:rPr>
          <w:rFonts w:ascii="Trebuchet MS" w:hAnsi="Trebuchet MS"/>
          <w:color w:val="FF0000"/>
        </w:rPr>
        <w:t>înfiinţate</w:t>
      </w:r>
      <w:r w:rsidRPr="005724BA">
        <w:rPr>
          <w:rFonts w:ascii="Trebuchet MS" w:hAnsi="Trebuchet MS"/>
          <w:color w:val="FF0000"/>
          <w:spacing w:val="-10"/>
        </w:rPr>
        <w:t xml:space="preserve"> </w:t>
      </w:r>
      <w:r w:rsidRPr="005724BA">
        <w:rPr>
          <w:rFonts w:ascii="Trebuchet MS" w:hAnsi="Trebuchet MS"/>
          <w:color w:val="FF0000"/>
        </w:rPr>
        <w:t>are</w:t>
      </w:r>
      <w:r w:rsidRPr="005724BA">
        <w:rPr>
          <w:rFonts w:ascii="Trebuchet MS" w:hAnsi="Trebuchet MS"/>
          <w:color w:val="FF0000"/>
          <w:spacing w:val="-11"/>
        </w:rPr>
        <w:t xml:space="preserve"> </w:t>
      </w:r>
      <w:r w:rsidRPr="005724BA">
        <w:rPr>
          <w:rFonts w:ascii="Trebuchet MS" w:hAnsi="Trebuchet MS"/>
          <w:color w:val="FF0000"/>
        </w:rPr>
        <w:t>loc</w:t>
      </w:r>
      <w:r w:rsidRPr="005724BA">
        <w:rPr>
          <w:rFonts w:ascii="Trebuchet MS" w:hAnsi="Trebuchet MS"/>
          <w:color w:val="FF0000"/>
          <w:spacing w:val="-11"/>
        </w:rPr>
        <w:t xml:space="preserve"> </w:t>
      </w:r>
      <w:r w:rsidRPr="005724BA">
        <w:rPr>
          <w:rFonts w:ascii="Trebuchet MS" w:hAnsi="Trebuchet MS"/>
          <w:color w:val="FF0000"/>
        </w:rPr>
        <w:t>în</w:t>
      </w:r>
      <w:r w:rsidRPr="005724BA">
        <w:rPr>
          <w:rFonts w:ascii="Trebuchet MS" w:hAnsi="Trebuchet MS"/>
          <w:color w:val="FF0000"/>
          <w:spacing w:val="-10"/>
        </w:rPr>
        <w:t xml:space="preserve"> </w:t>
      </w:r>
      <w:r w:rsidRPr="005724BA">
        <w:rPr>
          <w:rFonts w:ascii="Trebuchet MS" w:hAnsi="Trebuchet MS"/>
          <w:color w:val="FF0000"/>
        </w:rPr>
        <w:t>mod</w:t>
      </w:r>
      <w:r w:rsidRPr="005724BA">
        <w:rPr>
          <w:rFonts w:ascii="Trebuchet MS" w:hAnsi="Trebuchet MS"/>
          <w:color w:val="FF0000"/>
          <w:spacing w:val="-10"/>
        </w:rPr>
        <w:t xml:space="preserve"> </w:t>
      </w:r>
      <w:r w:rsidRPr="005724BA">
        <w:rPr>
          <w:rFonts w:ascii="Trebuchet MS" w:hAnsi="Trebuchet MS"/>
          <w:color w:val="FF0000"/>
        </w:rPr>
        <w:t>natural</w:t>
      </w:r>
      <w:r w:rsidRPr="005724BA">
        <w:rPr>
          <w:rFonts w:ascii="Trebuchet MS" w:hAnsi="Trebuchet MS"/>
          <w:color w:val="FF0000"/>
          <w:spacing w:val="40"/>
        </w:rPr>
        <w:t xml:space="preserve"> </w:t>
      </w:r>
      <w:r w:rsidRPr="005724BA">
        <w:rPr>
          <w:rFonts w:ascii="Trebuchet MS" w:hAnsi="Trebuchet MS"/>
          <w:color w:val="FF0000"/>
        </w:rPr>
        <w:t>prin</w:t>
      </w:r>
      <w:r w:rsidRPr="005724BA">
        <w:rPr>
          <w:rFonts w:ascii="Trebuchet MS" w:hAnsi="Trebuchet MS"/>
          <w:color w:val="FF0000"/>
          <w:spacing w:val="-10"/>
        </w:rPr>
        <w:t xml:space="preserve"> </w:t>
      </w:r>
      <w:r w:rsidRPr="005724BA">
        <w:rPr>
          <w:rFonts w:ascii="Trebuchet MS" w:hAnsi="Trebuchet MS"/>
          <w:color w:val="FF0000"/>
        </w:rPr>
        <w:t>ritmul</w:t>
      </w:r>
      <w:r w:rsidRPr="005724BA">
        <w:rPr>
          <w:rFonts w:ascii="Trebuchet MS" w:hAnsi="Trebuchet MS"/>
          <w:color w:val="FF0000"/>
          <w:spacing w:val="-12"/>
        </w:rPr>
        <w:t xml:space="preserve"> </w:t>
      </w:r>
      <w:r w:rsidRPr="005724BA">
        <w:rPr>
          <w:rFonts w:ascii="Trebuchet MS" w:hAnsi="Trebuchet MS"/>
          <w:color w:val="FF0000"/>
        </w:rPr>
        <w:t>de</w:t>
      </w:r>
      <w:r w:rsidRPr="005724BA">
        <w:rPr>
          <w:rFonts w:ascii="Trebuchet MS" w:hAnsi="Trebuchet MS"/>
          <w:color w:val="FF0000"/>
          <w:spacing w:val="-11"/>
        </w:rPr>
        <w:t xml:space="preserve"> </w:t>
      </w:r>
      <w:r w:rsidRPr="005724BA">
        <w:rPr>
          <w:rFonts w:ascii="Trebuchet MS" w:hAnsi="Trebuchet MS"/>
          <w:color w:val="FF0000"/>
        </w:rPr>
        <w:t>creştere ale</w:t>
      </w:r>
      <w:r w:rsidRPr="005724BA">
        <w:rPr>
          <w:rFonts w:ascii="Trebuchet MS" w:hAnsi="Trebuchet MS"/>
          <w:color w:val="FF0000"/>
          <w:spacing w:val="40"/>
        </w:rPr>
        <w:t xml:space="preserve"> </w:t>
      </w:r>
      <w:r w:rsidRPr="005724BA">
        <w:rPr>
          <w:rFonts w:ascii="Trebuchet MS" w:hAnsi="Trebuchet MS"/>
          <w:color w:val="FF0000"/>
        </w:rPr>
        <w:t>acesteia şi acumularea de biomasă lemnoasă de către viitorii arbori, creşteri active</w:t>
      </w:r>
      <w:r w:rsidRPr="005724BA">
        <w:rPr>
          <w:rFonts w:ascii="Trebuchet MS" w:hAnsi="Trebuchet MS"/>
          <w:color w:val="FF0000"/>
          <w:spacing w:val="40"/>
        </w:rPr>
        <w:t xml:space="preserve"> </w:t>
      </w:r>
      <w:r w:rsidRPr="005724BA">
        <w:rPr>
          <w:rFonts w:ascii="Trebuchet MS" w:hAnsi="Trebuchet MS"/>
          <w:color w:val="FF0000"/>
        </w:rPr>
        <w:t xml:space="preserve">care aduc un plus valoric din punct de vedere economic prin masa lemnoasă ce poate rezulta la </w:t>
      </w:r>
      <w:r w:rsidRPr="005724BA">
        <w:rPr>
          <w:rFonts w:ascii="Trebuchet MS" w:hAnsi="Trebuchet MS"/>
          <w:color w:val="FF0000"/>
        </w:rPr>
        <w:lastRenderedPageBreak/>
        <w:t xml:space="preserve">exploatarea arboretului atunci când va atinge vârsta exloatabilităţii şi valorificarea legală a </w:t>
      </w:r>
      <w:r w:rsidRPr="005724BA">
        <w:rPr>
          <w:rFonts w:ascii="Trebuchet MS" w:hAnsi="Trebuchet MS"/>
          <w:color w:val="FF0000"/>
          <w:spacing w:val="-2"/>
        </w:rPr>
        <w:t>acesteia;</w:t>
      </w:r>
    </w:p>
    <w:p w14:paraId="58823A15"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spacing w:val="-2"/>
        </w:rPr>
        <w:t xml:space="preserve">- </w:t>
      </w:r>
      <w:proofErr w:type="gramStart"/>
      <w:r w:rsidRPr="005724BA">
        <w:rPr>
          <w:rFonts w:ascii="Trebuchet MS" w:hAnsi="Trebuchet MS"/>
          <w:color w:val="FF0000"/>
        </w:rPr>
        <w:t>transportul</w:t>
      </w:r>
      <w:proofErr w:type="gramEnd"/>
      <w:r w:rsidRPr="005724BA">
        <w:rPr>
          <w:rFonts w:ascii="Trebuchet MS" w:hAnsi="Trebuchet MS"/>
          <w:color w:val="FF0000"/>
        </w:rPr>
        <w:t xml:space="preserve"> materialelor şi a deşeurilor menajere produse în timpul lucrărilor de plantare</w:t>
      </w:r>
      <w:r w:rsidRPr="005724BA">
        <w:rPr>
          <w:rFonts w:ascii="Trebuchet MS" w:hAnsi="Trebuchet MS"/>
          <w:color w:val="FF0000"/>
          <w:spacing w:val="40"/>
        </w:rPr>
        <w:t xml:space="preserve"> </w:t>
      </w:r>
      <w:r w:rsidRPr="005724BA">
        <w:rPr>
          <w:rFonts w:ascii="Trebuchet MS" w:hAnsi="Trebuchet MS"/>
          <w:color w:val="FF0000"/>
        </w:rPr>
        <w:t>se va face cu mijloace de transport adecvate acoperite cu prelate pentru evitarea împrăştierii acestora;</w:t>
      </w:r>
    </w:p>
    <w:p w14:paraId="3CF04B31" w14:textId="39F9A31F" w:rsidR="004D0343" w:rsidRPr="005724BA" w:rsidRDefault="004D0343" w:rsidP="00F44CFF">
      <w:pPr>
        <w:pStyle w:val="ListParagraph"/>
        <w:suppressAutoHyphens w:val="0"/>
        <w:autoSpaceDN w:val="0"/>
        <w:spacing w:after="0" w:line="360" w:lineRule="auto"/>
        <w:jc w:val="both"/>
        <w:rPr>
          <w:rFonts w:ascii="Trebuchet MS" w:hAnsi="Trebuchet MS"/>
          <w:color w:val="FF0000"/>
          <w:spacing w:val="40"/>
        </w:rPr>
      </w:pPr>
      <w:r w:rsidRPr="005724BA">
        <w:rPr>
          <w:rFonts w:ascii="Trebuchet MS" w:hAnsi="Trebuchet MS"/>
          <w:color w:val="FF0000"/>
        </w:rPr>
        <w:t xml:space="preserve">- </w:t>
      </w:r>
      <w:proofErr w:type="gramStart"/>
      <w:r w:rsidRPr="005724BA">
        <w:rPr>
          <w:rFonts w:ascii="Trebuchet MS" w:hAnsi="Trebuchet MS"/>
          <w:color w:val="FF0000"/>
        </w:rPr>
        <w:t>se</w:t>
      </w:r>
      <w:proofErr w:type="gramEnd"/>
      <w:r w:rsidRPr="005724BA">
        <w:rPr>
          <w:rFonts w:ascii="Trebuchet MS" w:hAnsi="Trebuchet MS"/>
          <w:color w:val="FF0000"/>
        </w:rPr>
        <w:t xml:space="preserve"> impune evitarea</w:t>
      </w:r>
      <w:r w:rsidRPr="005724BA">
        <w:rPr>
          <w:rFonts w:ascii="Trebuchet MS" w:hAnsi="Trebuchet MS"/>
          <w:color w:val="FF0000"/>
          <w:spacing w:val="40"/>
        </w:rPr>
        <w:t xml:space="preserve"> </w:t>
      </w:r>
      <w:r w:rsidRPr="005724BA">
        <w:rPr>
          <w:rFonts w:ascii="Trebuchet MS" w:hAnsi="Trebuchet MS"/>
          <w:color w:val="FF0000"/>
        </w:rPr>
        <w:t>scurgerilor</w:t>
      </w:r>
      <w:r w:rsidRPr="005724BA">
        <w:rPr>
          <w:rFonts w:ascii="Trebuchet MS" w:hAnsi="Trebuchet MS"/>
          <w:color w:val="FF0000"/>
          <w:spacing w:val="40"/>
        </w:rPr>
        <w:t xml:space="preserve"> </w:t>
      </w:r>
      <w:r w:rsidRPr="005724BA">
        <w:rPr>
          <w:rFonts w:ascii="Trebuchet MS" w:hAnsi="Trebuchet MS"/>
          <w:color w:val="FF0000"/>
        </w:rPr>
        <w:t>accidentale</w:t>
      </w:r>
      <w:r w:rsidRPr="005724BA">
        <w:rPr>
          <w:rFonts w:ascii="Trebuchet MS" w:hAnsi="Trebuchet MS"/>
          <w:color w:val="FF0000"/>
          <w:spacing w:val="40"/>
        </w:rPr>
        <w:t xml:space="preserve"> </w:t>
      </w:r>
      <w:r w:rsidRPr="005724BA">
        <w:rPr>
          <w:rFonts w:ascii="Trebuchet MS" w:hAnsi="Trebuchet MS"/>
          <w:color w:val="FF0000"/>
        </w:rPr>
        <w:t>de</w:t>
      </w:r>
      <w:r w:rsidRPr="005724BA">
        <w:rPr>
          <w:rFonts w:ascii="Trebuchet MS" w:hAnsi="Trebuchet MS"/>
          <w:color w:val="FF0000"/>
          <w:spacing w:val="40"/>
        </w:rPr>
        <w:t xml:space="preserve"> </w:t>
      </w:r>
      <w:r w:rsidRPr="005724BA">
        <w:rPr>
          <w:rFonts w:ascii="Trebuchet MS" w:hAnsi="Trebuchet MS"/>
          <w:color w:val="FF0000"/>
        </w:rPr>
        <w:t>produse</w:t>
      </w:r>
      <w:r w:rsidRPr="005724BA">
        <w:rPr>
          <w:rFonts w:ascii="Trebuchet MS" w:hAnsi="Trebuchet MS"/>
          <w:color w:val="FF0000"/>
          <w:spacing w:val="40"/>
        </w:rPr>
        <w:t xml:space="preserve"> </w:t>
      </w:r>
      <w:r w:rsidRPr="005724BA">
        <w:rPr>
          <w:rFonts w:ascii="Trebuchet MS" w:hAnsi="Trebuchet MS"/>
          <w:color w:val="FF0000"/>
        </w:rPr>
        <w:t>petroliere</w:t>
      </w:r>
      <w:r w:rsidRPr="005724BA">
        <w:rPr>
          <w:rFonts w:ascii="Trebuchet MS" w:hAnsi="Trebuchet MS"/>
          <w:color w:val="FF0000"/>
          <w:spacing w:val="40"/>
        </w:rPr>
        <w:t xml:space="preserve"> </w:t>
      </w:r>
      <w:r w:rsidRPr="005724BA">
        <w:rPr>
          <w:rFonts w:ascii="Trebuchet MS" w:hAnsi="Trebuchet MS"/>
          <w:color w:val="FF0000"/>
        </w:rPr>
        <w:t>de</w:t>
      </w:r>
      <w:r w:rsidRPr="005724BA">
        <w:rPr>
          <w:rFonts w:ascii="Trebuchet MS" w:hAnsi="Trebuchet MS"/>
          <w:color w:val="FF0000"/>
          <w:spacing w:val="40"/>
        </w:rPr>
        <w:t xml:space="preserve"> </w:t>
      </w:r>
      <w:r w:rsidRPr="005724BA">
        <w:rPr>
          <w:rFonts w:ascii="Trebuchet MS" w:hAnsi="Trebuchet MS"/>
          <w:color w:val="FF0000"/>
        </w:rPr>
        <w:t>la</w:t>
      </w:r>
      <w:r w:rsidRPr="005724BA">
        <w:rPr>
          <w:rFonts w:ascii="Trebuchet MS" w:hAnsi="Trebuchet MS"/>
          <w:color w:val="FF0000"/>
          <w:spacing w:val="40"/>
        </w:rPr>
        <w:t xml:space="preserve"> </w:t>
      </w:r>
      <w:r w:rsidRPr="005724BA">
        <w:rPr>
          <w:rFonts w:ascii="Trebuchet MS" w:hAnsi="Trebuchet MS"/>
          <w:color w:val="FF0000"/>
        </w:rPr>
        <w:t>autovehiculele transportoare sau utilajele de lucru;</w:t>
      </w:r>
    </w:p>
    <w:p w14:paraId="69816C4B"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spacing w:val="-2"/>
        </w:rPr>
      </w:pPr>
      <w:r w:rsidRPr="005724BA">
        <w:rPr>
          <w:rFonts w:ascii="Trebuchet MS" w:hAnsi="Trebuchet MS"/>
          <w:color w:val="FF0000"/>
        </w:rPr>
        <w:t xml:space="preserve">- </w:t>
      </w:r>
      <w:proofErr w:type="gramStart"/>
      <w:r w:rsidRPr="005724BA">
        <w:rPr>
          <w:rFonts w:ascii="Trebuchet MS" w:hAnsi="Trebuchet MS"/>
          <w:color w:val="FF0000"/>
        </w:rPr>
        <w:t>se</w:t>
      </w:r>
      <w:proofErr w:type="gramEnd"/>
      <w:r w:rsidRPr="005724BA">
        <w:rPr>
          <w:rFonts w:ascii="Trebuchet MS" w:hAnsi="Trebuchet MS"/>
          <w:color w:val="FF0000"/>
        </w:rPr>
        <w:t xml:space="preserve"> impune evitarea</w:t>
      </w:r>
      <w:r w:rsidRPr="005724BA">
        <w:rPr>
          <w:rFonts w:ascii="Trebuchet MS" w:hAnsi="Trebuchet MS"/>
          <w:color w:val="FF0000"/>
          <w:spacing w:val="-8"/>
        </w:rPr>
        <w:t xml:space="preserve"> </w:t>
      </w:r>
      <w:r w:rsidRPr="005724BA">
        <w:rPr>
          <w:rFonts w:ascii="Trebuchet MS" w:hAnsi="Trebuchet MS"/>
          <w:color w:val="FF0000"/>
        </w:rPr>
        <w:t>depozitării</w:t>
      </w:r>
      <w:r w:rsidRPr="005724BA">
        <w:rPr>
          <w:rFonts w:ascii="Trebuchet MS" w:hAnsi="Trebuchet MS"/>
          <w:color w:val="FF0000"/>
          <w:spacing w:val="-6"/>
        </w:rPr>
        <w:t xml:space="preserve"> </w:t>
      </w:r>
      <w:r w:rsidRPr="005724BA">
        <w:rPr>
          <w:rFonts w:ascii="Trebuchet MS" w:hAnsi="Trebuchet MS"/>
          <w:color w:val="FF0000"/>
        </w:rPr>
        <w:t>necontrolate</w:t>
      </w:r>
      <w:r w:rsidRPr="005724BA">
        <w:rPr>
          <w:rFonts w:ascii="Trebuchet MS" w:hAnsi="Trebuchet MS"/>
          <w:color w:val="FF0000"/>
          <w:spacing w:val="-7"/>
        </w:rPr>
        <w:t xml:space="preserve"> </w:t>
      </w:r>
      <w:r w:rsidRPr="005724BA">
        <w:rPr>
          <w:rFonts w:ascii="Trebuchet MS" w:hAnsi="Trebuchet MS"/>
          <w:color w:val="FF0000"/>
        </w:rPr>
        <w:t>a</w:t>
      </w:r>
      <w:r w:rsidRPr="005724BA">
        <w:rPr>
          <w:rFonts w:ascii="Trebuchet MS" w:hAnsi="Trebuchet MS"/>
          <w:color w:val="FF0000"/>
          <w:spacing w:val="-7"/>
        </w:rPr>
        <w:t xml:space="preserve"> </w:t>
      </w:r>
      <w:r w:rsidRPr="005724BA">
        <w:rPr>
          <w:rFonts w:ascii="Trebuchet MS" w:hAnsi="Trebuchet MS"/>
          <w:color w:val="FF0000"/>
        </w:rPr>
        <w:t>materialelor</w:t>
      </w:r>
      <w:r w:rsidRPr="005724BA">
        <w:rPr>
          <w:rFonts w:ascii="Trebuchet MS" w:hAnsi="Trebuchet MS"/>
          <w:color w:val="FF0000"/>
          <w:spacing w:val="-7"/>
        </w:rPr>
        <w:t xml:space="preserve"> </w:t>
      </w:r>
      <w:r w:rsidRPr="005724BA">
        <w:rPr>
          <w:rFonts w:ascii="Trebuchet MS" w:hAnsi="Trebuchet MS"/>
          <w:color w:val="FF0000"/>
        </w:rPr>
        <w:t>folosite</w:t>
      </w:r>
      <w:r w:rsidRPr="005724BA">
        <w:rPr>
          <w:rFonts w:ascii="Trebuchet MS" w:hAnsi="Trebuchet MS"/>
          <w:color w:val="FF0000"/>
          <w:spacing w:val="-7"/>
        </w:rPr>
        <w:t xml:space="preserve"> </w:t>
      </w:r>
      <w:r w:rsidRPr="005724BA">
        <w:rPr>
          <w:rFonts w:ascii="Trebuchet MS" w:hAnsi="Trebuchet MS"/>
          <w:color w:val="FF0000"/>
        </w:rPr>
        <w:t>și</w:t>
      </w:r>
      <w:r w:rsidRPr="005724BA">
        <w:rPr>
          <w:rFonts w:ascii="Trebuchet MS" w:hAnsi="Trebuchet MS"/>
          <w:color w:val="FF0000"/>
          <w:spacing w:val="-6"/>
        </w:rPr>
        <w:t xml:space="preserve"> </w:t>
      </w:r>
      <w:r w:rsidRPr="005724BA">
        <w:rPr>
          <w:rFonts w:ascii="Trebuchet MS" w:hAnsi="Trebuchet MS"/>
          <w:color w:val="FF0000"/>
        </w:rPr>
        <w:t>a</w:t>
      </w:r>
      <w:r w:rsidRPr="005724BA">
        <w:rPr>
          <w:rFonts w:ascii="Trebuchet MS" w:hAnsi="Trebuchet MS"/>
          <w:color w:val="FF0000"/>
          <w:spacing w:val="-7"/>
        </w:rPr>
        <w:t xml:space="preserve"> </w:t>
      </w:r>
      <w:r w:rsidRPr="005724BA">
        <w:rPr>
          <w:rFonts w:ascii="Trebuchet MS" w:hAnsi="Trebuchet MS"/>
          <w:color w:val="FF0000"/>
        </w:rPr>
        <w:t>deșeurilor</w:t>
      </w:r>
      <w:r w:rsidRPr="005724BA">
        <w:rPr>
          <w:rFonts w:ascii="Trebuchet MS" w:hAnsi="Trebuchet MS"/>
          <w:color w:val="FF0000"/>
          <w:spacing w:val="-7"/>
        </w:rPr>
        <w:t xml:space="preserve"> </w:t>
      </w:r>
      <w:r w:rsidRPr="005724BA">
        <w:rPr>
          <w:rFonts w:ascii="Trebuchet MS" w:hAnsi="Trebuchet MS"/>
          <w:color w:val="FF0000"/>
          <w:spacing w:val="-2"/>
        </w:rPr>
        <w:t>rezultate</w:t>
      </w:r>
      <w:r w:rsidRPr="005724BA">
        <w:rPr>
          <w:rFonts w:ascii="Trebuchet MS" w:hAnsi="Trebuchet MS"/>
          <w:color w:val="FF0000"/>
        </w:rPr>
        <w:t>direct</w:t>
      </w:r>
      <w:r w:rsidRPr="005724BA">
        <w:rPr>
          <w:rFonts w:ascii="Trebuchet MS" w:hAnsi="Trebuchet MS"/>
          <w:color w:val="FF0000"/>
          <w:spacing w:val="-4"/>
        </w:rPr>
        <w:t xml:space="preserve"> </w:t>
      </w:r>
      <w:r w:rsidRPr="005724BA">
        <w:rPr>
          <w:rFonts w:ascii="Trebuchet MS" w:hAnsi="Trebuchet MS"/>
          <w:color w:val="FF0000"/>
        </w:rPr>
        <w:t>pe</w:t>
      </w:r>
      <w:r w:rsidRPr="005724BA">
        <w:rPr>
          <w:rFonts w:ascii="Trebuchet MS" w:hAnsi="Trebuchet MS"/>
          <w:color w:val="FF0000"/>
          <w:spacing w:val="-2"/>
        </w:rPr>
        <w:t xml:space="preserve"> </w:t>
      </w:r>
      <w:r w:rsidRPr="005724BA">
        <w:rPr>
          <w:rFonts w:ascii="Trebuchet MS" w:hAnsi="Trebuchet MS"/>
          <w:color w:val="FF0000"/>
        </w:rPr>
        <w:t>sol</w:t>
      </w:r>
      <w:r w:rsidRPr="005724BA">
        <w:rPr>
          <w:rFonts w:ascii="Trebuchet MS" w:hAnsi="Trebuchet MS"/>
          <w:color w:val="FF0000"/>
          <w:spacing w:val="-1"/>
        </w:rPr>
        <w:t xml:space="preserve"> </w:t>
      </w:r>
      <w:r w:rsidRPr="005724BA">
        <w:rPr>
          <w:rFonts w:ascii="Trebuchet MS" w:hAnsi="Trebuchet MS"/>
          <w:color w:val="FF0000"/>
        </w:rPr>
        <w:t>în</w:t>
      </w:r>
      <w:r w:rsidRPr="005724BA">
        <w:rPr>
          <w:rFonts w:ascii="Trebuchet MS" w:hAnsi="Trebuchet MS"/>
          <w:color w:val="FF0000"/>
          <w:spacing w:val="-1"/>
        </w:rPr>
        <w:t xml:space="preserve"> </w:t>
      </w:r>
      <w:r w:rsidRPr="005724BA">
        <w:rPr>
          <w:rFonts w:ascii="Trebuchet MS" w:hAnsi="Trebuchet MS"/>
          <w:color w:val="FF0000"/>
        </w:rPr>
        <w:t>spații</w:t>
      </w:r>
      <w:r w:rsidRPr="005724BA">
        <w:rPr>
          <w:rFonts w:ascii="Trebuchet MS" w:hAnsi="Trebuchet MS"/>
          <w:color w:val="FF0000"/>
          <w:spacing w:val="-1"/>
        </w:rPr>
        <w:t xml:space="preserve"> </w:t>
      </w:r>
      <w:r w:rsidRPr="005724BA">
        <w:rPr>
          <w:rFonts w:ascii="Trebuchet MS" w:hAnsi="Trebuchet MS"/>
          <w:color w:val="FF0000"/>
        </w:rPr>
        <w:t>neamenajate</w:t>
      </w:r>
      <w:r w:rsidRPr="005724BA">
        <w:rPr>
          <w:rFonts w:ascii="Trebuchet MS" w:hAnsi="Trebuchet MS"/>
          <w:color w:val="FF0000"/>
          <w:spacing w:val="-2"/>
        </w:rPr>
        <w:t xml:space="preserve"> corespunzător;</w:t>
      </w:r>
    </w:p>
    <w:p w14:paraId="7F0713FA" w14:textId="6519FE22" w:rsidR="004D0343" w:rsidRPr="005724BA" w:rsidRDefault="004D0343" w:rsidP="00F44CFF">
      <w:pPr>
        <w:pStyle w:val="ListParagraph"/>
        <w:suppressAutoHyphens w:val="0"/>
        <w:autoSpaceDN w:val="0"/>
        <w:spacing w:after="0" w:line="360" w:lineRule="auto"/>
        <w:jc w:val="both"/>
        <w:rPr>
          <w:rFonts w:ascii="Trebuchet MS" w:hAnsi="Trebuchet MS"/>
          <w:color w:val="FF0000"/>
          <w:spacing w:val="-3"/>
        </w:rPr>
      </w:pPr>
      <w:r w:rsidRPr="005724BA">
        <w:rPr>
          <w:rFonts w:ascii="Trebuchet MS" w:hAnsi="Trebuchet MS"/>
          <w:color w:val="FF0000"/>
          <w:spacing w:val="-2"/>
        </w:rPr>
        <w:t xml:space="preserve">- </w:t>
      </w:r>
      <w:proofErr w:type="gramStart"/>
      <w:r w:rsidRPr="005724BA">
        <w:rPr>
          <w:rFonts w:ascii="Trebuchet MS" w:hAnsi="Trebuchet MS"/>
          <w:color w:val="FF0000"/>
        </w:rPr>
        <w:t>se</w:t>
      </w:r>
      <w:proofErr w:type="gramEnd"/>
      <w:r w:rsidRPr="005724BA">
        <w:rPr>
          <w:rFonts w:ascii="Trebuchet MS" w:hAnsi="Trebuchet MS"/>
          <w:color w:val="FF0000"/>
        </w:rPr>
        <w:t xml:space="preserve"> va proceda la amenajarea</w:t>
      </w:r>
      <w:r w:rsidRPr="005724BA">
        <w:rPr>
          <w:rFonts w:ascii="Trebuchet MS" w:hAnsi="Trebuchet MS"/>
          <w:color w:val="FF0000"/>
          <w:spacing w:val="-6"/>
        </w:rPr>
        <w:t xml:space="preserve"> </w:t>
      </w:r>
      <w:r w:rsidRPr="005724BA">
        <w:rPr>
          <w:rFonts w:ascii="Trebuchet MS" w:hAnsi="Trebuchet MS"/>
          <w:color w:val="FF0000"/>
        </w:rPr>
        <w:t>unor</w:t>
      </w:r>
      <w:r w:rsidRPr="005724BA">
        <w:rPr>
          <w:rFonts w:ascii="Trebuchet MS" w:hAnsi="Trebuchet MS"/>
          <w:color w:val="FF0000"/>
          <w:spacing w:val="-1"/>
        </w:rPr>
        <w:t xml:space="preserve"> </w:t>
      </w:r>
      <w:r w:rsidRPr="005724BA">
        <w:rPr>
          <w:rFonts w:ascii="Trebuchet MS" w:hAnsi="Trebuchet MS"/>
          <w:color w:val="FF0000"/>
        </w:rPr>
        <w:t>grupuri</w:t>
      </w:r>
      <w:r w:rsidRPr="005724BA">
        <w:rPr>
          <w:rFonts w:ascii="Trebuchet MS" w:hAnsi="Trebuchet MS"/>
          <w:color w:val="FF0000"/>
          <w:spacing w:val="-1"/>
        </w:rPr>
        <w:t xml:space="preserve"> </w:t>
      </w:r>
      <w:r w:rsidRPr="005724BA">
        <w:rPr>
          <w:rFonts w:ascii="Trebuchet MS" w:hAnsi="Trebuchet MS"/>
          <w:color w:val="FF0000"/>
        </w:rPr>
        <w:t>sanitare</w:t>
      </w:r>
      <w:r w:rsidRPr="005724BA">
        <w:rPr>
          <w:rFonts w:ascii="Trebuchet MS" w:hAnsi="Trebuchet MS"/>
          <w:color w:val="FF0000"/>
          <w:spacing w:val="-3"/>
        </w:rPr>
        <w:t xml:space="preserve"> </w:t>
      </w:r>
      <w:r w:rsidRPr="005724BA">
        <w:rPr>
          <w:rFonts w:ascii="Trebuchet MS" w:hAnsi="Trebuchet MS"/>
          <w:color w:val="FF0000"/>
        </w:rPr>
        <w:t>corespunzătoare</w:t>
      </w:r>
      <w:r w:rsidRPr="005724BA">
        <w:rPr>
          <w:rFonts w:ascii="Trebuchet MS" w:hAnsi="Trebuchet MS"/>
          <w:color w:val="FF0000"/>
          <w:spacing w:val="-1"/>
        </w:rPr>
        <w:t xml:space="preserve"> </w:t>
      </w:r>
      <w:r w:rsidRPr="005724BA">
        <w:rPr>
          <w:rFonts w:ascii="Trebuchet MS" w:hAnsi="Trebuchet MS"/>
          <w:color w:val="FF0000"/>
        </w:rPr>
        <w:t>(toalete</w:t>
      </w:r>
      <w:r w:rsidRPr="005724BA">
        <w:rPr>
          <w:rFonts w:ascii="Trebuchet MS" w:hAnsi="Trebuchet MS"/>
          <w:color w:val="FF0000"/>
          <w:spacing w:val="-3"/>
        </w:rPr>
        <w:t xml:space="preserve"> </w:t>
      </w:r>
      <w:r w:rsidRPr="005724BA">
        <w:rPr>
          <w:rFonts w:ascii="Trebuchet MS" w:hAnsi="Trebuchet MS"/>
          <w:color w:val="FF0000"/>
          <w:spacing w:val="-2"/>
        </w:rPr>
        <w:t>ecologice);</w:t>
      </w:r>
    </w:p>
    <w:p w14:paraId="1D627557" w14:textId="0ADB5AE1" w:rsidR="004D0343" w:rsidRPr="005724BA" w:rsidRDefault="004D0343" w:rsidP="00F44CFF">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spacing w:val="-2"/>
        </w:rPr>
        <w:t xml:space="preserve">- </w:t>
      </w:r>
      <w:r w:rsidRPr="005724BA">
        <w:rPr>
          <w:rFonts w:ascii="Trebuchet MS" w:hAnsi="Trebuchet MS"/>
          <w:color w:val="FF0000"/>
        </w:rPr>
        <w:t xml:space="preserve"> </w:t>
      </w:r>
      <w:proofErr w:type="gramStart"/>
      <w:r w:rsidRPr="005724BA">
        <w:rPr>
          <w:rFonts w:ascii="Trebuchet MS" w:hAnsi="Trebuchet MS"/>
          <w:color w:val="FF0000"/>
        </w:rPr>
        <w:t>se</w:t>
      </w:r>
      <w:proofErr w:type="gramEnd"/>
      <w:r w:rsidRPr="005724BA">
        <w:rPr>
          <w:rFonts w:ascii="Trebuchet MS" w:hAnsi="Trebuchet MS"/>
          <w:color w:val="FF0000"/>
          <w:spacing w:val="-6"/>
        </w:rPr>
        <w:t xml:space="preserve"> </w:t>
      </w:r>
      <w:r w:rsidRPr="005724BA">
        <w:rPr>
          <w:rFonts w:ascii="Trebuchet MS" w:hAnsi="Trebuchet MS"/>
          <w:color w:val="FF0000"/>
        </w:rPr>
        <w:t>va</w:t>
      </w:r>
      <w:r w:rsidRPr="005724BA">
        <w:rPr>
          <w:rFonts w:ascii="Trebuchet MS" w:hAnsi="Trebuchet MS"/>
          <w:color w:val="FF0000"/>
          <w:spacing w:val="-6"/>
        </w:rPr>
        <w:t xml:space="preserve"> </w:t>
      </w:r>
      <w:r w:rsidRPr="005724BA">
        <w:rPr>
          <w:rFonts w:ascii="Trebuchet MS" w:hAnsi="Trebuchet MS"/>
          <w:color w:val="FF0000"/>
        </w:rPr>
        <w:t>dota</w:t>
      </w:r>
      <w:r w:rsidRPr="005724BA">
        <w:rPr>
          <w:rFonts w:ascii="Trebuchet MS" w:hAnsi="Trebuchet MS"/>
          <w:color w:val="FF0000"/>
          <w:spacing w:val="-6"/>
        </w:rPr>
        <w:t xml:space="preserve"> </w:t>
      </w:r>
      <w:r w:rsidRPr="005724BA">
        <w:rPr>
          <w:rFonts w:ascii="Trebuchet MS" w:hAnsi="Trebuchet MS"/>
          <w:color w:val="FF0000"/>
        </w:rPr>
        <w:t>șantierul</w:t>
      </w:r>
      <w:r w:rsidRPr="005724BA">
        <w:rPr>
          <w:rFonts w:ascii="Trebuchet MS" w:hAnsi="Trebuchet MS"/>
          <w:color w:val="FF0000"/>
          <w:spacing w:val="-5"/>
        </w:rPr>
        <w:t xml:space="preserve"> </w:t>
      </w:r>
      <w:r w:rsidRPr="005724BA">
        <w:rPr>
          <w:rFonts w:ascii="Trebuchet MS" w:hAnsi="Trebuchet MS"/>
          <w:color w:val="FF0000"/>
        </w:rPr>
        <w:t>de</w:t>
      </w:r>
      <w:r w:rsidRPr="005724BA">
        <w:rPr>
          <w:rFonts w:ascii="Trebuchet MS" w:hAnsi="Trebuchet MS"/>
          <w:color w:val="FF0000"/>
          <w:spacing w:val="-6"/>
        </w:rPr>
        <w:t xml:space="preserve"> </w:t>
      </w:r>
      <w:r w:rsidRPr="005724BA">
        <w:rPr>
          <w:rFonts w:ascii="Trebuchet MS" w:hAnsi="Trebuchet MS"/>
          <w:color w:val="FF0000"/>
        </w:rPr>
        <w:t>împăduriri,</w:t>
      </w:r>
      <w:r w:rsidRPr="005724BA">
        <w:rPr>
          <w:rFonts w:ascii="Trebuchet MS" w:hAnsi="Trebuchet MS"/>
          <w:color w:val="FF0000"/>
          <w:spacing w:val="-5"/>
        </w:rPr>
        <w:t xml:space="preserve"> </w:t>
      </w:r>
      <w:r w:rsidRPr="005724BA">
        <w:rPr>
          <w:rFonts w:ascii="Trebuchet MS" w:hAnsi="Trebuchet MS"/>
          <w:color w:val="FF0000"/>
        </w:rPr>
        <w:t>ca</w:t>
      </w:r>
      <w:r w:rsidRPr="005724BA">
        <w:rPr>
          <w:rFonts w:ascii="Trebuchet MS" w:hAnsi="Trebuchet MS"/>
          <w:color w:val="FF0000"/>
          <w:spacing w:val="-6"/>
        </w:rPr>
        <w:t xml:space="preserve"> </w:t>
      </w:r>
      <w:r w:rsidRPr="005724BA">
        <w:rPr>
          <w:rFonts w:ascii="Trebuchet MS" w:hAnsi="Trebuchet MS"/>
          <w:color w:val="FF0000"/>
        </w:rPr>
        <w:t>și</w:t>
      </w:r>
      <w:r w:rsidRPr="005724BA">
        <w:rPr>
          <w:rFonts w:ascii="Trebuchet MS" w:hAnsi="Trebuchet MS"/>
          <w:color w:val="FF0000"/>
          <w:spacing w:val="-5"/>
        </w:rPr>
        <w:t xml:space="preserve"> </w:t>
      </w:r>
      <w:r w:rsidRPr="005724BA">
        <w:rPr>
          <w:rFonts w:ascii="Trebuchet MS" w:hAnsi="Trebuchet MS"/>
          <w:color w:val="FF0000"/>
        </w:rPr>
        <w:t>utilajele,</w:t>
      </w:r>
      <w:r w:rsidRPr="005724BA">
        <w:rPr>
          <w:rFonts w:ascii="Trebuchet MS" w:hAnsi="Trebuchet MS"/>
          <w:color w:val="FF0000"/>
          <w:spacing w:val="-5"/>
        </w:rPr>
        <w:t xml:space="preserve"> </w:t>
      </w:r>
      <w:r w:rsidRPr="005724BA">
        <w:rPr>
          <w:rFonts w:ascii="Trebuchet MS" w:hAnsi="Trebuchet MS"/>
          <w:color w:val="FF0000"/>
        </w:rPr>
        <w:t>cu</w:t>
      </w:r>
      <w:r w:rsidRPr="005724BA">
        <w:rPr>
          <w:rFonts w:ascii="Trebuchet MS" w:hAnsi="Trebuchet MS"/>
          <w:color w:val="FF0000"/>
          <w:spacing w:val="-5"/>
        </w:rPr>
        <w:t xml:space="preserve"> </w:t>
      </w:r>
      <w:r w:rsidRPr="005724BA">
        <w:rPr>
          <w:rFonts w:ascii="Trebuchet MS" w:hAnsi="Trebuchet MS"/>
          <w:color w:val="FF0000"/>
        </w:rPr>
        <w:t>recipienți</w:t>
      </w:r>
      <w:r w:rsidRPr="005724BA">
        <w:rPr>
          <w:rFonts w:ascii="Trebuchet MS" w:hAnsi="Trebuchet MS"/>
          <w:color w:val="FF0000"/>
          <w:spacing w:val="-5"/>
        </w:rPr>
        <w:t xml:space="preserve"> </w:t>
      </w:r>
      <w:r w:rsidRPr="005724BA">
        <w:rPr>
          <w:rFonts w:ascii="Trebuchet MS" w:hAnsi="Trebuchet MS"/>
          <w:color w:val="FF0000"/>
        </w:rPr>
        <w:t>care</w:t>
      </w:r>
      <w:r w:rsidRPr="005724BA">
        <w:rPr>
          <w:rFonts w:ascii="Trebuchet MS" w:hAnsi="Trebuchet MS"/>
          <w:color w:val="FF0000"/>
          <w:spacing w:val="-6"/>
        </w:rPr>
        <w:t xml:space="preserve"> </w:t>
      </w:r>
      <w:r w:rsidRPr="005724BA">
        <w:rPr>
          <w:rFonts w:ascii="Trebuchet MS" w:hAnsi="Trebuchet MS"/>
          <w:color w:val="FF0000"/>
        </w:rPr>
        <w:t>conțin</w:t>
      </w:r>
      <w:r w:rsidRPr="005724BA">
        <w:rPr>
          <w:rFonts w:ascii="Trebuchet MS" w:hAnsi="Trebuchet MS"/>
          <w:color w:val="FF0000"/>
          <w:spacing w:val="-5"/>
        </w:rPr>
        <w:t xml:space="preserve"> </w:t>
      </w:r>
      <w:r w:rsidRPr="005724BA">
        <w:rPr>
          <w:rFonts w:ascii="Trebuchet MS" w:hAnsi="Trebuchet MS"/>
          <w:color w:val="FF0000"/>
        </w:rPr>
        <w:t>nisip sau rumeguș pentru absorbția imediată a scurgerilor accidentale de uleiuri sau combustibil de la utilaje;</w:t>
      </w:r>
    </w:p>
    <w:p w14:paraId="653C4400"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se</w:t>
      </w:r>
      <w:proofErr w:type="gramEnd"/>
      <w:r w:rsidRPr="005724BA">
        <w:rPr>
          <w:rFonts w:ascii="Trebuchet MS" w:hAnsi="Trebuchet MS"/>
          <w:color w:val="FF0000"/>
        </w:rPr>
        <w:t xml:space="preserve"> impune întreţinerea corespunzătoare a utilajelor sau mijloacelor de transport </w:t>
      </w:r>
    </w:p>
    <w:p w14:paraId="54099315"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proofErr w:type="gramStart"/>
      <w:r w:rsidRPr="005724BA">
        <w:rPr>
          <w:rFonts w:ascii="Trebuchet MS" w:hAnsi="Trebuchet MS"/>
          <w:color w:val="FF0000"/>
        </w:rPr>
        <w:t>utilizate</w:t>
      </w:r>
      <w:proofErr w:type="gramEnd"/>
      <w:r w:rsidRPr="005724BA">
        <w:rPr>
          <w:rFonts w:ascii="Trebuchet MS" w:hAnsi="Trebuchet MS"/>
          <w:color w:val="FF0000"/>
        </w:rPr>
        <w:t xml:space="preserve"> în vederea evitării scurgerilor de combustibili sau uleiuri uzate, în acest sens repararea şi întreţinerea urmând a se face doar de către societăţi specializate şi autorizate;</w:t>
      </w:r>
    </w:p>
    <w:p w14:paraId="0CB69A08" w14:textId="5366A7C8" w:rsidR="004D0343" w:rsidRPr="005724BA" w:rsidRDefault="004D0343" w:rsidP="00F44CFF">
      <w:pPr>
        <w:pStyle w:val="ListParagraph"/>
        <w:suppressAutoHyphens w:val="0"/>
        <w:autoSpaceDN w:val="0"/>
        <w:spacing w:after="0" w:line="360" w:lineRule="auto"/>
        <w:jc w:val="both"/>
        <w:rPr>
          <w:rFonts w:ascii="Trebuchet MS" w:hAnsi="Trebuchet MS"/>
          <w:color w:val="FF0000"/>
          <w:spacing w:val="40"/>
        </w:rPr>
      </w:pPr>
      <w:r w:rsidRPr="005724BA">
        <w:rPr>
          <w:rFonts w:ascii="Trebuchet MS" w:hAnsi="Trebuchet MS"/>
          <w:color w:val="FF0000"/>
        </w:rPr>
        <w:t xml:space="preserve">-  </w:t>
      </w:r>
      <w:proofErr w:type="gramStart"/>
      <w:r w:rsidRPr="005724BA">
        <w:rPr>
          <w:rFonts w:ascii="Trebuchet MS" w:hAnsi="Trebuchet MS"/>
          <w:color w:val="FF0000"/>
        </w:rPr>
        <w:t>în</w:t>
      </w:r>
      <w:proofErr w:type="gramEnd"/>
      <w:r w:rsidRPr="005724BA">
        <w:rPr>
          <w:rFonts w:ascii="Trebuchet MS" w:hAnsi="Trebuchet MS"/>
          <w:color w:val="FF0000"/>
        </w:rPr>
        <w:t xml:space="preserve"> faza de funcționare, protecția solului și a subsolului se va realiza prin</w:t>
      </w:r>
      <w:r w:rsidRPr="005724BA">
        <w:rPr>
          <w:rFonts w:ascii="Trebuchet MS" w:hAnsi="Trebuchet MS"/>
          <w:color w:val="FF0000"/>
          <w:spacing w:val="40"/>
        </w:rPr>
        <w:t xml:space="preserve"> </w:t>
      </w:r>
      <w:r w:rsidRPr="005724BA">
        <w:rPr>
          <w:rFonts w:ascii="Trebuchet MS" w:hAnsi="Trebuchet MS"/>
          <w:color w:val="FF0000"/>
        </w:rPr>
        <w:t>amenajarea căilor de acces astfel încât acestea să fie acoperite cu materiale specifice pentru rularea autoturismelor sau atelajelor;</w:t>
      </w:r>
    </w:p>
    <w:p w14:paraId="328D800E" w14:textId="6996C305" w:rsidR="004D0343" w:rsidRPr="005724BA" w:rsidRDefault="004D0343" w:rsidP="00F44CFF">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este</w:t>
      </w:r>
      <w:proofErr w:type="gramEnd"/>
      <w:r w:rsidRPr="005724BA">
        <w:rPr>
          <w:rFonts w:ascii="Trebuchet MS" w:hAnsi="Trebuchet MS"/>
          <w:color w:val="FF0000"/>
        </w:rPr>
        <w:t xml:space="preserve"> interzisă stocarea temporară şi depozitarea carburanţior sau substanţelor periculoase în zona aferentă amplasamentului;</w:t>
      </w:r>
    </w:p>
    <w:p w14:paraId="7976747F"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lucrările</w:t>
      </w:r>
      <w:proofErr w:type="gramEnd"/>
      <w:r w:rsidRPr="005724BA">
        <w:rPr>
          <w:rFonts w:ascii="Trebuchet MS" w:hAnsi="Trebuchet MS"/>
          <w:color w:val="FF0000"/>
        </w:rPr>
        <w:t xml:space="preserve"> se vor executa etapizat astfel încât impactul generat de acestea asupra </w:t>
      </w:r>
    </w:p>
    <w:p w14:paraId="50601D0E" w14:textId="707ABC7E"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proofErr w:type="gramStart"/>
      <w:r w:rsidRPr="005724BA">
        <w:rPr>
          <w:rFonts w:ascii="Trebuchet MS" w:hAnsi="Trebuchet MS"/>
          <w:color w:val="FF0000"/>
        </w:rPr>
        <w:t>factorilor</w:t>
      </w:r>
      <w:proofErr w:type="gramEnd"/>
      <w:r w:rsidRPr="005724BA">
        <w:rPr>
          <w:rFonts w:ascii="Trebuchet MS" w:hAnsi="Trebuchet MS"/>
          <w:color w:val="FF0000"/>
        </w:rPr>
        <w:t xml:space="preserve"> de m</w:t>
      </w:r>
      <w:r w:rsidR="00F44CFF" w:rsidRPr="005724BA">
        <w:rPr>
          <w:rFonts w:ascii="Trebuchet MS" w:hAnsi="Trebuchet MS"/>
          <w:color w:val="FF0000"/>
        </w:rPr>
        <w:t>ediu local să fie cât mai redus</w:t>
      </w:r>
      <w:r w:rsidRPr="005724BA">
        <w:rPr>
          <w:rFonts w:ascii="Trebuchet MS" w:hAnsi="Trebuchet MS"/>
          <w:color w:val="FF0000"/>
        </w:rPr>
        <w:t>;</w:t>
      </w:r>
    </w:p>
    <w:p w14:paraId="124771BD"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-în caz de</w:t>
      </w:r>
      <w:r w:rsidRPr="005724BA">
        <w:rPr>
          <w:rFonts w:ascii="Trebuchet MS" w:hAnsi="Trebuchet MS"/>
          <w:color w:val="FF0000"/>
          <w:spacing w:val="-2"/>
        </w:rPr>
        <w:t xml:space="preserve"> </w:t>
      </w:r>
      <w:r w:rsidRPr="005724BA">
        <w:rPr>
          <w:rFonts w:ascii="Trebuchet MS" w:hAnsi="Trebuchet MS"/>
          <w:color w:val="FF0000"/>
        </w:rPr>
        <w:t>accidente</w:t>
      </w:r>
      <w:r w:rsidRPr="005724BA">
        <w:rPr>
          <w:rFonts w:ascii="Trebuchet MS" w:hAnsi="Trebuchet MS"/>
          <w:color w:val="FF0000"/>
          <w:spacing w:val="-2"/>
        </w:rPr>
        <w:t xml:space="preserve"> </w:t>
      </w:r>
      <w:r w:rsidRPr="005724BA">
        <w:rPr>
          <w:rFonts w:ascii="Trebuchet MS" w:hAnsi="Trebuchet MS"/>
          <w:color w:val="FF0000"/>
        </w:rPr>
        <w:t>sau</w:t>
      </w:r>
      <w:r w:rsidRPr="005724BA">
        <w:rPr>
          <w:rFonts w:ascii="Trebuchet MS" w:hAnsi="Trebuchet MS"/>
          <w:color w:val="FF0000"/>
          <w:spacing w:val="-1"/>
        </w:rPr>
        <w:t xml:space="preserve"> </w:t>
      </w:r>
      <w:r w:rsidRPr="005724BA">
        <w:rPr>
          <w:rFonts w:ascii="Trebuchet MS" w:hAnsi="Trebuchet MS"/>
          <w:color w:val="FF0000"/>
        </w:rPr>
        <w:t>calamităţi,</w:t>
      </w:r>
      <w:r w:rsidRPr="005724BA">
        <w:rPr>
          <w:rFonts w:ascii="Trebuchet MS" w:hAnsi="Trebuchet MS"/>
          <w:color w:val="FF0000"/>
          <w:spacing w:val="-1"/>
        </w:rPr>
        <w:t xml:space="preserve"> </w:t>
      </w:r>
      <w:r w:rsidRPr="005724BA">
        <w:rPr>
          <w:rFonts w:ascii="Trebuchet MS" w:hAnsi="Trebuchet MS"/>
          <w:color w:val="FF0000"/>
        </w:rPr>
        <w:t>lucrările</w:t>
      </w:r>
      <w:r w:rsidRPr="005724BA">
        <w:rPr>
          <w:rFonts w:ascii="Trebuchet MS" w:hAnsi="Trebuchet MS"/>
          <w:color w:val="FF0000"/>
          <w:spacing w:val="-2"/>
        </w:rPr>
        <w:t xml:space="preserve"> </w:t>
      </w:r>
      <w:r w:rsidRPr="005724BA">
        <w:rPr>
          <w:rFonts w:ascii="Trebuchet MS" w:hAnsi="Trebuchet MS"/>
          <w:color w:val="FF0000"/>
        </w:rPr>
        <w:t>de</w:t>
      </w:r>
      <w:r w:rsidRPr="005724BA">
        <w:rPr>
          <w:rFonts w:ascii="Trebuchet MS" w:hAnsi="Trebuchet MS"/>
          <w:color w:val="FF0000"/>
          <w:spacing w:val="-2"/>
        </w:rPr>
        <w:t xml:space="preserve"> </w:t>
      </w:r>
      <w:r w:rsidRPr="005724BA">
        <w:rPr>
          <w:rFonts w:ascii="Trebuchet MS" w:hAnsi="Trebuchet MS"/>
          <w:color w:val="FF0000"/>
        </w:rPr>
        <w:t>refacere</w:t>
      </w:r>
      <w:r w:rsidRPr="005724BA">
        <w:rPr>
          <w:rFonts w:ascii="Trebuchet MS" w:hAnsi="Trebuchet MS"/>
          <w:color w:val="FF0000"/>
          <w:spacing w:val="-2"/>
        </w:rPr>
        <w:t xml:space="preserve"> </w:t>
      </w:r>
      <w:r w:rsidRPr="005724BA">
        <w:rPr>
          <w:rFonts w:ascii="Trebuchet MS" w:hAnsi="Trebuchet MS"/>
          <w:color w:val="FF0000"/>
        </w:rPr>
        <w:t>a</w:t>
      </w:r>
      <w:r w:rsidRPr="005724BA">
        <w:rPr>
          <w:rFonts w:ascii="Trebuchet MS" w:hAnsi="Trebuchet MS"/>
          <w:color w:val="FF0000"/>
          <w:spacing w:val="-2"/>
        </w:rPr>
        <w:t xml:space="preserve"> </w:t>
      </w:r>
      <w:r w:rsidRPr="005724BA">
        <w:rPr>
          <w:rFonts w:ascii="Trebuchet MS" w:hAnsi="Trebuchet MS"/>
          <w:color w:val="FF0000"/>
        </w:rPr>
        <w:t>mediului</w:t>
      </w:r>
      <w:r w:rsidRPr="005724BA">
        <w:rPr>
          <w:rFonts w:ascii="Trebuchet MS" w:hAnsi="Trebuchet MS"/>
          <w:color w:val="FF0000"/>
          <w:spacing w:val="-1"/>
        </w:rPr>
        <w:t xml:space="preserve"> </w:t>
      </w:r>
      <w:r w:rsidRPr="005724BA">
        <w:rPr>
          <w:rFonts w:ascii="Trebuchet MS" w:hAnsi="Trebuchet MS"/>
          <w:color w:val="FF0000"/>
        </w:rPr>
        <w:t>se</w:t>
      </w:r>
      <w:r w:rsidRPr="005724BA">
        <w:rPr>
          <w:rFonts w:ascii="Trebuchet MS" w:hAnsi="Trebuchet MS"/>
          <w:color w:val="FF0000"/>
          <w:spacing w:val="-2"/>
        </w:rPr>
        <w:t xml:space="preserve"> </w:t>
      </w:r>
      <w:r w:rsidRPr="005724BA">
        <w:rPr>
          <w:rFonts w:ascii="Trebuchet MS" w:hAnsi="Trebuchet MS"/>
          <w:color w:val="FF0000"/>
        </w:rPr>
        <w:t>vor</w:t>
      </w:r>
      <w:r w:rsidRPr="005724BA">
        <w:rPr>
          <w:rFonts w:ascii="Trebuchet MS" w:hAnsi="Trebuchet MS"/>
          <w:color w:val="FF0000"/>
          <w:spacing w:val="-2"/>
        </w:rPr>
        <w:t xml:space="preserve"> </w:t>
      </w:r>
      <w:r w:rsidRPr="005724BA">
        <w:rPr>
          <w:rFonts w:ascii="Trebuchet MS" w:hAnsi="Trebuchet MS"/>
          <w:color w:val="FF0000"/>
        </w:rPr>
        <w:t>realiza</w:t>
      </w:r>
      <w:r w:rsidRPr="005724BA">
        <w:rPr>
          <w:rFonts w:ascii="Trebuchet MS" w:hAnsi="Trebuchet MS"/>
          <w:color w:val="FF0000"/>
          <w:spacing w:val="-2"/>
        </w:rPr>
        <w:t xml:space="preserve"> </w:t>
      </w:r>
      <w:r w:rsidRPr="005724BA">
        <w:rPr>
          <w:rFonts w:ascii="Trebuchet MS" w:hAnsi="Trebuchet MS"/>
          <w:color w:val="FF0000"/>
        </w:rPr>
        <w:t xml:space="preserve">după </w:t>
      </w:r>
      <w:proofErr w:type="gramStart"/>
      <w:r w:rsidRPr="005724BA">
        <w:rPr>
          <w:rFonts w:ascii="Trebuchet MS" w:hAnsi="Trebuchet MS"/>
          <w:color w:val="FF0000"/>
        </w:rPr>
        <w:t>ce</w:t>
      </w:r>
      <w:proofErr w:type="gramEnd"/>
      <w:r w:rsidRPr="005724BA">
        <w:rPr>
          <w:rFonts w:ascii="Trebuchet MS" w:hAnsi="Trebuchet MS"/>
          <w:color w:val="FF0000"/>
          <w:spacing w:val="-9"/>
        </w:rPr>
        <w:t xml:space="preserve"> </w:t>
      </w:r>
      <w:r w:rsidRPr="005724BA">
        <w:rPr>
          <w:rFonts w:ascii="Trebuchet MS" w:hAnsi="Trebuchet MS"/>
          <w:color w:val="FF0000"/>
        </w:rPr>
        <w:t>au</w:t>
      </w:r>
      <w:r w:rsidRPr="005724BA">
        <w:rPr>
          <w:rFonts w:ascii="Trebuchet MS" w:hAnsi="Trebuchet MS"/>
          <w:color w:val="FF0000"/>
          <w:spacing w:val="-8"/>
        </w:rPr>
        <w:t xml:space="preserve"> </w:t>
      </w:r>
      <w:r w:rsidRPr="005724BA">
        <w:rPr>
          <w:rFonts w:ascii="Trebuchet MS" w:hAnsi="Trebuchet MS"/>
          <w:color w:val="FF0000"/>
        </w:rPr>
        <w:t>fost</w:t>
      </w:r>
      <w:r w:rsidRPr="005724BA">
        <w:rPr>
          <w:rFonts w:ascii="Trebuchet MS" w:hAnsi="Trebuchet MS"/>
          <w:color w:val="FF0000"/>
          <w:spacing w:val="-8"/>
        </w:rPr>
        <w:t xml:space="preserve"> </w:t>
      </w:r>
      <w:r w:rsidRPr="005724BA">
        <w:rPr>
          <w:rFonts w:ascii="Trebuchet MS" w:hAnsi="Trebuchet MS"/>
          <w:color w:val="FF0000"/>
        </w:rPr>
        <w:t>finalizate</w:t>
      </w:r>
      <w:r w:rsidRPr="005724BA">
        <w:rPr>
          <w:rFonts w:ascii="Trebuchet MS" w:hAnsi="Trebuchet MS"/>
          <w:color w:val="FF0000"/>
          <w:spacing w:val="-9"/>
        </w:rPr>
        <w:t xml:space="preserve"> </w:t>
      </w:r>
      <w:r w:rsidRPr="005724BA">
        <w:rPr>
          <w:rFonts w:ascii="Trebuchet MS" w:hAnsi="Trebuchet MS"/>
          <w:color w:val="FF0000"/>
        </w:rPr>
        <w:t>lucrările</w:t>
      </w:r>
      <w:r w:rsidRPr="005724BA">
        <w:rPr>
          <w:rFonts w:ascii="Trebuchet MS" w:hAnsi="Trebuchet MS"/>
          <w:color w:val="FF0000"/>
          <w:spacing w:val="-9"/>
        </w:rPr>
        <w:t xml:space="preserve"> </w:t>
      </w:r>
      <w:r w:rsidRPr="005724BA">
        <w:rPr>
          <w:rFonts w:ascii="Trebuchet MS" w:hAnsi="Trebuchet MS"/>
          <w:color w:val="FF0000"/>
        </w:rPr>
        <w:t>necesare</w:t>
      </w:r>
      <w:r w:rsidRPr="005724BA">
        <w:rPr>
          <w:rFonts w:ascii="Trebuchet MS" w:hAnsi="Trebuchet MS"/>
          <w:color w:val="FF0000"/>
          <w:spacing w:val="-9"/>
        </w:rPr>
        <w:t xml:space="preserve"> </w:t>
      </w:r>
      <w:r w:rsidRPr="005724BA">
        <w:rPr>
          <w:rFonts w:ascii="Trebuchet MS" w:hAnsi="Trebuchet MS"/>
          <w:color w:val="FF0000"/>
        </w:rPr>
        <w:t>pentru</w:t>
      </w:r>
      <w:r w:rsidRPr="005724BA">
        <w:rPr>
          <w:rFonts w:ascii="Trebuchet MS" w:hAnsi="Trebuchet MS"/>
          <w:color w:val="FF0000"/>
          <w:spacing w:val="-8"/>
        </w:rPr>
        <w:t xml:space="preserve"> </w:t>
      </w:r>
      <w:r w:rsidRPr="005724BA">
        <w:rPr>
          <w:rFonts w:ascii="Trebuchet MS" w:hAnsi="Trebuchet MS"/>
          <w:color w:val="FF0000"/>
        </w:rPr>
        <w:t>eliminarea</w:t>
      </w:r>
      <w:r w:rsidRPr="005724BA">
        <w:rPr>
          <w:rFonts w:ascii="Trebuchet MS" w:hAnsi="Trebuchet MS"/>
          <w:color w:val="FF0000"/>
          <w:spacing w:val="-7"/>
        </w:rPr>
        <w:t xml:space="preserve"> </w:t>
      </w:r>
      <w:r w:rsidRPr="005724BA">
        <w:rPr>
          <w:rFonts w:ascii="Trebuchet MS" w:hAnsi="Trebuchet MS"/>
          <w:color w:val="FF0000"/>
        </w:rPr>
        <w:t>efectelor</w:t>
      </w:r>
      <w:r w:rsidRPr="005724BA">
        <w:rPr>
          <w:rFonts w:ascii="Trebuchet MS" w:hAnsi="Trebuchet MS"/>
          <w:color w:val="FF0000"/>
          <w:spacing w:val="-9"/>
        </w:rPr>
        <w:t xml:space="preserve"> </w:t>
      </w:r>
      <w:r w:rsidRPr="005724BA">
        <w:rPr>
          <w:rFonts w:ascii="Trebuchet MS" w:hAnsi="Trebuchet MS"/>
          <w:color w:val="FF0000"/>
        </w:rPr>
        <w:t>negative</w:t>
      </w:r>
      <w:r w:rsidRPr="005724BA">
        <w:rPr>
          <w:rFonts w:ascii="Trebuchet MS" w:hAnsi="Trebuchet MS"/>
          <w:color w:val="FF0000"/>
          <w:spacing w:val="-9"/>
        </w:rPr>
        <w:t xml:space="preserve"> </w:t>
      </w:r>
      <w:r w:rsidRPr="005724BA">
        <w:rPr>
          <w:rFonts w:ascii="Trebuchet MS" w:hAnsi="Trebuchet MS"/>
          <w:color w:val="FF0000"/>
        </w:rPr>
        <w:t>ale</w:t>
      </w:r>
      <w:r w:rsidRPr="005724BA">
        <w:rPr>
          <w:rFonts w:ascii="Trebuchet MS" w:hAnsi="Trebuchet MS"/>
          <w:color w:val="FF0000"/>
          <w:spacing w:val="-9"/>
        </w:rPr>
        <w:t xml:space="preserve"> </w:t>
      </w:r>
      <w:r w:rsidRPr="005724BA">
        <w:rPr>
          <w:rFonts w:ascii="Trebuchet MS" w:hAnsi="Trebuchet MS"/>
          <w:color w:val="FF0000"/>
        </w:rPr>
        <w:t>acestora</w:t>
      </w:r>
      <w:r w:rsidRPr="005724BA">
        <w:rPr>
          <w:rFonts w:ascii="Trebuchet MS" w:hAnsi="Trebuchet MS"/>
          <w:color w:val="FF0000"/>
          <w:spacing w:val="-9"/>
        </w:rPr>
        <w:t xml:space="preserve"> </w:t>
      </w:r>
      <w:r w:rsidRPr="005724BA">
        <w:rPr>
          <w:rFonts w:ascii="Trebuchet MS" w:hAnsi="Trebuchet MS"/>
          <w:color w:val="FF0000"/>
        </w:rPr>
        <w:t>şi</w:t>
      </w:r>
      <w:r w:rsidRPr="005724BA">
        <w:rPr>
          <w:rFonts w:ascii="Trebuchet MS" w:hAnsi="Trebuchet MS"/>
          <w:color w:val="FF0000"/>
          <w:spacing w:val="-8"/>
        </w:rPr>
        <w:t xml:space="preserve"> </w:t>
      </w:r>
      <w:r w:rsidRPr="005724BA">
        <w:rPr>
          <w:rFonts w:ascii="Trebuchet MS" w:hAnsi="Trebuchet MS"/>
          <w:color w:val="FF0000"/>
        </w:rPr>
        <w:t>sunt de</w:t>
      </w:r>
      <w:r w:rsidRPr="005724BA">
        <w:rPr>
          <w:rFonts w:ascii="Trebuchet MS" w:hAnsi="Trebuchet MS"/>
          <w:color w:val="FF0000"/>
          <w:spacing w:val="-15"/>
        </w:rPr>
        <w:t xml:space="preserve"> </w:t>
      </w:r>
      <w:r w:rsidRPr="005724BA">
        <w:rPr>
          <w:rFonts w:ascii="Trebuchet MS" w:hAnsi="Trebuchet MS"/>
          <w:color w:val="FF0000"/>
        </w:rPr>
        <w:t>acelaşi</w:t>
      </w:r>
      <w:r w:rsidRPr="005724BA">
        <w:rPr>
          <w:rFonts w:ascii="Trebuchet MS" w:hAnsi="Trebuchet MS"/>
          <w:color w:val="FF0000"/>
          <w:spacing w:val="-15"/>
        </w:rPr>
        <w:t xml:space="preserve"> </w:t>
      </w:r>
      <w:r w:rsidRPr="005724BA">
        <w:rPr>
          <w:rFonts w:ascii="Trebuchet MS" w:hAnsi="Trebuchet MS"/>
          <w:color w:val="FF0000"/>
        </w:rPr>
        <w:t>fel</w:t>
      </w:r>
      <w:r w:rsidRPr="005724BA">
        <w:rPr>
          <w:rFonts w:ascii="Trebuchet MS" w:hAnsi="Trebuchet MS"/>
          <w:color w:val="FF0000"/>
          <w:spacing w:val="-15"/>
        </w:rPr>
        <w:t xml:space="preserve"> </w:t>
      </w:r>
      <w:r w:rsidRPr="005724BA">
        <w:rPr>
          <w:rFonts w:ascii="Trebuchet MS" w:hAnsi="Trebuchet MS"/>
          <w:color w:val="FF0000"/>
        </w:rPr>
        <w:t>ca</w:t>
      </w:r>
      <w:r w:rsidRPr="005724BA">
        <w:rPr>
          <w:rFonts w:ascii="Trebuchet MS" w:hAnsi="Trebuchet MS"/>
          <w:color w:val="FF0000"/>
          <w:spacing w:val="-15"/>
        </w:rPr>
        <w:t xml:space="preserve"> </w:t>
      </w:r>
      <w:r w:rsidRPr="005724BA">
        <w:rPr>
          <w:rFonts w:ascii="Trebuchet MS" w:hAnsi="Trebuchet MS"/>
          <w:color w:val="FF0000"/>
        </w:rPr>
        <w:t>cele</w:t>
      </w:r>
      <w:r w:rsidRPr="005724BA">
        <w:rPr>
          <w:rFonts w:ascii="Trebuchet MS" w:hAnsi="Trebuchet MS"/>
          <w:color w:val="FF0000"/>
          <w:spacing w:val="-15"/>
        </w:rPr>
        <w:t xml:space="preserve"> </w:t>
      </w:r>
      <w:r w:rsidRPr="005724BA">
        <w:rPr>
          <w:rFonts w:ascii="Trebuchet MS" w:hAnsi="Trebuchet MS"/>
          <w:color w:val="FF0000"/>
        </w:rPr>
        <w:t>propuse</w:t>
      </w:r>
      <w:r w:rsidRPr="005724BA">
        <w:rPr>
          <w:rFonts w:ascii="Trebuchet MS" w:hAnsi="Trebuchet MS"/>
          <w:color w:val="FF0000"/>
          <w:spacing w:val="-15"/>
        </w:rPr>
        <w:t xml:space="preserve"> </w:t>
      </w:r>
      <w:r w:rsidRPr="005724BA">
        <w:rPr>
          <w:rFonts w:ascii="Trebuchet MS" w:hAnsi="Trebuchet MS"/>
          <w:color w:val="FF0000"/>
        </w:rPr>
        <w:t>până</w:t>
      </w:r>
      <w:r w:rsidRPr="005724BA">
        <w:rPr>
          <w:rFonts w:ascii="Trebuchet MS" w:hAnsi="Trebuchet MS"/>
          <w:color w:val="FF0000"/>
          <w:spacing w:val="-15"/>
        </w:rPr>
        <w:t xml:space="preserve"> </w:t>
      </w:r>
      <w:r w:rsidRPr="005724BA">
        <w:rPr>
          <w:rFonts w:ascii="Trebuchet MS" w:hAnsi="Trebuchet MS"/>
          <w:color w:val="FF0000"/>
        </w:rPr>
        <w:t>la</w:t>
      </w:r>
      <w:r w:rsidRPr="005724BA">
        <w:rPr>
          <w:rFonts w:ascii="Trebuchet MS" w:hAnsi="Trebuchet MS"/>
          <w:color w:val="FF0000"/>
          <w:spacing w:val="-15"/>
        </w:rPr>
        <w:t xml:space="preserve"> </w:t>
      </w:r>
      <w:r w:rsidRPr="005724BA">
        <w:rPr>
          <w:rFonts w:ascii="Trebuchet MS" w:hAnsi="Trebuchet MS"/>
          <w:color w:val="FF0000"/>
        </w:rPr>
        <w:t>finalizarea</w:t>
      </w:r>
      <w:r w:rsidRPr="005724BA">
        <w:rPr>
          <w:rFonts w:ascii="Trebuchet MS" w:hAnsi="Trebuchet MS"/>
          <w:color w:val="FF0000"/>
          <w:spacing w:val="-15"/>
        </w:rPr>
        <w:t xml:space="preserve"> </w:t>
      </w:r>
      <w:r w:rsidRPr="005724BA">
        <w:rPr>
          <w:rFonts w:ascii="Trebuchet MS" w:hAnsi="Trebuchet MS"/>
          <w:color w:val="FF0000"/>
        </w:rPr>
        <w:t>investiţiei</w:t>
      </w:r>
      <w:r w:rsidRPr="005724BA">
        <w:rPr>
          <w:rFonts w:ascii="Trebuchet MS" w:hAnsi="Trebuchet MS"/>
          <w:color w:val="FF0000"/>
          <w:spacing w:val="-15"/>
        </w:rPr>
        <w:t xml:space="preserve"> </w:t>
      </w:r>
      <w:r w:rsidRPr="005724BA">
        <w:rPr>
          <w:rFonts w:ascii="Trebuchet MS" w:hAnsi="Trebuchet MS"/>
          <w:color w:val="FF0000"/>
        </w:rPr>
        <w:t>(plantarea</w:t>
      </w:r>
      <w:r w:rsidRPr="005724BA">
        <w:rPr>
          <w:rFonts w:ascii="Trebuchet MS" w:hAnsi="Trebuchet MS"/>
          <w:color w:val="FF0000"/>
          <w:spacing w:val="-15"/>
        </w:rPr>
        <w:t xml:space="preserve"> </w:t>
      </w:r>
      <w:r w:rsidRPr="005724BA">
        <w:rPr>
          <w:rFonts w:ascii="Trebuchet MS" w:hAnsi="Trebuchet MS"/>
          <w:color w:val="FF0000"/>
        </w:rPr>
        <w:t>și</w:t>
      </w:r>
      <w:r w:rsidRPr="005724BA">
        <w:rPr>
          <w:rFonts w:ascii="Trebuchet MS" w:hAnsi="Trebuchet MS"/>
          <w:color w:val="FF0000"/>
          <w:spacing w:val="-15"/>
        </w:rPr>
        <w:t xml:space="preserve"> </w:t>
      </w:r>
      <w:r w:rsidRPr="005724BA">
        <w:rPr>
          <w:rFonts w:ascii="Trebuchet MS" w:hAnsi="Trebuchet MS"/>
          <w:color w:val="FF0000"/>
        </w:rPr>
        <w:t>întreținerea</w:t>
      </w:r>
      <w:r w:rsidRPr="005724BA">
        <w:rPr>
          <w:rFonts w:ascii="Trebuchet MS" w:hAnsi="Trebuchet MS"/>
          <w:color w:val="FF0000"/>
          <w:spacing w:val="-15"/>
        </w:rPr>
        <w:t xml:space="preserve"> </w:t>
      </w:r>
      <w:r w:rsidRPr="005724BA">
        <w:rPr>
          <w:rFonts w:ascii="Trebuchet MS" w:hAnsi="Trebuchet MS"/>
          <w:color w:val="FF0000"/>
        </w:rPr>
        <w:t>plantațiilor până la atingerea stării de masiv);</w:t>
      </w:r>
    </w:p>
    <w:p w14:paraId="77DD91D3" w14:textId="21CBF755" w:rsidR="004D0343" w:rsidRPr="005724BA" w:rsidRDefault="004D0343" w:rsidP="00121CD9">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w:t>
      </w:r>
      <w:proofErr w:type="gramStart"/>
      <w:r w:rsidRPr="005724BA">
        <w:rPr>
          <w:rFonts w:ascii="Trebuchet MS" w:hAnsi="Trebuchet MS"/>
          <w:color w:val="FF0000"/>
        </w:rPr>
        <w:t>este</w:t>
      </w:r>
      <w:proofErr w:type="gramEnd"/>
      <w:r w:rsidRPr="005724BA">
        <w:rPr>
          <w:rFonts w:ascii="Trebuchet MS" w:hAnsi="Trebuchet MS"/>
          <w:color w:val="FF0000"/>
        </w:rPr>
        <w:t xml:space="preserve"> obligatorie menținerea terenurilor pentru hrana vânatului și a terenurilor administrative la</w:t>
      </w:r>
      <w:r w:rsidRPr="005724BA">
        <w:rPr>
          <w:rFonts w:ascii="Trebuchet MS" w:hAnsi="Trebuchet MS"/>
          <w:color w:val="FF0000"/>
          <w:spacing w:val="1"/>
        </w:rPr>
        <w:t xml:space="preserve"> </w:t>
      </w:r>
      <w:r w:rsidRPr="005724BA">
        <w:rPr>
          <w:rFonts w:ascii="Trebuchet MS" w:hAnsi="Trebuchet MS"/>
          <w:color w:val="FF0000"/>
        </w:rPr>
        <w:t>stadiul actual</w:t>
      </w:r>
      <w:r w:rsidRPr="005724BA">
        <w:rPr>
          <w:rFonts w:ascii="Trebuchet MS" w:hAnsi="Trebuchet MS"/>
          <w:color w:val="FF0000"/>
          <w:spacing w:val="1"/>
        </w:rPr>
        <w:t xml:space="preserve"> </w:t>
      </w:r>
      <w:r w:rsidRPr="005724BA">
        <w:rPr>
          <w:rFonts w:ascii="Trebuchet MS" w:hAnsi="Trebuchet MS"/>
          <w:color w:val="FF0000"/>
        </w:rPr>
        <w:t>evitându-se</w:t>
      </w:r>
      <w:r w:rsidRPr="005724BA">
        <w:rPr>
          <w:rFonts w:ascii="Trebuchet MS" w:hAnsi="Trebuchet MS"/>
          <w:color w:val="FF0000"/>
          <w:spacing w:val="-1"/>
        </w:rPr>
        <w:t xml:space="preserve"> </w:t>
      </w:r>
      <w:r w:rsidRPr="005724BA">
        <w:rPr>
          <w:rFonts w:ascii="Trebuchet MS" w:hAnsi="Trebuchet MS"/>
          <w:color w:val="FF0000"/>
        </w:rPr>
        <w:t>împădurirea</w:t>
      </w:r>
      <w:r w:rsidRPr="005724BA">
        <w:rPr>
          <w:rFonts w:ascii="Trebuchet MS" w:hAnsi="Trebuchet MS"/>
          <w:color w:val="FF0000"/>
          <w:spacing w:val="-1"/>
        </w:rPr>
        <w:t xml:space="preserve"> </w:t>
      </w:r>
      <w:r w:rsidRPr="005724BA">
        <w:rPr>
          <w:rFonts w:ascii="Trebuchet MS" w:hAnsi="Trebuchet MS"/>
          <w:color w:val="FF0000"/>
        </w:rPr>
        <w:t>acestora;</w:t>
      </w:r>
    </w:p>
    <w:p w14:paraId="0A3033A8"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-se impune folosirea,  numai de puieți produși cu material</w:t>
      </w:r>
      <w:r w:rsidRPr="005724BA">
        <w:rPr>
          <w:rFonts w:ascii="Trebuchet MS" w:hAnsi="Trebuchet MS"/>
          <w:color w:val="FF0000"/>
          <w:spacing w:val="1"/>
        </w:rPr>
        <w:t xml:space="preserve"> </w:t>
      </w:r>
      <w:r w:rsidRPr="005724BA">
        <w:rPr>
          <w:rFonts w:ascii="Trebuchet MS" w:hAnsi="Trebuchet MS"/>
          <w:color w:val="FF0000"/>
        </w:rPr>
        <w:t>seminologic</w:t>
      </w:r>
      <w:r w:rsidRPr="005724BA">
        <w:rPr>
          <w:rFonts w:ascii="Trebuchet MS" w:hAnsi="Trebuchet MS"/>
          <w:color w:val="FF0000"/>
          <w:spacing w:val="-1"/>
        </w:rPr>
        <w:t xml:space="preserve"> </w:t>
      </w:r>
      <w:r w:rsidRPr="005724BA">
        <w:rPr>
          <w:rFonts w:ascii="Trebuchet MS" w:hAnsi="Trebuchet MS"/>
          <w:color w:val="FF0000"/>
        </w:rPr>
        <w:t>de</w:t>
      </w:r>
      <w:r w:rsidRPr="005724BA">
        <w:rPr>
          <w:rFonts w:ascii="Trebuchet MS" w:hAnsi="Trebuchet MS"/>
          <w:color w:val="FF0000"/>
          <w:spacing w:val="-3"/>
        </w:rPr>
        <w:t xml:space="preserve"> </w:t>
      </w:r>
      <w:r w:rsidRPr="005724BA">
        <w:rPr>
          <w:rFonts w:ascii="Trebuchet MS" w:hAnsi="Trebuchet MS"/>
          <w:color w:val="FF0000"/>
        </w:rPr>
        <w:t xml:space="preserve">origine locală și </w:t>
      </w:r>
      <w:r w:rsidRPr="005724BA">
        <w:rPr>
          <w:rFonts w:ascii="Trebuchet MS" w:hAnsi="Trebuchet MS"/>
          <w:color w:val="FF0000"/>
          <w:u w:val="single"/>
        </w:rPr>
        <w:t xml:space="preserve">acceptați în Planul de management  al siturilor Natura 2000 </w:t>
      </w:r>
      <w:r w:rsidRPr="005724BA">
        <w:rPr>
          <w:rFonts w:ascii="Trebuchet MS" w:hAnsi="Trebuchet MS"/>
          <w:b/>
          <w:bCs/>
          <w:i/>
          <w:iCs/>
          <w:color w:val="FF0000"/>
          <w:u w:val="single"/>
        </w:rPr>
        <w:t xml:space="preserve">ROSAC0306 Jiana </w:t>
      </w:r>
      <w:r w:rsidRPr="005724BA">
        <w:rPr>
          <w:rFonts w:ascii="Trebuchet MS" w:hAnsi="Trebuchet MS"/>
          <w:color w:val="FF0000"/>
          <w:u w:val="single"/>
        </w:rPr>
        <w:t xml:space="preserve">și </w:t>
      </w:r>
      <w:r w:rsidRPr="005724BA">
        <w:rPr>
          <w:rFonts w:ascii="Trebuchet MS" w:hAnsi="Trebuchet MS"/>
          <w:b/>
          <w:bCs/>
          <w:i/>
          <w:iCs/>
          <w:color w:val="FF0000"/>
          <w:u w:val="single"/>
        </w:rPr>
        <w:t>ROSPA0011 Blahnița</w:t>
      </w:r>
      <w:r w:rsidRPr="005724BA">
        <w:rPr>
          <w:rFonts w:ascii="Trebuchet MS" w:hAnsi="Trebuchet MS"/>
          <w:color w:val="FF0000"/>
        </w:rPr>
        <w:t>;</w:t>
      </w:r>
    </w:p>
    <w:p w14:paraId="3A4E3024" w14:textId="5F5766A5" w:rsidR="004D0343" w:rsidRPr="005724BA" w:rsidRDefault="004D0343" w:rsidP="00076F21">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-se vor planta puieți forestieri care respectă STAS SR 9503:2004;</w:t>
      </w:r>
    </w:p>
    <w:p w14:paraId="64999D88"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prin</w:t>
      </w:r>
      <w:proofErr w:type="gramEnd"/>
      <w:r w:rsidRPr="005724BA">
        <w:rPr>
          <w:rFonts w:ascii="Trebuchet MS" w:hAnsi="Trebuchet MS"/>
          <w:color w:val="FF0000"/>
        </w:rPr>
        <w:t xml:space="preserve"> proiectul tehnic de împădurire nu s-a prevăzut utilizarea de substanţe pentru combaterea dăunătorilor. </w:t>
      </w:r>
      <w:proofErr w:type="gramStart"/>
      <w:r w:rsidRPr="005724BA">
        <w:rPr>
          <w:rFonts w:ascii="Trebuchet MS" w:hAnsi="Trebuchet MS"/>
          <w:color w:val="FF0000"/>
        </w:rPr>
        <w:t xml:space="preserve">În cazul în care, pe parcursul dezvoltării plantației forestiere, se constată apariția unor dăunători care necesită aplicarea unor tratamente de combatare a dăunătorilor specifici, proiectantul și A.N.A.N.P. – Serviciul Teritorial Mehedinți vor fi notificați de beneficiar și vor analiza posibilitatea execuției unor lucrări suplimentare, cu mențiunea că substanțele prevăzute a fi utilizate vor fi în mod obligatoriu de natură ecologică </w:t>
      </w:r>
      <w:r w:rsidRPr="005724BA">
        <w:rPr>
          <w:rFonts w:ascii="Trebuchet MS" w:hAnsi="Trebuchet MS"/>
          <w:color w:val="FF0000"/>
        </w:rPr>
        <w:lastRenderedPageBreak/>
        <w:t>biodegradabile, fiind interzisă utilizarea oricăror substanțe chimice (pesticide sau insecticide clasice) pentru a nu fi afectat mediul înconjurător prin efect secundar advers iar contravaloarea lucrărilor suplimentare va fi suportată din fonduri proprii ale beneficiarului proiectului.</w:t>
      </w:r>
      <w:proofErr w:type="gramEnd"/>
      <w:r w:rsidRPr="005724BA">
        <w:rPr>
          <w:rFonts w:ascii="Trebuchet MS" w:hAnsi="Trebuchet MS"/>
          <w:color w:val="FF0000"/>
        </w:rPr>
        <w:t xml:space="preserve"> Recipientele acestor substanțe chimice vor fi returnate furnizorului imediat după aplicare</w:t>
      </w:r>
      <w:proofErr w:type="gramStart"/>
      <w:r w:rsidRPr="005724BA">
        <w:rPr>
          <w:rFonts w:ascii="Trebuchet MS" w:hAnsi="Trebuchet MS"/>
          <w:color w:val="FF0000"/>
        </w:rPr>
        <w:t>;</w:t>
      </w:r>
      <w:proofErr w:type="gramEnd"/>
    </w:p>
    <w:p w14:paraId="743D5D0B" w14:textId="77777777" w:rsidR="004D0343" w:rsidRPr="005724BA" w:rsidRDefault="004D0343" w:rsidP="004D0343">
      <w:pPr>
        <w:pStyle w:val="ListParagraph"/>
        <w:suppressAutoHyphens w:val="0"/>
        <w:autoSpaceDN w:val="0"/>
        <w:spacing w:after="0" w:line="360" w:lineRule="auto"/>
        <w:jc w:val="both"/>
        <w:rPr>
          <w:rFonts w:ascii="Trebuchet MS" w:hAnsi="Trebuchet MS"/>
          <w:color w:val="FF0000"/>
          <w:spacing w:val="1"/>
        </w:rPr>
      </w:pPr>
      <w:r w:rsidRPr="005724BA">
        <w:rPr>
          <w:rFonts w:ascii="Trebuchet MS" w:hAnsi="Trebuchet MS"/>
          <w:color w:val="FF0000"/>
        </w:rPr>
        <w:t>-pentru speciile de plante</w:t>
      </w:r>
      <w:r w:rsidRPr="005724BA">
        <w:rPr>
          <w:rFonts w:ascii="Trebuchet MS" w:hAnsi="Trebuchet MS"/>
          <w:color w:val="FF0000"/>
          <w:spacing w:val="1"/>
        </w:rPr>
        <w:t xml:space="preserve"> </w:t>
      </w:r>
      <w:r w:rsidRPr="005724BA">
        <w:rPr>
          <w:rFonts w:ascii="Trebuchet MS" w:hAnsi="Trebuchet MS"/>
          <w:color w:val="FF0000"/>
        </w:rPr>
        <w:t>și animale sălbatice terestre, acvatice</w:t>
      </w:r>
      <w:r w:rsidRPr="005724BA">
        <w:rPr>
          <w:rFonts w:ascii="Trebuchet MS" w:hAnsi="Trebuchet MS"/>
          <w:color w:val="FF0000"/>
          <w:spacing w:val="1"/>
        </w:rPr>
        <w:t xml:space="preserve"> </w:t>
      </w:r>
      <w:r w:rsidRPr="005724BA">
        <w:rPr>
          <w:rFonts w:ascii="Trebuchet MS" w:hAnsi="Trebuchet MS"/>
          <w:color w:val="FF0000"/>
        </w:rPr>
        <w:t>și subterane, cu</w:t>
      </w:r>
      <w:r w:rsidRPr="005724BA">
        <w:rPr>
          <w:rFonts w:ascii="Trebuchet MS" w:hAnsi="Trebuchet MS"/>
          <w:color w:val="FF0000"/>
          <w:spacing w:val="1"/>
        </w:rPr>
        <w:t xml:space="preserve"> </w:t>
      </w:r>
    </w:p>
    <w:p w14:paraId="105D8F3A" w14:textId="7D24156B" w:rsidR="004D0343" w:rsidRPr="005724BA" w:rsidRDefault="004D0343" w:rsidP="00CA07A1">
      <w:pPr>
        <w:pStyle w:val="ListParagraph"/>
        <w:suppressAutoHyphens w:val="0"/>
        <w:autoSpaceDN w:val="0"/>
        <w:spacing w:after="0" w:line="360" w:lineRule="auto"/>
        <w:jc w:val="both"/>
        <w:rPr>
          <w:rFonts w:ascii="Trebuchet MS" w:hAnsi="Trebuchet MS"/>
          <w:color w:val="FF0000"/>
        </w:rPr>
      </w:pPr>
      <w:proofErr w:type="gramStart"/>
      <w:r w:rsidRPr="005724BA">
        <w:rPr>
          <w:rFonts w:ascii="Trebuchet MS" w:hAnsi="Trebuchet MS"/>
          <w:color w:val="FF0000"/>
        </w:rPr>
        <w:t>excepția</w:t>
      </w:r>
      <w:proofErr w:type="gramEnd"/>
      <w:r w:rsidRPr="005724BA">
        <w:rPr>
          <w:rFonts w:ascii="Trebuchet MS" w:hAnsi="Trebuchet MS"/>
          <w:color w:val="FF0000"/>
        </w:rPr>
        <w:t xml:space="preserve"> speciilor de păsări, inclusiv cele prevăzute în anexele nr. 4 A (specii de interes</w:t>
      </w:r>
      <w:r w:rsidRPr="005724BA">
        <w:rPr>
          <w:rFonts w:ascii="Trebuchet MS" w:hAnsi="Trebuchet MS"/>
          <w:color w:val="FF0000"/>
          <w:spacing w:val="1"/>
        </w:rPr>
        <w:t xml:space="preserve"> </w:t>
      </w:r>
      <w:r w:rsidRPr="005724BA">
        <w:rPr>
          <w:rFonts w:ascii="Trebuchet MS" w:hAnsi="Trebuchet MS"/>
          <w:color w:val="FF0000"/>
        </w:rPr>
        <w:t>comunitar) și 4 B (specii de interes național) din OUG 57/2007, precum și speciile incluse</w:t>
      </w:r>
      <w:r w:rsidRPr="005724BA">
        <w:rPr>
          <w:rFonts w:ascii="Trebuchet MS" w:hAnsi="Trebuchet MS"/>
          <w:color w:val="FF0000"/>
          <w:spacing w:val="1"/>
        </w:rPr>
        <w:t xml:space="preserve"> </w:t>
      </w:r>
      <w:r w:rsidRPr="005724BA">
        <w:rPr>
          <w:rFonts w:ascii="Trebuchet MS" w:hAnsi="Trebuchet MS"/>
          <w:color w:val="FF0000"/>
        </w:rPr>
        <w:t xml:space="preserve">în lista roșie națională și care trăiesc, atât în ariile naturale protejate, cât și în afara lor, </w:t>
      </w:r>
      <w:r w:rsidRPr="005724BA">
        <w:rPr>
          <w:rFonts w:ascii="Trebuchet MS" w:hAnsi="Trebuchet MS"/>
          <w:color w:val="FF0000"/>
          <w:u w:val="single"/>
        </w:rPr>
        <w:t>sunt</w:t>
      </w:r>
      <w:r w:rsidRPr="005724BA">
        <w:rPr>
          <w:rFonts w:ascii="Trebuchet MS" w:hAnsi="Trebuchet MS"/>
          <w:color w:val="FF0000"/>
          <w:spacing w:val="1"/>
        </w:rPr>
        <w:t xml:space="preserve"> </w:t>
      </w:r>
      <w:r w:rsidRPr="005724BA">
        <w:rPr>
          <w:rFonts w:ascii="Trebuchet MS" w:hAnsi="Trebuchet MS"/>
          <w:color w:val="FF0000"/>
          <w:u w:val="single"/>
        </w:rPr>
        <w:t>interzise:</w:t>
      </w:r>
    </w:p>
    <w:p w14:paraId="704C5BE4" w14:textId="77777777" w:rsidR="004D0343" w:rsidRPr="005724BA" w:rsidRDefault="004D0343" w:rsidP="004D0343">
      <w:pPr>
        <w:pStyle w:val="ListParagraph"/>
        <w:suppressAutoHyphens w:val="0"/>
        <w:autoSpaceDN w:val="0"/>
        <w:spacing w:after="0" w:line="360" w:lineRule="auto"/>
        <w:ind w:firstLine="720"/>
        <w:jc w:val="both"/>
        <w:rPr>
          <w:rFonts w:ascii="Trebuchet MS" w:hAnsi="Trebuchet MS"/>
          <w:color w:val="FF0000"/>
          <w:spacing w:val="1"/>
        </w:rPr>
      </w:pPr>
      <w:r w:rsidRPr="005724BA">
        <w:rPr>
          <w:rFonts w:ascii="Trebuchet MS" w:hAnsi="Trebuchet MS"/>
          <w:color w:val="FF0000"/>
        </w:rPr>
        <w:t xml:space="preserve">● </w:t>
      </w:r>
      <w:proofErr w:type="gramStart"/>
      <w:r w:rsidRPr="005724BA">
        <w:rPr>
          <w:rFonts w:ascii="Trebuchet MS" w:hAnsi="Trebuchet MS"/>
          <w:color w:val="FF0000"/>
        </w:rPr>
        <w:t>orice</w:t>
      </w:r>
      <w:proofErr w:type="gramEnd"/>
      <w:r w:rsidRPr="005724BA">
        <w:rPr>
          <w:rFonts w:ascii="Trebuchet MS" w:hAnsi="Trebuchet MS"/>
          <w:color w:val="FF0000"/>
          <w:spacing w:val="1"/>
        </w:rPr>
        <w:t xml:space="preserve"> </w:t>
      </w:r>
      <w:r w:rsidRPr="005724BA">
        <w:rPr>
          <w:rFonts w:ascii="Trebuchet MS" w:hAnsi="Trebuchet MS"/>
          <w:color w:val="FF0000"/>
        </w:rPr>
        <w:t>formă</w:t>
      </w:r>
      <w:r w:rsidRPr="005724BA">
        <w:rPr>
          <w:rFonts w:ascii="Trebuchet MS" w:hAnsi="Trebuchet MS"/>
          <w:color w:val="FF0000"/>
          <w:spacing w:val="1"/>
        </w:rPr>
        <w:t xml:space="preserve"> </w:t>
      </w:r>
      <w:r w:rsidRPr="005724BA">
        <w:rPr>
          <w:rFonts w:ascii="Trebuchet MS" w:hAnsi="Trebuchet MS"/>
          <w:color w:val="FF0000"/>
        </w:rPr>
        <w:t>de</w:t>
      </w:r>
      <w:r w:rsidRPr="005724BA">
        <w:rPr>
          <w:rFonts w:ascii="Trebuchet MS" w:hAnsi="Trebuchet MS"/>
          <w:color w:val="FF0000"/>
          <w:spacing w:val="1"/>
        </w:rPr>
        <w:t xml:space="preserve"> </w:t>
      </w:r>
      <w:r w:rsidRPr="005724BA">
        <w:rPr>
          <w:rFonts w:ascii="Trebuchet MS" w:hAnsi="Trebuchet MS"/>
          <w:color w:val="FF0000"/>
        </w:rPr>
        <w:t>recoltare,</w:t>
      </w:r>
      <w:r w:rsidRPr="005724BA">
        <w:rPr>
          <w:rFonts w:ascii="Trebuchet MS" w:hAnsi="Trebuchet MS"/>
          <w:color w:val="FF0000"/>
          <w:spacing w:val="1"/>
        </w:rPr>
        <w:t xml:space="preserve"> </w:t>
      </w:r>
      <w:r w:rsidRPr="005724BA">
        <w:rPr>
          <w:rFonts w:ascii="Trebuchet MS" w:hAnsi="Trebuchet MS"/>
          <w:color w:val="FF0000"/>
        </w:rPr>
        <w:t>capturare,</w:t>
      </w:r>
      <w:r w:rsidRPr="005724BA">
        <w:rPr>
          <w:rFonts w:ascii="Trebuchet MS" w:hAnsi="Trebuchet MS"/>
          <w:color w:val="FF0000"/>
          <w:spacing w:val="1"/>
        </w:rPr>
        <w:t xml:space="preserve"> </w:t>
      </w:r>
      <w:r w:rsidRPr="005724BA">
        <w:rPr>
          <w:rFonts w:ascii="Trebuchet MS" w:hAnsi="Trebuchet MS"/>
          <w:color w:val="FF0000"/>
        </w:rPr>
        <w:t>ucidere,</w:t>
      </w:r>
      <w:r w:rsidRPr="005724BA">
        <w:rPr>
          <w:rFonts w:ascii="Trebuchet MS" w:hAnsi="Trebuchet MS"/>
          <w:color w:val="FF0000"/>
          <w:spacing w:val="1"/>
        </w:rPr>
        <w:t xml:space="preserve"> </w:t>
      </w:r>
      <w:r w:rsidRPr="005724BA">
        <w:rPr>
          <w:rFonts w:ascii="Trebuchet MS" w:hAnsi="Trebuchet MS"/>
          <w:color w:val="FF0000"/>
        </w:rPr>
        <w:t>distrugere</w:t>
      </w:r>
      <w:r w:rsidRPr="005724BA">
        <w:rPr>
          <w:rFonts w:ascii="Trebuchet MS" w:hAnsi="Trebuchet MS"/>
          <w:color w:val="FF0000"/>
          <w:spacing w:val="1"/>
        </w:rPr>
        <w:t xml:space="preserve"> </w:t>
      </w:r>
      <w:r w:rsidRPr="005724BA">
        <w:rPr>
          <w:rFonts w:ascii="Trebuchet MS" w:hAnsi="Trebuchet MS"/>
          <w:color w:val="FF0000"/>
        </w:rPr>
        <w:t>sau</w:t>
      </w:r>
      <w:r w:rsidRPr="005724BA">
        <w:rPr>
          <w:rFonts w:ascii="Trebuchet MS" w:hAnsi="Trebuchet MS"/>
          <w:color w:val="FF0000"/>
          <w:spacing w:val="1"/>
        </w:rPr>
        <w:t xml:space="preserve"> </w:t>
      </w:r>
      <w:r w:rsidRPr="005724BA">
        <w:rPr>
          <w:rFonts w:ascii="Trebuchet MS" w:hAnsi="Trebuchet MS"/>
          <w:color w:val="FF0000"/>
        </w:rPr>
        <w:t>vătămare</w:t>
      </w:r>
      <w:r w:rsidRPr="005724BA">
        <w:rPr>
          <w:rFonts w:ascii="Trebuchet MS" w:hAnsi="Trebuchet MS"/>
          <w:color w:val="FF0000"/>
          <w:spacing w:val="1"/>
        </w:rPr>
        <w:t xml:space="preserve"> </w:t>
      </w:r>
      <w:r w:rsidRPr="005724BA">
        <w:rPr>
          <w:rFonts w:ascii="Trebuchet MS" w:hAnsi="Trebuchet MS"/>
          <w:color w:val="FF0000"/>
        </w:rPr>
        <w:t>a</w:t>
      </w:r>
      <w:r w:rsidRPr="005724BA">
        <w:rPr>
          <w:rFonts w:ascii="Trebuchet MS" w:hAnsi="Trebuchet MS"/>
          <w:color w:val="FF0000"/>
          <w:spacing w:val="1"/>
        </w:rPr>
        <w:t xml:space="preserve"> </w:t>
      </w:r>
    </w:p>
    <w:p w14:paraId="3C6E2008" w14:textId="77777777" w:rsidR="004D0343" w:rsidRPr="005724BA" w:rsidRDefault="004D0343" w:rsidP="004D0343">
      <w:pPr>
        <w:pStyle w:val="ListParagraph"/>
        <w:suppressAutoHyphens w:val="0"/>
        <w:autoSpaceDN w:val="0"/>
        <w:spacing w:after="0" w:line="360" w:lineRule="auto"/>
        <w:ind w:left="1440"/>
        <w:jc w:val="both"/>
        <w:rPr>
          <w:rFonts w:ascii="Trebuchet MS" w:hAnsi="Trebuchet MS"/>
          <w:color w:val="FF0000"/>
        </w:rPr>
      </w:pPr>
      <w:proofErr w:type="gramStart"/>
      <w:r w:rsidRPr="005724BA">
        <w:rPr>
          <w:rFonts w:ascii="Trebuchet MS" w:hAnsi="Trebuchet MS"/>
          <w:color w:val="FF0000"/>
        </w:rPr>
        <w:t>exemplarelor</w:t>
      </w:r>
      <w:proofErr w:type="gramEnd"/>
      <w:r w:rsidRPr="005724BA">
        <w:rPr>
          <w:rFonts w:ascii="Trebuchet MS" w:hAnsi="Trebuchet MS"/>
          <w:color w:val="FF0000"/>
          <w:spacing w:val="-2"/>
        </w:rPr>
        <w:t xml:space="preserve"> </w:t>
      </w:r>
      <w:r w:rsidRPr="005724BA">
        <w:rPr>
          <w:rFonts w:ascii="Trebuchet MS" w:hAnsi="Trebuchet MS"/>
          <w:color w:val="FF0000"/>
        </w:rPr>
        <w:t>aflate</w:t>
      </w:r>
      <w:r w:rsidRPr="005724BA">
        <w:rPr>
          <w:rFonts w:ascii="Trebuchet MS" w:hAnsi="Trebuchet MS"/>
          <w:color w:val="FF0000"/>
          <w:spacing w:val="-4"/>
        </w:rPr>
        <w:t xml:space="preserve"> </w:t>
      </w:r>
      <w:r w:rsidRPr="005724BA">
        <w:rPr>
          <w:rFonts w:ascii="Trebuchet MS" w:hAnsi="Trebuchet MS"/>
          <w:color w:val="FF0000"/>
        </w:rPr>
        <w:t>în</w:t>
      </w:r>
      <w:r w:rsidRPr="005724BA">
        <w:rPr>
          <w:rFonts w:ascii="Trebuchet MS" w:hAnsi="Trebuchet MS"/>
          <w:color w:val="FF0000"/>
          <w:spacing w:val="-1"/>
        </w:rPr>
        <w:t xml:space="preserve"> </w:t>
      </w:r>
      <w:r w:rsidRPr="005724BA">
        <w:rPr>
          <w:rFonts w:ascii="Trebuchet MS" w:hAnsi="Trebuchet MS"/>
          <w:color w:val="FF0000"/>
        </w:rPr>
        <w:t>mediul</w:t>
      </w:r>
      <w:r w:rsidRPr="005724BA">
        <w:rPr>
          <w:rFonts w:ascii="Trebuchet MS" w:hAnsi="Trebuchet MS"/>
          <w:color w:val="FF0000"/>
          <w:spacing w:val="-4"/>
        </w:rPr>
        <w:t xml:space="preserve"> </w:t>
      </w:r>
      <w:r w:rsidRPr="005724BA">
        <w:rPr>
          <w:rFonts w:ascii="Trebuchet MS" w:hAnsi="Trebuchet MS"/>
          <w:color w:val="FF0000"/>
        </w:rPr>
        <w:t>lor</w:t>
      </w:r>
      <w:r w:rsidRPr="005724BA">
        <w:rPr>
          <w:rFonts w:ascii="Trebuchet MS" w:hAnsi="Trebuchet MS"/>
          <w:color w:val="FF0000"/>
          <w:spacing w:val="-2"/>
        </w:rPr>
        <w:t xml:space="preserve"> </w:t>
      </w:r>
      <w:r w:rsidRPr="005724BA">
        <w:rPr>
          <w:rFonts w:ascii="Trebuchet MS" w:hAnsi="Trebuchet MS"/>
          <w:color w:val="FF0000"/>
        </w:rPr>
        <w:t>natural, în</w:t>
      </w:r>
      <w:r w:rsidRPr="005724BA">
        <w:rPr>
          <w:rFonts w:ascii="Trebuchet MS" w:hAnsi="Trebuchet MS"/>
          <w:color w:val="FF0000"/>
          <w:spacing w:val="-1"/>
        </w:rPr>
        <w:t xml:space="preserve"> </w:t>
      </w:r>
      <w:r w:rsidRPr="005724BA">
        <w:rPr>
          <w:rFonts w:ascii="Trebuchet MS" w:hAnsi="Trebuchet MS"/>
          <w:color w:val="FF0000"/>
        </w:rPr>
        <w:t>oricare</w:t>
      </w:r>
      <w:r w:rsidRPr="005724BA">
        <w:rPr>
          <w:rFonts w:ascii="Trebuchet MS" w:hAnsi="Trebuchet MS"/>
          <w:color w:val="FF0000"/>
          <w:spacing w:val="-1"/>
        </w:rPr>
        <w:t xml:space="preserve"> </w:t>
      </w:r>
      <w:r w:rsidRPr="005724BA">
        <w:rPr>
          <w:rFonts w:ascii="Trebuchet MS" w:hAnsi="Trebuchet MS"/>
          <w:color w:val="FF0000"/>
        </w:rPr>
        <w:t>dintre</w:t>
      </w:r>
      <w:r w:rsidRPr="005724BA">
        <w:rPr>
          <w:rFonts w:ascii="Trebuchet MS" w:hAnsi="Trebuchet MS"/>
          <w:color w:val="FF0000"/>
          <w:spacing w:val="-5"/>
        </w:rPr>
        <w:t xml:space="preserve"> </w:t>
      </w:r>
      <w:r w:rsidRPr="005724BA">
        <w:rPr>
          <w:rFonts w:ascii="Trebuchet MS" w:hAnsi="Trebuchet MS"/>
          <w:color w:val="FF0000"/>
        </w:rPr>
        <w:t>stadiile</w:t>
      </w:r>
      <w:r w:rsidRPr="005724BA">
        <w:rPr>
          <w:rFonts w:ascii="Trebuchet MS" w:hAnsi="Trebuchet MS"/>
          <w:color w:val="FF0000"/>
          <w:spacing w:val="-2"/>
        </w:rPr>
        <w:t xml:space="preserve"> </w:t>
      </w:r>
      <w:r w:rsidRPr="005724BA">
        <w:rPr>
          <w:rFonts w:ascii="Trebuchet MS" w:hAnsi="Trebuchet MS"/>
          <w:color w:val="FF0000"/>
        </w:rPr>
        <w:t>ciclului</w:t>
      </w:r>
      <w:r w:rsidRPr="005724BA">
        <w:rPr>
          <w:rFonts w:ascii="Trebuchet MS" w:hAnsi="Trebuchet MS"/>
          <w:color w:val="FF0000"/>
          <w:spacing w:val="-1"/>
        </w:rPr>
        <w:t xml:space="preserve"> </w:t>
      </w:r>
      <w:r w:rsidRPr="005724BA">
        <w:rPr>
          <w:rFonts w:ascii="Trebuchet MS" w:hAnsi="Trebuchet MS"/>
          <w:color w:val="FF0000"/>
        </w:rPr>
        <w:t>lor</w:t>
      </w:r>
      <w:r w:rsidRPr="005724BA">
        <w:rPr>
          <w:rFonts w:ascii="Trebuchet MS" w:hAnsi="Trebuchet MS"/>
          <w:color w:val="FF0000"/>
          <w:spacing w:val="-1"/>
        </w:rPr>
        <w:t xml:space="preserve"> </w:t>
      </w:r>
      <w:r w:rsidRPr="005724BA">
        <w:rPr>
          <w:rFonts w:ascii="Trebuchet MS" w:hAnsi="Trebuchet MS"/>
          <w:color w:val="FF0000"/>
        </w:rPr>
        <w:t>biologic;</w:t>
      </w:r>
    </w:p>
    <w:p w14:paraId="67CFA374" w14:textId="77777777" w:rsidR="004D0343" w:rsidRPr="005724BA" w:rsidRDefault="004D0343" w:rsidP="004D0343">
      <w:pPr>
        <w:pStyle w:val="ListParagraph"/>
        <w:suppressAutoHyphens w:val="0"/>
        <w:autoSpaceDN w:val="0"/>
        <w:spacing w:after="0" w:line="360" w:lineRule="auto"/>
        <w:ind w:left="1440"/>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perturbarea</w:t>
      </w:r>
      <w:proofErr w:type="gramEnd"/>
      <w:r w:rsidRPr="005724BA">
        <w:rPr>
          <w:rFonts w:ascii="Trebuchet MS" w:hAnsi="Trebuchet MS"/>
          <w:color w:val="FF0000"/>
          <w:spacing w:val="1"/>
        </w:rPr>
        <w:t xml:space="preserve"> </w:t>
      </w:r>
      <w:r w:rsidRPr="005724BA">
        <w:rPr>
          <w:rFonts w:ascii="Trebuchet MS" w:hAnsi="Trebuchet MS"/>
          <w:color w:val="FF0000"/>
        </w:rPr>
        <w:t>intenționată</w:t>
      </w:r>
      <w:r w:rsidRPr="005724BA">
        <w:rPr>
          <w:rFonts w:ascii="Trebuchet MS" w:hAnsi="Trebuchet MS"/>
          <w:color w:val="FF0000"/>
          <w:spacing w:val="1"/>
        </w:rPr>
        <w:t xml:space="preserve"> </w:t>
      </w:r>
      <w:r w:rsidRPr="005724BA">
        <w:rPr>
          <w:rFonts w:ascii="Trebuchet MS" w:hAnsi="Trebuchet MS"/>
          <w:color w:val="FF0000"/>
        </w:rPr>
        <w:t>în</w:t>
      </w:r>
      <w:r w:rsidRPr="005724BA">
        <w:rPr>
          <w:rFonts w:ascii="Trebuchet MS" w:hAnsi="Trebuchet MS"/>
          <w:color w:val="FF0000"/>
          <w:spacing w:val="1"/>
        </w:rPr>
        <w:t xml:space="preserve"> </w:t>
      </w:r>
      <w:r w:rsidRPr="005724BA">
        <w:rPr>
          <w:rFonts w:ascii="Trebuchet MS" w:hAnsi="Trebuchet MS"/>
          <w:color w:val="FF0000"/>
        </w:rPr>
        <w:t>cursul</w:t>
      </w:r>
      <w:r w:rsidRPr="005724BA">
        <w:rPr>
          <w:rFonts w:ascii="Trebuchet MS" w:hAnsi="Trebuchet MS"/>
          <w:color w:val="FF0000"/>
          <w:spacing w:val="1"/>
        </w:rPr>
        <w:t xml:space="preserve"> </w:t>
      </w:r>
      <w:r w:rsidRPr="005724BA">
        <w:rPr>
          <w:rFonts w:ascii="Trebuchet MS" w:hAnsi="Trebuchet MS"/>
          <w:color w:val="FF0000"/>
        </w:rPr>
        <w:t>perioadei</w:t>
      </w:r>
      <w:r w:rsidRPr="005724BA">
        <w:rPr>
          <w:rFonts w:ascii="Trebuchet MS" w:hAnsi="Trebuchet MS"/>
          <w:color w:val="FF0000"/>
          <w:spacing w:val="1"/>
        </w:rPr>
        <w:t xml:space="preserve"> </w:t>
      </w:r>
      <w:r w:rsidRPr="005724BA">
        <w:rPr>
          <w:rFonts w:ascii="Trebuchet MS" w:hAnsi="Trebuchet MS"/>
          <w:color w:val="FF0000"/>
        </w:rPr>
        <w:t>de</w:t>
      </w:r>
      <w:r w:rsidRPr="005724BA">
        <w:rPr>
          <w:rFonts w:ascii="Trebuchet MS" w:hAnsi="Trebuchet MS"/>
          <w:color w:val="FF0000"/>
          <w:spacing w:val="1"/>
        </w:rPr>
        <w:t xml:space="preserve"> </w:t>
      </w:r>
      <w:r w:rsidRPr="005724BA">
        <w:rPr>
          <w:rFonts w:ascii="Trebuchet MS" w:hAnsi="Trebuchet MS"/>
          <w:color w:val="FF0000"/>
        </w:rPr>
        <w:t>reproducere,</w:t>
      </w:r>
      <w:r w:rsidRPr="005724BA">
        <w:rPr>
          <w:rFonts w:ascii="Trebuchet MS" w:hAnsi="Trebuchet MS"/>
          <w:color w:val="FF0000"/>
          <w:spacing w:val="1"/>
        </w:rPr>
        <w:t xml:space="preserve"> </w:t>
      </w:r>
      <w:r w:rsidRPr="005724BA">
        <w:rPr>
          <w:rFonts w:ascii="Trebuchet MS" w:hAnsi="Trebuchet MS"/>
          <w:color w:val="FF0000"/>
        </w:rPr>
        <w:t>de</w:t>
      </w:r>
      <w:r w:rsidRPr="005724BA">
        <w:rPr>
          <w:rFonts w:ascii="Trebuchet MS" w:hAnsi="Trebuchet MS"/>
          <w:color w:val="FF0000"/>
          <w:spacing w:val="1"/>
        </w:rPr>
        <w:t xml:space="preserve"> </w:t>
      </w:r>
      <w:r w:rsidRPr="005724BA">
        <w:rPr>
          <w:rFonts w:ascii="Trebuchet MS" w:hAnsi="Trebuchet MS"/>
          <w:color w:val="FF0000"/>
        </w:rPr>
        <w:t>creștere,</w:t>
      </w:r>
      <w:r w:rsidRPr="005724BA">
        <w:rPr>
          <w:rFonts w:ascii="Trebuchet MS" w:hAnsi="Trebuchet MS"/>
          <w:color w:val="FF0000"/>
          <w:spacing w:val="1"/>
        </w:rPr>
        <w:t xml:space="preserve"> </w:t>
      </w:r>
      <w:r w:rsidRPr="005724BA">
        <w:rPr>
          <w:rFonts w:ascii="Trebuchet MS" w:hAnsi="Trebuchet MS"/>
          <w:color w:val="FF0000"/>
        </w:rPr>
        <w:t>de</w:t>
      </w:r>
      <w:r w:rsidRPr="005724BA">
        <w:rPr>
          <w:rFonts w:ascii="Trebuchet MS" w:hAnsi="Trebuchet MS"/>
          <w:color w:val="FF0000"/>
          <w:spacing w:val="1"/>
        </w:rPr>
        <w:t xml:space="preserve"> </w:t>
      </w:r>
      <w:r w:rsidRPr="005724BA">
        <w:rPr>
          <w:rFonts w:ascii="Trebuchet MS" w:hAnsi="Trebuchet MS"/>
          <w:color w:val="FF0000"/>
        </w:rPr>
        <w:t>hibernare și</w:t>
      </w:r>
      <w:r w:rsidRPr="005724BA">
        <w:rPr>
          <w:rFonts w:ascii="Trebuchet MS" w:hAnsi="Trebuchet MS"/>
          <w:color w:val="FF0000"/>
          <w:spacing w:val="1"/>
        </w:rPr>
        <w:t xml:space="preserve"> </w:t>
      </w:r>
      <w:r w:rsidRPr="005724BA">
        <w:rPr>
          <w:rFonts w:ascii="Trebuchet MS" w:hAnsi="Trebuchet MS"/>
          <w:color w:val="FF0000"/>
        </w:rPr>
        <w:t>de migrație;</w:t>
      </w:r>
    </w:p>
    <w:p w14:paraId="23BE7D19" w14:textId="77777777" w:rsidR="004D0343" w:rsidRPr="005724BA" w:rsidRDefault="004D0343" w:rsidP="004D0343">
      <w:pPr>
        <w:pStyle w:val="ListParagraph"/>
        <w:suppressAutoHyphens w:val="0"/>
        <w:autoSpaceDN w:val="0"/>
        <w:spacing w:after="0" w:line="360" w:lineRule="auto"/>
        <w:ind w:left="1440"/>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deteriorarea</w:t>
      </w:r>
      <w:proofErr w:type="gramEnd"/>
      <w:r w:rsidRPr="005724BA">
        <w:rPr>
          <w:rFonts w:ascii="Trebuchet MS" w:hAnsi="Trebuchet MS"/>
          <w:color w:val="FF0000"/>
        </w:rPr>
        <w:t>, distrugerea și/sau culegerea intenționată a cuiburilor și/sau ouălor din</w:t>
      </w:r>
      <w:r w:rsidRPr="005724BA">
        <w:rPr>
          <w:rFonts w:ascii="Trebuchet MS" w:hAnsi="Trebuchet MS"/>
          <w:color w:val="FF0000"/>
          <w:spacing w:val="1"/>
        </w:rPr>
        <w:t xml:space="preserve"> </w:t>
      </w:r>
      <w:r w:rsidRPr="005724BA">
        <w:rPr>
          <w:rFonts w:ascii="Trebuchet MS" w:hAnsi="Trebuchet MS"/>
          <w:color w:val="FF0000"/>
        </w:rPr>
        <w:t>natură;</w:t>
      </w:r>
    </w:p>
    <w:p w14:paraId="5DD1E765" w14:textId="77777777" w:rsidR="004D0343" w:rsidRPr="005724BA" w:rsidRDefault="004D0343" w:rsidP="004D0343">
      <w:pPr>
        <w:pStyle w:val="ListParagraph"/>
        <w:suppressAutoHyphens w:val="0"/>
        <w:autoSpaceDN w:val="0"/>
        <w:spacing w:after="0" w:line="360" w:lineRule="auto"/>
        <w:ind w:left="1440"/>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deteriorarea</w:t>
      </w:r>
      <w:proofErr w:type="gramEnd"/>
      <w:r w:rsidRPr="005724BA">
        <w:rPr>
          <w:rFonts w:ascii="Trebuchet MS" w:hAnsi="Trebuchet MS"/>
          <w:color w:val="FF0000"/>
          <w:spacing w:val="-3"/>
        </w:rPr>
        <w:t xml:space="preserve"> </w:t>
      </w:r>
      <w:r w:rsidRPr="005724BA">
        <w:rPr>
          <w:rFonts w:ascii="Trebuchet MS" w:hAnsi="Trebuchet MS"/>
          <w:color w:val="FF0000"/>
        </w:rPr>
        <w:t>și/sau</w:t>
      </w:r>
      <w:r w:rsidRPr="005724BA">
        <w:rPr>
          <w:rFonts w:ascii="Trebuchet MS" w:hAnsi="Trebuchet MS"/>
          <w:color w:val="FF0000"/>
          <w:spacing w:val="-6"/>
        </w:rPr>
        <w:t xml:space="preserve"> </w:t>
      </w:r>
      <w:r w:rsidRPr="005724BA">
        <w:rPr>
          <w:rFonts w:ascii="Trebuchet MS" w:hAnsi="Trebuchet MS"/>
          <w:color w:val="FF0000"/>
        </w:rPr>
        <w:t>distrugerea</w:t>
      </w:r>
      <w:r w:rsidRPr="005724BA">
        <w:rPr>
          <w:rFonts w:ascii="Trebuchet MS" w:hAnsi="Trebuchet MS"/>
          <w:color w:val="FF0000"/>
          <w:spacing w:val="-2"/>
        </w:rPr>
        <w:t xml:space="preserve"> </w:t>
      </w:r>
      <w:r w:rsidRPr="005724BA">
        <w:rPr>
          <w:rFonts w:ascii="Trebuchet MS" w:hAnsi="Trebuchet MS"/>
          <w:color w:val="FF0000"/>
        </w:rPr>
        <w:t>locurilor</w:t>
      </w:r>
      <w:r w:rsidRPr="005724BA">
        <w:rPr>
          <w:rFonts w:ascii="Trebuchet MS" w:hAnsi="Trebuchet MS"/>
          <w:color w:val="FF0000"/>
          <w:spacing w:val="-6"/>
        </w:rPr>
        <w:t xml:space="preserve"> </w:t>
      </w:r>
      <w:r w:rsidRPr="005724BA">
        <w:rPr>
          <w:rFonts w:ascii="Trebuchet MS" w:hAnsi="Trebuchet MS"/>
          <w:color w:val="FF0000"/>
        </w:rPr>
        <w:t>de</w:t>
      </w:r>
      <w:r w:rsidRPr="005724BA">
        <w:rPr>
          <w:rFonts w:ascii="Trebuchet MS" w:hAnsi="Trebuchet MS"/>
          <w:color w:val="FF0000"/>
          <w:spacing w:val="-3"/>
        </w:rPr>
        <w:t xml:space="preserve"> </w:t>
      </w:r>
      <w:r w:rsidRPr="005724BA">
        <w:rPr>
          <w:rFonts w:ascii="Trebuchet MS" w:hAnsi="Trebuchet MS"/>
          <w:color w:val="FF0000"/>
        </w:rPr>
        <w:t>reproducere</w:t>
      </w:r>
      <w:r w:rsidRPr="005724BA">
        <w:rPr>
          <w:rFonts w:ascii="Trebuchet MS" w:hAnsi="Trebuchet MS"/>
          <w:color w:val="FF0000"/>
          <w:spacing w:val="-2"/>
        </w:rPr>
        <w:t xml:space="preserve"> </w:t>
      </w:r>
      <w:r w:rsidRPr="005724BA">
        <w:rPr>
          <w:rFonts w:ascii="Trebuchet MS" w:hAnsi="Trebuchet MS"/>
          <w:color w:val="FF0000"/>
        </w:rPr>
        <w:t>ori</w:t>
      </w:r>
      <w:r w:rsidRPr="005724BA">
        <w:rPr>
          <w:rFonts w:ascii="Trebuchet MS" w:hAnsi="Trebuchet MS"/>
          <w:color w:val="FF0000"/>
          <w:spacing w:val="-6"/>
        </w:rPr>
        <w:t xml:space="preserve"> </w:t>
      </w:r>
      <w:r w:rsidRPr="005724BA">
        <w:rPr>
          <w:rFonts w:ascii="Trebuchet MS" w:hAnsi="Trebuchet MS"/>
          <w:color w:val="FF0000"/>
        </w:rPr>
        <w:t>de</w:t>
      </w:r>
      <w:r w:rsidRPr="005724BA">
        <w:rPr>
          <w:rFonts w:ascii="Trebuchet MS" w:hAnsi="Trebuchet MS"/>
          <w:color w:val="FF0000"/>
          <w:spacing w:val="-5"/>
        </w:rPr>
        <w:t xml:space="preserve"> </w:t>
      </w:r>
      <w:r w:rsidRPr="005724BA">
        <w:rPr>
          <w:rFonts w:ascii="Trebuchet MS" w:hAnsi="Trebuchet MS"/>
          <w:color w:val="FF0000"/>
        </w:rPr>
        <w:t>odihnă;</w:t>
      </w:r>
    </w:p>
    <w:p w14:paraId="58A6FA30" w14:textId="77777777" w:rsidR="004D0343" w:rsidRPr="005724BA" w:rsidRDefault="004D0343" w:rsidP="004D0343">
      <w:pPr>
        <w:pStyle w:val="ListParagraph"/>
        <w:suppressAutoHyphens w:val="0"/>
        <w:autoSpaceDN w:val="0"/>
        <w:spacing w:after="0" w:line="360" w:lineRule="auto"/>
        <w:ind w:left="1440"/>
        <w:jc w:val="both"/>
        <w:rPr>
          <w:rFonts w:ascii="Trebuchet MS" w:hAnsi="Trebuchet MS"/>
          <w:color w:val="FF0000"/>
        </w:rPr>
      </w:pPr>
      <w:r w:rsidRPr="005724BA">
        <w:rPr>
          <w:rFonts w:ascii="Trebuchet MS" w:hAnsi="Trebuchet MS"/>
          <w:color w:val="FF0000"/>
        </w:rPr>
        <w:t xml:space="preserve">● </w:t>
      </w:r>
      <w:proofErr w:type="gramStart"/>
      <w:r w:rsidRPr="005724BA">
        <w:rPr>
          <w:rFonts w:ascii="Trebuchet MS" w:hAnsi="Trebuchet MS"/>
          <w:color w:val="FF0000"/>
        </w:rPr>
        <w:t>depozitarea</w:t>
      </w:r>
      <w:proofErr w:type="gramEnd"/>
      <w:r w:rsidRPr="005724BA">
        <w:rPr>
          <w:rFonts w:ascii="Trebuchet MS" w:hAnsi="Trebuchet MS"/>
          <w:color w:val="FF0000"/>
        </w:rPr>
        <w:t xml:space="preserve"> necontrolată a deșeurilor menajere și din activitățile specifice. Se </w:t>
      </w:r>
      <w:proofErr w:type="gramStart"/>
      <w:r w:rsidRPr="005724BA">
        <w:rPr>
          <w:rFonts w:ascii="Trebuchet MS" w:hAnsi="Trebuchet MS"/>
          <w:color w:val="FF0000"/>
        </w:rPr>
        <w:t>va</w:t>
      </w:r>
      <w:proofErr w:type="gramEnd"/>
      <w:r w:rsidRPr="005724BA">
        <w:rPr>
          <w:rFonts w:ascii="Trebuchet MS" w:hAnsi="Trebuchet MS"/>
          <w:color w:val="FF0000"/>
          <w:spacing w:val="1"/>
        </w:rPr>
        <w:t xml:space="preserve"> </w:t>
      </w:r>
      <w:r w:rsidRPr="005724BA">
        <w:rPr>
          <w:rFonts w:ascii="Trebuchet MS" w:hAnsi="Trebuchet MS"/>
          <w:color w:val="FF0000"/>
        </w:rPr>
        <w:t xml:space="preserve">amenaja un loc special pentru depozitarea deșeurilor și se va asigura transportul acestor cât </w:t>
      </w:r>
      <w:r w:rsidRPr="005724BA">
        <w:rPr>
          <w:rFonts w:ascii="Trebuchet MS" w:hAnsi="Trebuchet MS"/>
          <w:color w:val="FF0000"/>
          <w:spacing w:val="-67"/>
        </w:rPr>
        <w:t xml:space="preserve">              m</w:t>
      </w:r>
      <w:r w:rsidRPr="005724BA">
        <w:rPr>
          <w:rFonts w:ascii="Trebuchet MS" w:hAnsi="Trebuchet MS"/>
          <w:color w:val="FF0000"/>
        </w:rPr>
        <w:t>ai repede</w:t>
      </w:r>
      <w:r w:rsidRPr="005724BA">
        <w:rPr>
          <w:rFonts w:ascii="Trebuchet MS" w:hAnsi="Trebuchet MS"/>
          <w:color w:val="FF0000"/>
          <w:spacing w:val="-1"/>
        </w:rPr>
        <w:t xml:space="preserve"> </w:t>
      </w:r>
      <w:r w:rsidRPr="005724BA">
        <w:rPr>
          <w:rFonts w:ascii="Trebuchet MS" w:hAnsi="Trebuchet MS"/>
          <w:color w:val="FF0000"/>
        </w:rPr>
        <w:t>pentru</w:t>
      </w:r>
      <w:r w:rsidRPr="005724BA">
        <w:rPr>
          <w:rFonts w:ascii="Trebuchet MS" w:hAnsi="Trebuchet MS"/>
          <w:color w:val="FF0000"/>
          <w:spacing w:val="1"/>
        </w:rPr>
        <w:t xml:space="preserve"> </w:t>
      </w:r>
      <w:r w:rsidRPr="005724BA">
        <w:rPr>
          <w:rFonts w:ascii="Trebuchet MS" w:hAnsi="Trebuchet MS"/>
          <w:color w:val="FF0000"/>
        </w:rPr>
        <w:t>a</w:t>
      </w:r>
      <w:r w:rsidRPr="005724BA">
        <w:rPr>
          <w:rFonts w:ascii="Trebuchet MS" w:hAnsi="Trebuchet MS"/>
          <w:color w:val="FF0000"/>
          <w:spacing w:val="-2"/>
        </w:rPr>
        <w:t xml:space="preserve"> </w:t>
      </w:r>
      <w:r w:rsidRPr="005724BA">
        <w:rPr>
          <w:rFonts w:ascii="Trebuchet MS" w:hAnsi="Trebuchet MS"/>
          <w:color w:val="FF0000"/>
        </w:rPr>
        <w:t>nu</w:t>
      </w:r>
      <w:r w:rsidRPr="005724BA">
        <w:rPr>
          <w:rFonts w:ascii="Trebuchet MS" w:hAnsi="Trebuchet MS"/>
          <w:color w:val="FF0000"/>
          <w:spacing w:val="1"/>
        </w:rPr>
        <w:t xml:space="preserve"> </w:t>
      </w:r>
      <w:r w:rsidRPr="005724BA">
        <w:rPr>
          <w:rFonts w:ascii="Trebuchet MS" w:hAnsi="Trebuchet MS"/>
          <w:color w:val="FF0000"/>
        </w:rPr>
        <w:t>constitui un</w:t>
      </w:r>
      <w:r w:rsidRPr="005724BA">
        <w:rPr>
          <w:rFonts w:ascii="Trebuchet MS" w:hAnsi="Trebuchet MS"/>
          <w:color w:val="FF0000"/>
          <w:spacing w:val="1"/>
        </w:rPr>
        <w:t xml:space="preserve"> </w:t>
      </w:r>
      <w:r w:rsidRPr="005724BA">
        <w:rPr>
          <w:rFonts w:ascii="Trebuchet MS" w:hAnsi="Trebuchet MS"/>
          <w:color w:val="FF0000"/>
        </w:rPr>
        <w:t>pericol</w:t>
      </w:r>
      <w:r w:rsidRPr="005724BA">
        <w:rPr>
          <w:rFonts w:ascii="Trebuchet MS" w:hAnsi="Trebuchet MS"/>
          <w:color w:val="FF0000"/>
          <w:spacing w:val="-4"/>
        </w:rPr>
        <w:t xml:space="preserve"> </w:t>
      </w:r>
      <w:r w:rsidRPr="005724BA">
        <w:rPr>
          <w:rFonts w:ascii="Trebuchet MS" w:hAnsi="Trebuchet MS"/>
          <w:color w:val="FF0000"/>
        </w:rPr>
        <w:t>pentru</w:t>
      </w:r>
      <w:r w:rsidRPr="005724BA">
        <w:rPr>
          <w:rFonts w:ascii="Trebuchet MS" w:hAnsi="Trebuchet MS"/>
          <w:color w:val="FF0000"/>
          <w:spacing w:val="1"/>
        </w:rPr>
        <w:t xml:space="preserve"> </w:t>
      </w:r>
      <w:r w:rsidRPr="005724BA">
        <w:rPr>
          <w:rFonts w:ascii="Trebuchet MS" w:hAnsi="Trebuchet MS"/>
          <w:color w:val="FF0000"/>
        </w:rPr>
        <w:t>fauna</w:t>
      </w:r>
      <w:r w:rsidRPr="005724BA">
        <w:rPr>
          <w:rFonts w:ascii="Trebuchet MS" w:hAnsi="Trebuchet MS"/>
          <w:color w:val="FF0000"/>
          <w:spacing w:val="-1"/>
        </w:rPr>
        <w:t xml:space="preserve"> </w:t>
      </w:r>
      <w:r w:rsidRPr="005724BA">
        <w:rPr>
          <w:rFonts w:ascii="Trebuchet MS" w:hAnsi="Trebuchet MS"/>
          <w:color w:val="FF0000"/>
        </w:rPr>
        <w:t>din</w:t>
      </w:r>
      <w:r w:rsidRPr="005724BA">
        <w:rPr>
          <w:rFonts w:ascii="Trebuchet MS" w:hAnsi="Trebuchet MS"/>
          <w:color w:val="FF0000"/>
          <w:spacing w:val="1"/>
        </w:rPr>
        <w:t xml:space="preserve"> </w:t>
      </w:r>
      <w:r w:rsidRPr="005724BA">
        <w:rPr>
          <w:rFonts w:ascii="Trebuchet MS" w:hAnsi="Trebuchet MS"/>
          <w:color w:val="FF0000"/>
        </w:rPr>
        <w:t>zonă.</w:t>
      </w:r>
    </w:p>
    <w:p w14:paraId="18D8DDE1" w14:textId="77777777" w:rsidR="004D0343" w:rsidRPr="005724BA" w:rsidRDefault="004D0343" w:rsidP="004D0343">
      <w:pPr>
        <w:autoSpaceDN w:val="0"/>
        <w:spacing w:after="0" w:line="360" w:lineRule="auto"/>
        <w:jc w:val="both"/>
        <w:rPr>
          <w:rFonts w:ascii="Trebuchet MS" w:hAnsi="Trebuchet MS"/>
          <w:color w:val="FF0000"/>
          <w:shd w:val="clear" w:color="auto" w:fill="FFFFFF"/>
        </w:rPr>
      </w:pPr>
      <w:r w:rsidRPr="005724BA">
        <w:rPr>
          <w:rFonts w:ascii="Trebuchet MS" w:hAnsi="Trebuchet MS"/>
          <w:color w:val="FF0000"/>
        </w:rPr>
        <w:tab/>
        <w:t xml:space="preserve">- </w:t>
      </w:r>
      <w:r w:rsidRPr="005724BA">
        <w:rPr>
          <w:rFonts w:ascii="Trebuchet MS" w:hAnsi="Trebuchet MS"/>
          <w:color w:val="FF0000"/>
          <w:shd w:val="clear" w:color="auto" w:fill="FFFFFF"/>
        </w:rPr>
        <w:t xml:space="preserve">în cazul producerii accidentale a unui prejudiciu ce afectează obiectivele de </w:t>
      </w:r>
    </w:p>
    <w:p w14:paraId="52C4BD6E" w14:textId="77777777" w:rsidR="004D0343" w:rsidRPr="005724BA" w:rsidRDefault="004D0343" w:rsidP="004D0343">
      <w:pPr>
        <w:autoSpaceDN w:val="0"/>
        <w:spacing w:after="0" w:line="360" w:lineRule="auto"/>
        <w:ind w:left="720"/>
        <w:jc w:val="both"/>
        <w:rPr>
          <w:rFonts w:ascii="Trebuchet MS" w:hAnsi="Trebuchet MS"/>
          <w:color w:val="FF0000"/>
        </w:rPr>
      </w:pPr>
      <w:r w:rsidRPr="005724BA">
        <w:rPr>
          <w:rFonts w:ascii="Trebuchet MS" w:hAnsi="Trebuchet MS"/>
          <w:color w:val="FF0000"/>
          <w:shd w:val="clear" w:color="auto" w:fill="FFFFFF"/>
        </w:rPr>
        <w:t>conservare pentru care au fost desemnate siturile Natura 2000</w:t>
      </w:r>
      <w:r w:rsidRPr="005724BA">
        <w:rPr>
          <w:rFonts w:ascii="Trebuchet MS" w:hAnsi="Trebuchet MS"/>
          <w:b/>
          <w:bCs/>
          <w:i/>
          <w:iCs/>
          <w:color w:val="FF0000"/>
          <w:shd w:val="clear" w:color="auto" w:fill="FFFFFF"/>
        </w:rPr>
        <w:t xml:space="preserve"> ROSAC0306 Jiana </w:t>
      </w:r>
      <w:r w:rsidRPr="005724BA">
        <w:rPr>
          <w:rFonts w:ascii="Trebuchet MS" w:hAnsi="Trebuchet MS"/>
          <w:color w:val="FF0000"/>
          <w:shd w:val="clear" w:color="auto" w:fill="FFFFFF"/>
        </w:rPr>
        <w:t xml:space="preserve">și </w:t>
      </w:r>
      <w:r w:rsidRPr="005724BA">
        <w:rPr>
          <w:rFonts w:ascii="Trebuchet MS" w:hAnsi="Trebuchet MS"/>
          <w:b/>
          <w:bCs/>
          <w:i/>
          <w:iCs/>
          <w:color w:val="FF0000"/>
          <w:shd w:val="clear" w:color="auto" w:fill="FFFFFF"/>
        </w:rPr>
        <w:t xml:space="preserve">ROSPA001 Blahnița,  </w:t>
      </w:r>
      <w:r w:rsidRPr="005724BA">
        <w:rPr>
          <w:rFonts w:ascii="Trebuchet MS" w:hAnsi="Trebuchet MS"/>
          <w:color w:val="FF0000"/>
          <w:shd w:val="clear" w:color="auto" w:fill="FFFFFF"/>
        </w:rPr>
        <w:t>se va anunța în cel mai scurt timp administratorul – A.N.A.N.P. – Serviciul Teritorial Mehedinți, în vederea stabilirii măsurilor de remediere ce vor fi puse în aplicare de cel care a produs prejudiciul.</w:t>
      </w:r>
    </w:p>
    <w:p w14:paraId="60A403BE" w14:textId="77777777" w:rsidR="004D0343" w:rsidRPr="005724BA" w:rsidRDefault="004D0343" w:rsidP="004D0343">
      <w:pPr>
        <w:spacing w:after="0" w:line="360" w:lineRule="auto"/>
        <w:ind w:left="360"/>
        <w:jc w:val="both"/>
        <w:textAlignment w:val="baseline"/>
        <w:rPr>
          <w:rStyle w:val="sttlitera"/>
          <w:rFonts w:ascii="Trebuchet MS" w:hAnsi="Trebuchet MS"/>
          <w:color w:val="FF0000"/>
        </w:rPr>
      </w:pPr>
      <w:r w:rsidRPr="005724BA">
        <w:rPr>
          <w:rFonts w:ascii="Trebuchet MS" w:hAnsi="Trebuchet MS"/>
          <w:color w:val="FF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5724BA">
        <w:rPr>
          <w:rStyle w:val="sttlitera"/>
          <w:rFonts w:ascii="Trebuchet MS" w:hAnsi="Trebuchet MS" w:cs="Arial"/>
          <w:color w:val="FF0000"/>
        </w:rPr>
        <w:t>.</w:t>
      </w:r>
    </w:p>
    <w:p w14:paraId="0F30879D" w14:textId="77777777" w:rsidR="004D0343" w:rsidRPr="005724BA" w:rsidRDefault="004D0343" w:rsidP="004D0343">
      <w:pPr>
        <w:spacing w:line="360" w:lineRule="auto"/>
        <w:ind w:left="360"/>
        <w:jc w:val="both"/>
        <w:textAlignment w:val="baseline"/>
        <w:rPr>
          <w:rStyle w:val="sttlitera"/>
          <w:rFonts w:ascii="Trebuchet MS" w:hAnsi="Trebuchet MS"/>
          <w:color w:val="FF0000"/>
        </w:rPr>
      </w:pPr>
      <w:r w:rsidRPr="005724BA">
        <w:rPr>
          <w:rStyle w:val="sttlitera"/>
          <w:rFonts w:ascii="Trebuchet MS" w:hAnsi="Trebuchet MS"/>
          <w:color w:val="FF0000"/>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53CF419D" w14:textId="77777777" w:rsidR="004D0343" w:rsidRPr="005724BA" w:rsidRDefault="004D0343" w:rsidP="004D0343">
      <w:pPr>
        <w:spacing w:line="360" w:lineRule="auto"/>
        <w:ind w:left="180"/>
        <w:jc w:val="both"/>
        <w:textAlignment w:val="baseline"/>
        <w:rPr>
          <w:rFonts w:ascii="Trebuchet MS" w:hAnsi="Trebuchet MS"/>
          <w:color w:val="FF0000"/>
        </w:rPr>
      </w:pPr>
      <w:r w:rsidRPr="005724BA">
        <w:rPr>
          <w:rFonts w:ascii="Trebuchet MS" w:hAnsi="Trebuchet MS"/>
          <w:color w:val="FF0000"/>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w:t>
      </w:r>
      <w:r w:rsidRPr="005724BA">
        <w:rPr>
          <w:rFonts w:ascii="Trebuchet MS" w:hAnsi="Trebuchet MS"/>
          <w:color w:val="FF0000"/>
        </w:rPr>
        <w:lastRenderedPageBreak/>
        <w:t>dezvoltare, potrivit prevederilor Legii contenciosului administrativ nr. 554/2004, cu modificările şi completările ulterioare.</w:t>
      </w:r>
    </w:p>
    <w:p w14:paraId="51150AFC" w14:textId="77777777"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F53556B" w14:textId="77777777"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B00A49E" w14:textId="77777777"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52B80475" w14:textId="77777777"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Autoritatea publică emitentă are obligaţia de a răspunde la plângerea prealabilă prevăzută la art. 22 alin. (1) în termen de 30 de zile de la data înregistrării acesteia la acea autoritate.</w:t>
      </w:r>
    </w:p>
    <w:p w14:paraId="788FEC25" w14:textId="77777777"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Procedura de soluţionare a plângerii prealabile prevăzută la art. 22 alin. (1) este gratuită şi trebuie să fie echitabilă, rapidă şi corectă.</w:t>
      </w:r>
    </w:p>
    <w:p w14:paraId="44633A02" w14:textId="0218A567" w:rsidR="004D0343" w:rsidRPr="005724BA" w:rsidRDefault="004D0343" w:rsidP="004D0343">
      <w:pPr>
        <w:spacing w:after="0" w:line="360" w:lineRule="auto"/>
        <w:jc w:val="both"/>
        <w:rPr>
          <w:rFonts w:ascii="Trebuchet MS" w:hAnsi="Trebuchet MS"/>
          <w:color w:val="FF0000"/>
        </w:rPr>
      </w:pPr>
      <w:r w:rsidRPr="005724BA">
        <w:rPr>
          <w:rFonts w:ascii="Trebuchet MS" w:hAnsi="Trebuchet MS"/>
          <w:color w:val="FF0000"/>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09498891" w14:textId="18294F39" w:rsidR="00C014AF" w:rsidRPr="005724BA" w:rsidRDefault="00C014AF" w:rsidP="004D0343">
      <w:pPr>
        <w:spacing w:after="0" w:line="360" w:lineRule="auto"/>
        <w:jc w:val="both"/>
        <w:rPr>
          <w:rFonts w:ascii="Trebuchet MS" w:hAnsi="Trebuchet MS"/>
          <w:color w:val="FF0000"/>
        </w:rPr>
      </w:pPr>
    </w:p>
    <w:p w14:paraId="493FD58B" w14:textId="77777777" w:rsidR="00C014AF" w:rsidRPr="00966B52" w:rsidRDefault="00C014AF" w:rsidP="00CA07A1">
      <w:pPr>
        <w:spacing w:after="0" w:line="240" w:lineRule="auto"/>
        <w:jc w:val="both"/>
        <w:rPr>
          <w:rFonts w:ascii="Trebuchet MS" w:eastAsia="Calibri" w:hAnsi="Trebuchet MS" w:cs="Times New Roman"/>
          <w14:ligatures w14:val="none"/>
        </w:rPr>
      </w:pPr>
      <w:r w:rsidRPr="00966B52">
        <w:rPr>
          <w:rFonts w:ascii="Trebuchet MS" w:eastAsia="Calibri" w:hAnsi="Trebuchet MS" w:cs="Times New Roman"/>
          <w:b/>
          <w14:ligatures w14:val="none"/>
        </w:rPr>
        <w:t xml:space="preserve">                                  </w:t>
      </w:r>
      <w:r>
        <w:rPr>
          <w:rFonts w:ascii="Trebuchet MS" w:eastAsia="Calibri" w:hAnsi="Trebuchet MS" w:cs="Times New Roman"/>
          <w:b/>
          <w14:ligatures w14:val="none"/>
        </w:rPr>
        <w:t xml:space="preserve">                            </w:t>
      </w:r>
      <w:r w:rsidRPr="00966B52">
        <w:rPr>
          <w:rFonts w:ascii="Trebuchet MS" w:eastAsia="Calibri" w:hAnsi="Trebuchet MS" w:cs="Times New Roman"/>
          <w14:ligatures w14:val="none"/>
        </w:rPr>
        <w:t>Director Executiv,</w:t>
      </w:r>
    </w:p>
    <w:p w14:paraId="09A2F39B" w14:textId="77777777" w:rsidR="004D0343" w:rsidRPr="004D0343" w:rsidRDefault="004D0343" w:rsidP="00CA07A1">
      <w:pPr>
        <w:spacing w:after="0" w:line="240" w:lineRule="auto"/>
        <w:jc w:val="center"/>
        <w:rPr>
          <w:rFonts w:ascii="Trebuchet MS" w:hAnsi="Trebuchet MS"/>
          <w:b/>
          <w:bCs/>
        </w:rPr>
      </w:pPr>
    </w:p>
    <w:p w14:paraId="7DFCCE4E" w14:textId="3447E382" w:rsidR="00C014AF" w:rsidRDefault="0078723B" w:rsidP="00CA07A1">
      <w:pPr>
        <w:spacing w:after="0" w:line="240" w:lineRule="auto"/>
        <w:jc w:val="center"/>
        <w:rPr>
          <w:rFonts w:ascii="Trebuchet MS" w:hAnsi="Trebuchet MS" w:cs="Arial"/>
        </w:rPr>
      </w:pPr>
      <w:r>
        <w:rPr>
          <w:rFonts w:ascii="Trebuchet MS" w:hAnsi="Trebuchet MS" w:cs="Arial"/>
        </w:rPr>
        <w:t>Dragoș Nicolae TARNIȚĂ</w:t>
      </w:r>
    </w:p>
    <w:p w14:paraId="189BE9C9" w14:textId="493D526E" w:rsidR="00CA07A1" w:rsidRDefault="00CA07A1" w:rsidP="00CA07A1">
      <w:pPr>
        <w:spacing w:after="0" w:line="240" w:lineRule="auto"/>
        <w:jc w:val="center"/>
        <w:rPr>
          <w:rFonts w:ascii="Trebuchet MS" w:hAnsi="Trebuchet MS" w:cs="Arial"/>
        </w:rPr>
      </w:pPr>
    </w:p>
    <w:p w14:paraId="41F7EF95" w14:textId="41B80BDD" w:rsidR="00CA07A1" w:rsidRDefault="00CA07A1"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17"/>
        <w:gridCol w:w="1896"/>
        <w:gridCol w:w="2495"/>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3C791BF8" w:rsidR="0078723B" w:rsidRDefault="0061218A">
            <w:pPr>
              <w:spacing w:after="0" w:line="360" w:lineRule="auto"/>
              <w:rPr>
                <w:rFonts w:ascii="Trebuchet MS" w:hAnsi="Trebuchet MS"/>
              </w:rPr>
            </w:pPr>
            <w:r>
              <w:rPr>
                <w:rFonts w:ascii="Trebuchet MS" w:hAnsi="Trebuchet MS"/>
              </w:rPr>
              <w:t>15.02.2024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E42C86" w14:paraId="4F73EB8A" w14:textId="77777777" w:rsidTr="0078723B">
        <w:tc>
          <w:tcPr>
            <w:tcW w:w="3227" w:type="dxa"/>
            <w:tcBorders>
              <w:top w:val="single" w:sz="4" w:space="0" w:color="auto"/>
              <w:left w:val="single" w:sz="4" w:space="0" w:color="auto"/>
              <w:bottom w:val="single" w:sz="4" w:space="0" w:color="auto"/>
              <w:right w:val="single" w:sz="4" w:space="0" w:color="auto"/>
            </w:tcBorders>
          </w:tcPr>
          <w:p w14:paraId="2DF15B7A" w14:textId="0C2F6114" w:rsidR="00E42C86" w:rsidRDefault="00E42C86">
            <w:pPr>
              <w:spacing w:after="0" w:line="360" w:lineRule="auto"/>
              <w:rPr>
                <w:rFonts w:ascii="Trebuchet MS" w:hAnsi="Trebuchet MS"/>
              </w:rPr>
            </w:pPr>
            <w:r>
              <w:rPr>
                <w:rFonts w:ascii="Trebuchet MS" w:hAnsi="Trebuchet MS"/>
              </w:rPr>
              <w:t>Avizat:Magda DUMBRĂVEANU</w:t>
            </w:r>
          </w:p>
        </w:tc>
        <w:tc>
          <w:tcPr>
            <w:tcW w:w="2461" w:type="dxa"/>
            <w:tcBorders>
              <w:top w:val="single" w:sz="4" w:space="0" w:color="auto"/>
              <w:left w:val="single" w:sz="4" w:space="0" w:color="auto"/>
              <w:bottom w:val="single" w:sz="4" w:space="0" w:color="auto"/>
              <w:right w:val="single" w:sz="4" w:space="0" w:color="auto"/>
            </w:tcBorders>
          </w:tcPr>
          <w:p w14:paraId="1F4F1464" w14:textId="1C18F3F7" w:rsidR="00E42C86" w:rsidRDefault="00E42C86">
            <w:pPr>
              <w:spacing w:after="0" w:line="360" w:lineRule="auto"/>
              <w:rPr>
                <w:rFonts w:ascii="Trebuchet MS" w:hAnsi="Trebuchet MS"/>
              </w:rPr>
            </w:pPr>
            <w:r>
              <w:rPr>
                <w:rFonts w:ascii="Trebuchet MS" w:hAnsi="Trebuchet MS"/>
              </w:rPr>
              <w:t>Șef Birou C.F.M.</w:t>
            </w:r>
          </w:p>
        </w:tc>
        <w:tc>
          <w:tcPr>
            <w:tcW w:w="1916" w:type="dxa"/>
            <w:tcBorders>
              <w:top w:val="single" w:sz="4" w:space="0" w:color="auto"/>
              <w:left w:val="single" w:sz="4" w:space="0" w:color="auto"/>
              <w:bottom w:val="single" w:sz="4" w:space="0" w:color="auto"/>
              <w:right w:val="single" w:sz="4" w:space="0" w:color="auto"/>
            </w:tcBorders>
          </w:tcPr>
          <w:p w14:paraId="37CDF53A" w14:textId="294EDF41" w:rsidR="00E42C86" w:rsidRDefault="0061218A">
            <w:pPr>
              <w:spacing w:after="0" w:line="360" w:lineRule="auto"/>
              <w:rPr>
                <w:rFonts w:ascii="Trebuchet MS" w:hAnsi="Trebuchet MS"/>
              </w:rPr>
            </w:pPr>
            <w:r>
              <w:rPr>
                <w:rFonts w:ascii="Trebuchet MS" w:hAnsi="Trebuchet MS"/>
              </w:rPr>
              <w:t>15.02.2024</w:t>
            </w:r>
          </w:p>
        </w:tc>
        <w:tc>
          <w:tcPr>
            <w:tcW w:w="2535" w:type="dxa"/>
            <w:tcBorders>
              <w:top w:val="single" w:sz="4" w:space="0" w:color="auto"/>
              <w:left w:val="single" w:sz="4" w:space="0" w:color="auto"/>
              <w:bottom w:val="single" w:sz="4" w:space="0" w:color="auto"/>
              <w:right w:val="single" w:sz="4" w:space="0" w:color="auto"/>
            </w:tcBorders>
          </w:tcPr>
          <w:p w14:paraId="7345950C" w14:textId="77777777" w:rsidR="00E42C86" w:rsidRDefault="00E42C86">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438BB4E7" w:rsidR="0078723B" w:rsidRDefault="0078723B" w:rsidP="007058BD">
            <w:pPr>
              <w:spacing w:after="0" w:line="360" w:lineRule="auto"/>
              <w:rPr>
                <w:rFonts w:ascii="Trebuchet MS" w:hAnsi="Trebuchet MS"/>
              </w:rPr>
            </w:pPr>
            <w:r>
              <w:rPr>
                <w:rFonts w:ascii="Trebuchet MS" w:hAnsi="Trebuchet MS"/>
              </w:rPr>
              <w:t xml:space="preserve">Întocmit: </w:t>
            </w:r>
            <w:r w:rsidR="007058BD">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5966A1E5" w:rsidR="0078723B" w:rsidRDefault="0061218A">
            <w:pPr>
              <w:spacing w:after="0" w:line="360" w:lineRule="auto"/>
              <w:rPr>
                <w:rFonts w:ascii="Trebuchet MS" w:hAnsi="Trebuchet MS"/>
              </w:rPr>
            </w:pPr>
            <w:r>
              <w:rPr>
                <w:rFonts w:ascii="Trebuchet MS" w:hAnsi="Trebuchet MS"/>
              </w:rPr>
              <w:t>15.02.2024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955233">
      <w:footerReference w:type="default" r:id="rId8"/>
      <w:headerReference w:type="first" r:id="rId9"/>
      <w:footerReference w:type="first" r:id="rId10"/>
      <w:pgSz w:w="11906" w:h="16838" w:code="9"/>
      <w:pgMar w:top="737" w:right="833" w:bottom="1440"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B1459" w14:textId="77777777" w:rsidR="007E7B5D" w:rsidRDefault="007E7B5D" w:rsidP="00143ACD">
      <w:pPr>
        <w:spacing w:after="0" w:line="240" w:lineRule="auto"/>
      </w:pPr>
      <w:r>
        <w:separator/>
      </w:r>
    </w:p>
  </w:endnote>
  <w:endnote w:type="continuationSeparator" w:id="0">
    <w:p w14:paraId="6AF426F2" w14:textId="77777777" w:rsidR="007E7B5D" w:rsidRDefault="007E7B5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495695160"/>
      <w:docPartObj>
        <w:docPartGallery w:val="Page Numbers (Bottom of Page)"/>
        <w:docPartUnique/>
      </w:docPartObj>
    </w:sdtPr>
    <w:sdtEndPr/>
    <w:sdtContent>
      <w:sdt>
        <w:sdtPr>
          <w:rPr>
            <w:rFonts w:ascii="Trebuchet MS" w:hAnsi="Trebuchet MS"/>
            <w:sz w:val="16"/>
            <w:szCs w:val="16"/>
          </w:rPr>
          <w:id w:val="1758780256"/>
          <w:docPartObj>
            <w:docPartGallery w:val="Page Numbers (Top of Page)"/>
            <w:docPartUnique/>
          </w:docPartObj>
        </w:sdtPr>
        <w:sdtEndPr/>
        <w:sdtContent>
          <w:p w14:paraId="5586BB94" w14:textId="2ECB7474" w:rsidR="004C72A7" w:rsidRPr="00936DCC" w:rsidRDefault="004C72A7" w:rsidP="009D0807">
            <w:pPr>
              <w:pStyle w:val="Footer"/>
              <w:rPr>
                <w:rFonts w:ascii="Trebuchet MS" w:hAnsi="Trebuchet MS"/>
                <w:sz w:val="16"/>
                <w:szCs w:val="16"/>
              </w:rPr>
            </w:pPr>
            <w:r w:rsidRPr="00936DCC">
              <w:rPr>
                <w:rFonts w:ascii="Trebuchet MS" w:hAnsi="Trebuchet MS"/>
                <w:sz w:val="16"/>
                <w:szCs w:val="16"/>
              </w:rPr>
              <w:t xml:space="preserve">    AGENȚIA PENTRU PROTEȚIA MEDIULUI MEHEDINȚI                                                                                                        Pagină </w:t>
            </w:r>
            <w:r w:rsidRPr="00936DCC">
              <w:rPr>
                <w:rFonts w:ascii="Trebuchet MS" w:hAnsi="Trebuchet MS"/>
                <w:b/>
                <w:bCs/>
                <w:sz w:val="16"/>
                <w:szCs w:val="16"/>
              </w:rPr>
              <w:fldChar w:fldCharType="begin"/>
            </w:r>
            <w:r w:rsidRPr="00936DCC">
              <w:rPr>
                <w:rFonts w:ascii="Trebuchet MS" w:hAnsi="Trebuchet MS"/>
                <w:b/>
                <w:bCs/>
                <w:sz w:val="16"/>
                <w:szCs w:val="16"/>
              </w:rPr>
              <w:instrText>PAGE</w:instrText>
            </w:r>
            <w:r w:rsidRPr="00936DCC">
              <w:rPr>
                <w:rFonts w:ascii="Trebuchet MS" w:hAnsi="Trebuchet MS"/>
                <w:b/>
                <w:bCs/>
                <w:sz w:val="16"/>
                <w:szCs w:val="16"/>
              </w:rPr>
              <w:fldChar w:fldCharType="separate"/>
            </w:r>
            <w:r w:rsidR="0022339D">
              <w:rPr>
                <w:rFonts w:ascii="Trebuchet MS" w:hAnsi="Trebuchet MS"/>
                <w:b/>
                <w:bCs/>
                <w:noProof/>
                <w:sz w:val="16"/>
                <w:szCs w:val="16"/>
              </w:rPr>
              <w:t>13</w:t>
            </w:r>
            <w:r w:rsidRPr="00936DCC">
              <w:rPr>
                <w:rFonts w:ascii="Trebuchet MS" w:hAnsi="Trebuchet MS"/>
                <w:b/>
                <w:bCs/>
                <w:sz w:val="16"/>
                <w:szCs w:val="16"/>
              </w:rPr>
              <w:fldChar w:fldCharType="end"/>
            </w:r>
            <w:r w:rsidRPr="00936DCC">
              <w:rPr>
                <w:rFonts w:ascii="Trebuchet MS" w:hAnsi="Trebuchet MS"/>
                <w:sz w:val="16"/>
                <w:szCs w:val="16"/>
              </w:rPr>
              <w:t xml:space="preserve"> din </w:t>
            </w:r>
            <w:r>
              <w:rPr>
                <w:rFonts w:ascii="Trebuchet MS" w:hAnsi="Trebuchet MS"/>
                <w:b/>
                <w:bCs/>
                <w:sz w:val="16"/>
                <w:szCs w:val="16"/>
              </w:rPr>
              <w:t>17</w:t>
            </w:r>
            <w:r w:rsidRPr="00936DCC">
              <w:rPr>
                <w:rFonts w:ascii="Trebuchet MS" w:hAnsi="Trebuchet MS"/>
                <w:sz w:val="16"/>
                <w:szCs w:val="16"/>
              </w:rPr>
              <w:t xml:space="preserve">                                                                              </w:t>
            </w:r>
          </w:p>
          <w:p w14:paraId="6F348448" w14:textId="7C748078" w:rsidR="004C72A7" w:rsidRPr="00936DCC" w:rsidRDefault="004C72A7"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4C72A7" w:rsidRPr="00936DCC" w:rsidRDefault="004C72A7"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D33D81F" w14:textId="5EF92A93" w:rsidR="004C72A7" w:rsidRPr="00936DCC" w:rsidRDefault="004C72A7" w:rsidP="000E7F91">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C72A7" w:rsidRPr="00936DCC" w14:paraId="521A110B" w14:textId="77777777" w:rsidTr="0038170F">
              <w:trPr>
                <w:trHeight w:val="254"/>
              </w:trPr>
              <w:tc>
                <w:tcPr>
                  <w:tcW w:w="6579" w:type="dxa"/>
                  <w:shd w:val="clear" w:color="auto" w:fill="auto"/>
                  <w:vAlign w:val="center"/>
                </w:tcPr>
                <w:p w14:paraId="0C87D599" w14:textId="77777777" w:rsidR="004C72A7" w:rsidRPr="00936DCC" w:rsidRDefault="004C72A7"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4C72A7" w:rsidRPr="00936DCC" w:rsidRDefault="007E7B5D"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27260DC2" w:rsidR="004C72A7" w:rsidRPr="00936DCC" w:rsidRDefault="004C72A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936DCC">
      <w:rPr>
        <w:sz w:val="16"/>
        <w:szCs w:val="16"/>
      </w:rPr>
      <w:t xml:space="preserve">AGENȚIA PENTRU PROTECȚIA MEDIULUI MEHEDINTI                                                                                                       Pagină </w:t>
    </w:r>
    <w:r w:rsidRPr="00936DCC">
      <w:rPr>
        <w:b/>
        <w:bCs/>
        <w:sz w:val="16"/>
        <w:szCs w:val="16"/>
      </w:rPr>
      <w:fldChar w:fldCharType="begin"/>
    </w:r>
    <w:r w:rsidRPr="00936DCC">
      <w:rPr>
        <w:b/>
        <w:bCs/>
        <w:sz w:val="16"/>
        <w:szCs w:val="16"/>
      </w:rPr>
      <w:instrText>PAGE</w:instrText>
    </w:r>
    <w:r w:rsidRPr="00936DCC">
      <w:rPr>
        <w:b/>
        <w:bCs/>
        <w:sz w:val="16"/>
        <w:szCs w:val="16"/>
      </w:rPr>
      <w:fldChar w:fldCharType="separate"/>
    </w:r>
    <w:r w:rsidR="0022339D">
      <w:rPr>
        <w:b/>
        <w:bCs/>
        <w:noProof/>
        <w:sz w:val="16"/>
        <w:szCs w:val="16"/>
      </w:rPr>
      <w:t>1</w:t>
    </w:r>
    <w:r w:rsidRPr="00936DCC">
      <w:rPr>
        <w:b/>
        <w:bCs/>
        <w:sz w:val="16"/>
        <w:szCs w:val="16"/>
      </w:rPr>
      <w:fldChar w:fldCharType="end"/>
    </w:r>
    <w:r w:rsidRPr="00936DCC">
      <w:rPr>
        <w:sz w:val="16"/>
        <w:szCs w:val="16"/>
      </w:rPr>
      <w:t xml:space="preserve"> din </w:t>
    </w:r>
    <w:r>
      <w:rPr>
        <w:b/>
        <w:bCs/>
        <w:sz w:val="16"/>
        <w:szCs w:val="16"/>
      </w:rPr>
      <w:t>17</w:t>
    </w:r>
  </w:p>
  <w:bookmarkEnd w:id="1"/>
  <w:bookmarkEnd w:id="2"/>
  <w:bookmarkEnd w:id="3"/>
  <w:bookmarkEnd w:id="4"/>
  <w:bookmarkEnd w:id="5"/>
  <w:bookmarkEnd w:id="6"/>
  <w:p w14:paraId="1083BA81" w14:textId="02706022" w:rsidR="004C72A7" w:rsidRPr="00936DCC" w:rsidRDefault="004C72A7"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4C72A7" w:rsidRPr="00936DCC" w:rsidRDefault="004C72A7"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51FD53C" w14:textId="0E4A154D" w:rsidR="004C72A7" w:rsidRPr="00936DCC" w:rsidRDefault="004C72A7" w:rsidP="0073185F">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C72A7" w:rsidRPr="00936DCC" w14:paraId="42E27FDC" w14:textId="77777777" w:rsidTr="0038170F">
      <w:trPr>
        <w:trHeight w:val="254"/>
      </w:trPr>
      <w:tc>
        <w:tcPr>
          <w:tcW w:w="6579" w:type="dxa"/>
          <w:shd w:val="clear" w:color="auto" w:fill="auto"/>
          <w:vAlign w:val="center"/>
        </w:tcPr>
        <w:p w14:paraId="2FB160FC" w14:textId="77777777" w:rsidR="004C72A7" w:rsidRPr="00936DCC" w:rsidRDefault="004C72A7"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C72A7" w:rsidRPr="00936DCC" w:rsidRDefault="004C72A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754D" w14:textId="77777777" w:rsidR="007E7B5D" w:rsidRDefault="007E7B5D" w:rsidP="00143ACD">
      <w:pPr>
        <w:spacing w:after="0" w:line="240" w:lineRule="auto"/>
      </w:pPr>
      <w:r>
        <w:separator/>
      </w:r>
    </w:p>
  </w:footnote>
  <w:footnote w:type="continuationSeparator" w:id="0">
    <w:p w14:paraId="718A7E3D" w14:textId="77777777" w:rsidR="007E7B5D" w:rsidRDefault="007E7B5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C72A7" w:rsidRDefault="004C72A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10AC5CDB"/>
    <w:multiLevelType w:val="hybridMultilevel"/>
    <w:tmpl w:val="6CA0CA98"/>
    <w:lvl w:ilvl="0" w:tplc="7EB8D308">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165153ED"/>
    <w:multiLevelType w:val="hybridMultilevel"/>
    <w:tmpl w:val="E50CB5C8"/>
    <w:lvl w:ilvl="0" w:tplc="E3EEC55C">
      <w:start w:val="1"/>
      <w:numFmt w:val="bullet"/>
      <w:lvlText w:val="-"/>
      <w:lvlJc w:val="left"/>
      <w:pPr>
        <w:tabs>
          <w:tab w:val="num" w:pos="1065"/>
        </w:tabs>
        <w:ind w:left="1065" w:hanging="360"/>
      </w:pPr>
      <w:rPr>
        <w:rFonts w:ascii="Times New Roman" w:eastAsia="Times New Roman" w:hAnsi="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 w15:restartNumberingAfterBreak="0">
    <w:nsid w:val="276D4574"/>
    <w:multiLevelType w:val="hybridMultilevel"/>
    <w:tmpl w:val="A2BEF2A2"/>
    <w:lvl w:ilvl="0" w:tplc="81225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8E48AD"/>
    <w:multiLevelType w:val="multilevel"/>
    <w:tmpl w:val="CA4449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7" w15:restartNumberingAfterBreak="0">
    <w:nsid w:val="360C2C0F"/>
    <w:multiLevelType w:val="multilevel"/>
    <w:tmpl w:val="DDB869B8"/>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9" w15:restartNumberingAfterBreak="0">
    <w:nsid w:val="52D91510"/>
    <w:multiLevelType w:val="multilevel"/>
    <w:tmpl w:val="78585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300274"/>
    <w:multiLevelType w:val="hybridMultilevel"/>
    <w:tmpl w:val="A2E188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2686FA9"/>
    <w:multiLevelType w:val="hybridMultilevel"/>
    <w:tmpl w:val="0B90F05E"/>
    <w:lvl w:ilvl="0" w:tplc="F6024DC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E0B46"/>
    <w:multiLevelType w:val="hybridMultilevel"/>
    <w:tmpl w:val="2A3239D2"/>
    <w:lvl w:ilvl="0" w:tplc="9F84FC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6"/>
  </w:num>
  <w:num w:numId="2">
    <w:abstractNumId w:val="15"/>
  </w:num>
  <w:num w:numId="3">
    <w:abstractNumId w:val="10"/>
  </w:num>
  <w:num w:numId="4">
    <w:abstractNumId w:val="11"/>
  </w:num>
  <w:num w:numId="5">
    <w:abstractNumId w:val="0"/>
  </w:num>
  <w:num w:numId="6">
    <w:abstractNumId w:val="3"/>
  </w:num>
  <w:num w:numId="7">
    <w:abstractNumId w:val="5"/>
  </w:num>
  <w:num w:numId="8">
    <w:abstractNumId w:val="14"/>
  </w:num>
  <w:num w:numId="9">
    <w:abstractNumId w:val="8"/>
  </w:num>
  <w:num w:numId="10">
    <w:abstractNumId w:val="2"/>
  </w:num>
  <w:num w:numId="11">
    <w:abstractNumId w:val="4"/>
  </w:num>
  <w:num w:numId="12">
    <w:abstractNumId w:val="13"/>
  </w:num>
  <w:num w:numId="13">
    <w:abstractNumId w:val="9"/>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017B"/>
    <w:rsid w:val="0003129A"/>
    <w:rsid w:val="00042469"/>
    <w:rsid w:val="000604C3"/>
    <w:rsid w:val="00076F21"/>
    <w:rsid w:val="000821FC"/>
    <w:rsid w:val="000A36DC"/>
    <w:rsid w:val="000A56B2"/>
    <w:rsid w:val="000B5E43"/>
    <w:rsid w:val="000C0E50"/>
    <w:rsid w:val="000E1DC5"/>
    <w:rsid w:val="000E4E15"/>
    <w:rsid w:val="000E7F91"/>
    <w:rsid w:val="001106DF"/>
    <w:rsid w:val="00121CD9"/>
    <w:rsid w:val="00126E41"/>
    <w:rsid w:val="00142EC5"/>
    <w:rsid w:val="00143ACD"/>
    <w:rsid w:val="00161D64"/>
    <w:rsid w:val="001773EB"/>
    <w:rsid w:val="001B47C8"/>
    <w:rsid w:val="001D1A3A"/>
    <w:rsid w:val="0020315D"/>
    <w:rsid w:val="002109CA"/>
    <w:rsid w:val="0022339D"/>
    <w:rsid w:val="00235204"/>
    <w:rsid w:val="00291440"/>
    <w:rsid w:val="002D78B2"/>
    <w:rsid w:val="002E561B"/>
    <w:rsid w:val="00321B86"/>
    <w:rsid w:val="00354326"/>
    <w:rsid w:val="0038170F"/>
    <w:rsid w:val="003E655B"/>
    <w:rsid w:val="004037A5"/>
    <w:rsid w:val="00413F8C"/>
    <w:rsid w:val="00437426"/>
    <w:rsid w:val="00467D73"/>
    <w:rsid w:val="00482335"/>
    <w:rsid w:val="00482EF6"/>
    <w:rsid w:val="004A5C08"/>
    <w:rsid w:val="004B7417"/>
    <w:rsid w:val="004B7D91"/>
    <w:rsid w:val="004C0CE7"/>
    <w:rsid w:val="004C7186"/>
    <w:rsid w:val="004C72A7"/>
    <w:rsid w:val="004D0343"/>
    <w:rsid w:val="004D6E19"/>
    <w:rsid w:val="004F0F51"/>
    <w:rsid w:val="005034BD"/>
    <w:rsid w:val="00503561"/>
    <w:rsid w:val="0051560F"/>
    <w:rsid w:val="0053065D"/>
    <w:rsid w:val="005507C4"/>
    <w:rsid w:val="005724BA"/>
    <w:rsid w:val="005D2341"/>
    <w:rsid w:val="0061218A"/>
    <w:rsid w:val="0061264B"/>
    <w:rsid w:val="006A1311"/>
    <w:rsid w:val="006A261F"/>
    <w:rsid w:val="006A5BF7"/>
    <w:rsid w:val="006D616A"/>
    <w:rsid w:val="006D65DB"/>
    <w:rsid w:val="006F7DE3"/>
    <w:rsid w:val="007058BD"/>
    <w:rsid w:val="0073185F"/>
    <w:rsid w:val="00736561"/>
    <w:rsid w:val="00753CCD"/>
    <w:rsid w:val="007742A6"/>
    <w:rsid w:val="0078723B"/>
    <w:rsid w:val="007D4A5C"/>
    <w:rsid w:val="007E1E87"/>
    <w:rsid w:val="007E6483"/>
    <w:rsid w:val="007E7B5D"/>
    <w:rsid w:val="007F4B33"/>
    <w:rsid w:val="0081504B"/>
    <w:rsid w:val="00831F49"/>
    <w:rsid w:val="00833717"/>
    <w:rsid w:val="00835D40"/>
    <w:rsid w:val="008507D9"/>
    <w:rsid w:val="008631FB"/>
    <w:rsid w:val="00881ABD"/>
    <w:rsid w:val="008C0251"/>
    <w:rsid w:val="008C608E"/>
    <w:rsid w:val="008C7811"/>
    <w:rsid w:val="008D246C"/>
    <w:rsid w:val="008D3611"/>
    <w:rsid w:val="008E12CD"/>
    <w:rsid w:val="008E19DC"/>
    <w:rsid w:val="008E7EB3"/>
    <w:rsid w:val="008F6CAD"/>
    <w:rsid w:val="0090061B"/>
    <w:rsid w:val="00911E9B"/>
    <w:rsid w:val="009142A5"/>
    <w:rsid w:val="00936DCC"/>
    <w:rsid w:val="00955233"/>
    <w:rsid w:val="00994D26"/>
    <w:rsid w:val="009A3973"/>
    <w:rsid w:val="009B480A"/>
    <w:rsid w:val="009B5F83"/>
    <w:rsid w:val="009D0807"/>
    <w:rsid w:val="009E2378"/>
    <w:rsid w:val="009E6864"/>
    <w:rsid w:val="009F6570"/>
    <w:rsid w:val="00A0719A"/>
    <w:rsid w:val="00A70375"/>
    <w:rsid w:val="00A906B5"/>
    <w:rsid w:val="00AB5CBB"/>
    <w:rsid w:val="00AE21A4"/>
    <w:rsid w:val="00AE2FEA"/>
    <w:rsid w:val="00AE3F19"/>
    <w:rsid w:val="00B31FE0"/>
    <w:rsid w:val="00B338D1"/>
    <w:rsid w:val="00B66053"/>
    <w:rsid w:val="00B7630D"/>
    <w:rsid w:val="00B91824"/>
    <w:rsid w:val="00B94E16"/>
    <w:rsid w:val="00BE0746"/>
    <w:rsid w:val="00C014AF"/>
    <w:rsid w:val="00C02DFA"/>
    <w:rsid w:val="00C3651B"/>
    <w:rsid w:val="00C43DEB"/>
    <w:rsid w:val="00C545F6"/>
    <w:rsid w:val="00C61733"/>
    <w:rsid w:val="00C808CC"/>
    <w:rsid w:val="00CA07A1"/>
    <w:rsid w:val="00CB2F2A"/>
    <w:rsid w:val="00D1499F"/>
    <w:rsid w:val="00D356FA"/>
    <w:rsid w:val="00D371BA"/>
    <w:rsid w:val="00D41783"/>
    <w:rsid w:val="00D43210"/>
    <w:rsid w:val="00D447FB"/>
    <w:rsid w:val="00D62259"/>
    <w:rsid w:val="00D8381D"/>
    <w:rsid w:val="00D90C88"/>
    <w:rsid w:val="00D91C9E"/>
    <w:rsid w:val="00DD51D7"/>
    <w:rsid w:val="00DE792C"/>
    <w:rsid w:val="00DF3AFA"/>
    <w:rsid w:val="00DF5B20"/>
    <w:rsid w:val="00E35AD6"/>
    <w:rsid w:val="00E42C86"/>
    <w:rsid w:val="00E42D9D"/>
    <w:rsid w:val="00E6482D"/>
    <w:rsid w:val="00E7418C"/>
    <w:rsid w:val="00E82CD9"/>
    <w:rsid w:val="00E84F3C"/>
    <w:rsid w:val="00ED25D0"/>
    <w:rsid w:val="00EE3A85"/>
    <w:rsid w:val="00F1090C"/>
    <w:rsid w:val="00F32666"/>
    <w:rsid w:val="00F44CFF"/>
    <w:rsid w:val="00F56AE7"/>
    <w:rsid w:val="00F75061"/>
    <w:rsid w:val="00F8126C"/>
    <w:rsid w:val="00F95565"/>
    <w:rsid w:val="00FB5C16"/>
    <w:rsid w:val="00FD349B"/>
    <w:rsid w:val="00FE758C"/>
    <w:rsid w:val="00FE7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qFormat/>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qFormat/>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character" w:styleId="PageNumber">
    <w:name w:val="page number"/>
    <w:basedOn w:val="DefaultParagraphFont"/>
    <w:qFormat/>
    <w:rsid w:val="0038170F"/>
  </w:style>
  <w:style w:type="character" w:customStyle="1" w:styleId="LegturInternet">
    <w:name w:val="Legătură Internet"/>
    <w:rsid w:val="0038170F"/>
    <w:rPr>
      <w:color w:val="0000FF"/>
      <w:u w:val="single"/>
    </w:rPr>
  </w:style>
  <w:style w:type="character" w:customStyle="1" w:styleId="sttpar">
    <w:name w:val="st_tpar"/>
    <w:basedOn w:val="DefaultParagraphFont"/>
    <w:qFormat/>
    <w:rsid w:val="0038170F"/>
  </w:style>
  <w:style w:type="character" w:customStyle="1" w:styleId="BodyTextChar">
    <w:name w:val="Body Text Char"/>
    <w:basedOn w:val="DefaultParagraphFont"/>
    <w:link w:val="BodyText"/>
    <w:qFormat/>
    <w:rsid w:val="0038170F"/>
    <w:rPr>
      <w:rFonts w:ascii="Times New Roman" w:eastAsia="Times New Roman" w:hAnsi="Times New Roman" w:cs="Times New Roman"/>
      <w:color w:val="000000"/>
      <w:sz w:val="24"/>
      <w:szCs w:val="20"/>
    </w:rPr>
  </w:style>
  <w:style w:type="paragraph" w:styleId="BodyText">
    <w:name w:val="Body Text"/>
    <w:basedOn w:val="Normal"/>
    <w:link w:val="BodyTextChar"/>
    <w:unhideWhenUsed/>
    <w:rsid w:val="0038170F"/>
    <w:pPr>
      <w:widowControl w:val="0"/>
      <w:suppressAutoHyphens/>
      <w:snapToGrid w:val="0"/>
      <w:spacing w:after="0" w:line="240" w:lineRule="auto"/>
    </w:pPr>
    <w:rPr>
      <w:rFonts w:ascii="Times New Roman" w:eastAsia="Times New Roman" w:hAnsi="Times New Roman" w:cs="Times New Roman"/>
      <w:color w:val="000000"/>
      <w:sz w:val="24"/>
      <w:szCs w:val="20"/>
    </w:rPr>
  </w:style>
  <w:style w:type="character" w:customStyle="1" w:styleId="BalloonTextChar">
    <w:name w:val="Balloon Text Char"/>
    <w:basedOn w:val="DefaultParagraphFont"/>
    <w:link w:val="BalloonText"/>
    <w:uiPriority w:val="99"/>
    <w:semiHidden/>
    <w:qFormat/>
    <w:rsid w:val="0038170F"/>
    <w:rPr>
      <w:rFonts w:ascii="Tahoma" w:eastAsia="Calibri" w:hAnsi="Tahoma" w:cs="Tahoma"/>
      <w:sz w:val="16"/>
      <w:szCs w:val="16"/>
    </w:rPr>
  </w:style>
  <w:style w:type="paragraph" w:styleId="BalloonText">
    <w:name w:val="Balloon Text"/>
    <w:basedOn w:val="Normal"/>
    <w:link w:val="BalloonTextChar"/>
    <w:uiPriority w:val="99"/>
    <w:semiHidden/>
    <w:unhideWhenUsed/>
    <w:qFormat/>
    <w:rsid w:val="0038170F"/>
    <w:pPr>
      <w:suppressAutoHyphens/>
      <w:spacing w:after="0" w:line="240" w:lineRule="auto"/>
    </w:pPr>
    <w:rPr>
      <w:rFonts w:ascii="Tahoma" w:eastAsia="Calibri" w:hAnsi="Tahoma" w:cs="Tahoma"/>
      <w:sz w:val="16"/>
      <w:szCs w:val="16"/>
    </w:rPr>
  </w:style>
  <w:style w:type="character" w:customStyle="1" w:styleId="BodyTextIndentChar">
    <w:name w:val="Body Text Indent Char"/>
    <w:basedOn w:val="DefaultParagraphFont"/>
    <w:link w:val="BodyTextIndent"/>
    <w:uiPriority w:val="99"/>
    <w:qFormat/>
    <w:rsid w:val="0038170F"/>
    <w:rPr>
      <w:rFonts w:ascii="Calibri" w:eastAsia="Calibri" w:hAnsi="Calibri" w:cs="Times New Roman"/>
    </w:rPr>
  </w:style>
  <w:style w:type="paragraph" w:styleId="BodyTextIndent">
    <w:name w:val="Body Text Indent"/>
    <w:basedOn w:val="Normal"/>
    <w:link w:val="BodyTextIndentChar"/>
    <w:uiPriority w:val="99"/>
    <w:unhideWhenUsed/>
    <w:rsid w:val="0038170F"/>
    <w:pPr>
      <w:suppressAutoHyphens/>
      <w:spacing w:after="120" w:line="276" w:lineRule="auto"/>
      <w:ind w:left="360"/>
    </w:pPr>
    <w:rPr>
      <w:rFonts w:ascii="Calibri" w:eastAsia="Calibri" w:hAnsi="Calibri" w:cs="Times New Roman"/>
    </w:rPr>
  </w:style>
  <w:style w:type="character" w:customStyle="1" w:styleId="BodyText2Char">
    <w:name w:val="Body Text 2 Char"/>
    <w:basedOn w:val="DefaultParagraphFont"/>
    <w:link w:val="BodyText2"/>
    <w:uiPriority w:val="99"/>
    <w:semiHidden/>
    <w:qFormat/>
    <w:rsid w:val="0038170F"/>
    <w:rPr>
      <w:rFonts w:ascii="Calibri" w:eastAsia="Calibri" w:hAnsi="Calibri" w:cs="Times New Roman"/>
    </w:rPr>
  </w:style>
  <w:style w:type="paragraph" w:styleId="BodyText2">
    <w:name w:val="Body Text 2"/>
    <w:basedOn w:val="Normal"/>
    <w:link w:val="BodyText2Char"/>
    <w:uiPriority w:val="99"/>
    <w:semiHidden/>
    <w:unhideWhenUsed/>
    <w:qFormat/>
    <w:rsid w:val="0038170F"/>
    <w:pPr>
      <w:suppressAutoHyphens/>
      <w:spacing w:after="120" w:line="480" w:lineRule="auto"/>
    </w:pPr>
    <w:rPr>
      <w:rFonts w:ascii="Calibri" w:eastAsia="Calibri" w:hAnsi="Calibri" w:cs="Times New Roman"/>
    </w:rPr>
  </w:style>
  <w:style w:type="character" w:customStyle="1" w:styleId="BodyTextIndent3Char">
    <w:name w:val="Body Text Indent 3 Char"/>
    <w:basedOn w:val="DefaultParagraphFont"/>
    <w:link w:val="BodyTextIndent3"/>
    <w:uiPriority w:val="99"/>
    <w:qFormat/>
    <w:rsid w:val="0038170F"/>
    <w:rPr>
      <w:rFonts w:ascii="Calibri" w:eastAsia="Calibri" w:hAnsi="Calibri" w:cs="Times New Roman"/>
      <w:sz w:val="16"/>
      <w:szCs w:val="16"/>
    </w:rPr>
  </w:style>
  <w:style w:type="paragraph" w:styleId="BodyTextIndent3">
    <w:name w:val="Body Text Indent 3"/>
    <w:basedOn w:val="Normal"/>
    <w:link w:val="BodyTextIndent3Char"/>
    <w:uiPriority w:val="99"/>
    <w:unhideWhenUsed/>
    <w:qFormat/>
    <w:rsid w:val="0038170F"/>
    <w:pPr>
      <w:suppressAutoHyphens/>
      <w:spacing w:after="120" w:line="276" w:lineRule="auto"/>
      <w:ind w:left="360"/>
    </w:pPr>
    <w:rPr>
      <w:rFonts w:ascii="Calibri" w:eastAsia="Calibri" w:hAnsi="Calibri" w:cs="Times New Roman"/>
      <w:sz w:val="16"/>
      <w:szCs w:val="16"/>
    </w:rPr>
  </w:style>
  <w:style w:type="paragraph" w:customStyle="1" w:styleId="Stiltitlu">
    <w:name w:val="Stil titlu"/>
    <w:basedOn w:val="Normal"/>
    <w:next w:val="BodyText"/>
    <w:qFormat/>
    <w:rsid w:val="0038170F"/>
    <w:pPr>
      <w:keepNext/>
      <w:suppressAutoHyphens/>
      <w:spacing w:before="240" w:after="120" w:line="276" w:lineRule="auto"/>
    </w:pPr>
    <w:rPr>
      <w:rFonts w:ascii="Liberation Sans" w:eastAsia="Microsoft YaHei" w:hAnsi="Liberation Sans" w:cs="Lucida Sans"/>
      <w:sz w:val="28"/>
      <w:szCs w:val="28"/>
      <w:lang w:val="en-US"/>
      <w14:ligatures w14:val="none"/>
    </w:rPr>
  </w:style>
  <w:style w:type="character" w:customStyle="1" w:styleId="BodyTextChar1">
    <w:name w:val="Body Text Char1"/>
    <w:basedOn w:val="DefaultParagraphFont"/>
    <w:semiHidden/>
    <w:rsid w:val="0038170F"/>
  </w:style>
  <w:style w:type="paragraph" w:styleId="List">
    <w:name w:val="List"/>
    <w:basedOn w:val="BodyText"/>
    <w:rsid w:val="0038170F"/>
    <w:rPr>
      <w:rFonts w:cs="Lucida Sans"/>
    </w:rPr>
  </w:style>
  <w:style w:type="paragraph" w:styleId="Caption">
    <w:name w:val="caption"/>
    <w:basedOn w:val="Normal"/>
    <w:qFormat/>
    <w:rsid w:val="0038170F"/>
    <w:pPr>
      <w:suppressLineNumbers/>
      <w:suppressAutoHyphens/>
      <w:spacing w:before="120" w:after="120" w:line="276" w:lineRule="auto"/>
    </w:pPr>
    <w:rPr>
      <w:rFonts w:cs="Lucida Sans"/>
      <w:i/>
      <w:iCs/>
      <w:sz w:val="24"/>
      <w:szCs w:val="24"/>
      <w:lang w:val="en-US"/>
      <w14:ligatures w14:val="none"/>
    </w:rPr>
  </w:style>
  <w:style w:type="paragraph" w:customStyle="1" w:styleId="Index">
    <w:name w:val="Index"/>
    <w:basedOn w:val="Normal"/>
    <w:qFormat/>
    <w:rsid w:val="0038170F"/>
    <w:pPr>
      <w:suppressLineNumbers/>
      <w:suppressAutoHyphens/>
      <w:spacing w:after="200" w:line="276" w:lineRule="auto"/>
    </w:pPr>
    <w:rPr>
      <w:rFonts w:cs="Lucida Sans"/>
      <w:lang w:val="en-US"/>
      <w14:ligatures w14:val="none"/>
    </w:rPr>
  </w:style>
  <w:style w:type="paragraph" w:customStyle="1" w:styleId="HeaderandFooter">
    <w:name w:val="Header and Footer"/>
    <w:basedOn w:val="Normal"/>
    <w:qFormat/>
    <w:rsid w:val="0038170F"/>
    <w:pPr>
      <w:suppressAutoHyphens/>
      <w:spacing w:after="200" w:line="276" w:lineRule="auto"/>
    </w:pPr>
    <w:rPr>
      <w:rFonts w:cs="Times New Roman"/>
      <w:lang w:val="en-US"/>
      <w14:ligatures w14:val="none"/>
    </w:rPr>
  </w:style>
  <w:style w:type="character" w:customStyle="1" w:styleId="BalloonTextChar1">
    <w:name w:val="Balloon Text Char1"/>
    <w:basedOn w:val="DefaultParagraphFont"/>
    <w:uiPriority w:val="99"/>
    <w:semiHidden/>
    <w:rsid w:val="0038170F"/>
    <w:rPr>
      <w:rFonts w:ascii="Segoe UI" w:hAnsi="Segoe UI" w:cs="Segoe UI"/>
      <w:sz w:val="18"/>
      <w:szCs w:val="18"/>
    </w:rPr>
  </w:style>
  <w:style w:type="character" w:customStyle="1" w:styleId="BodyTextIndentChar1">
    <w:name w:val="Body Text Indent Char1"/>
    <w:basedOn w:val="DefaultParagraphFont"/>
    <w:uiPriority w:val="99"/>
    <w:semiHidden/>
    <w:rsid w:val="0038170F"/>
  </w:style>
  <w:style w:type="character" w:customStyle="1" w:styleId="BodyText2Char1">
    <w:name w:val="Body Text 2 Char1"/>
    <w:basedOn w:val="DefaultParagraphFont"/>
    <w:uiPriority w:val="99"/>
    <w:semiHidden/>
    <w:rsid w:val="0038170F"/>
  </w:style>
  <w:style w:type="character" w:customStyle="1" w:styleId="BodyTextIndent3Char1">
    <w:name w:val="Body Text Indent 3 Char1"/>
    <w:basedOn w:val="DefaultParagraphFont"/>
    <w:uiPriority w:val="99"/>
    <w:semiHidden/>
    <w:rsid w:val="0038170F"/>
    <w:rPr>
      <w:sz w:val="16"/>
      <w:szCs w:val="16"/>
    </w:rPr>
  </w:style>
  <w:style w:type="paragraph" w:customStyle="1" w:styleId="Style11">
    <w:name w:val="Style11"/>
    <w:basedOn w:val="Normal"/>
    <w:rsid w:val="0038170F"/>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customStyle="1" w:styleId="ParagrafNormal">
    <w:name w:val="ParagrafNormal"/>
    <w:basedOn w:val="Normal"/>
    <w:link w:val="ParagrafNormalCaracter"/>
    <w:rsid w:val="0038170F"/>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basedOn w:val="DefaultParagraphFont"/>
    <w:link w:val="ParagrafNormal"/>
    <w:locked/>
    <w:rsid w:val="0038170F"/>
    <w:rPr>
      <w:rFonts w:ascii="Arial" w:eastAsia="Times New Roman" w:hAnsi="Arial" w:cs="Arial"/>
      <w:sz w:val="28"/>
      <w:szCs w:val="28"/>
      <w14:ligatures w14:val="none"/>
    </w:rPr>
  </w:style>
  <w:style w:type="character" w:customStyle="1" w:styleId="FontStyle68">
    <w:name w:val="Font Style68"/>
    <w:rsid w:val="0038170F"/>
    <w:rPr>
      <w:rFonts w:ascii="Times New Roman" w:hAnsi="Times New Roman"/>
      <w:b/>
      <w:sz w:val="20"/>
    </w:rPr>
  </w:style>
  <w:style w:type="table" w:styleId="TableGrid">
    <w:name w:val="Table Grid"/>
    <w:basedOn w:val="TableNormal"/>
    <w:uiPriority w:val="39"/>
    <w:rsid w:val="0038170F"/>
    <w:pPr>
      <w:suppressAutoHyphens/>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8D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AE07-B959-4602-BD7A-DB5AB316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13</Pages>
  <Words>5339</Words>
  <Characters>30435</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50</cp:revision>
  <cp:lastPrinted>2023-12-08T11:12:00Z</cp:lastPrinted>
  <dcterms:created xsi:type="dcterms:W3CDTF">2024-01-22T14:05:00Z</dcterms:created>
  <dcterms:modified xsi:type="dcterms:W3CDTF">2024-06-25T11:07:00Z</dcterms:modified>
</cp:coreProperties>
</file>