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332CF11A"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73185F">
        <w:rPr>
          <w:rFonts w:ascii="Trebuchet MS" w:hAnsi="Trebuchet MS"/>
          <w:b/>
          <w:bCs/>
          <w:sz w:val="28"/>
          <w:szCs w:val="28"/>
        </w:rPr>
        <w:t>TRU PROTECȚIA MEDIULUI MEHEDINTI</w:t>
      </w:r>
    </w:p>
    <w:p w14:paraId="54CBB430" w14:textId="15A06817"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D76F519" w14:textId="77777777" w:rsidR="0073185F" w:rsidRPr="0073185F" w:rsidRDefault="0073185F" w:rsidP="0073185F">
      <w:pPr>
        <w:spacing w:after="0" w:line="240" w:lineRule="auto"/>
        <w:rPr>
          <w:rFonts w:ascii="Trebuchet MS" w:eastAsia="Calibri" w:hAnsi="Trebuchet MS" w:cs="Times New Roman"/>
          <w:i/>
          <w14:ligatures w14:val="none"/>
        </w:rPr>
      </w:pPr>
    </w:p>
    <w:p w14:paraId="34140A2E" w14:textId="77777777" w:rsidR="00A71843" w:rsidRPr="00A71843" w:rsidRDefault="00A71843" w:rsidP="00A71843">
      <w:pPr>
        <w:spacing w:after="0" w:line="360" w:lineRule="auto"/>
        <w:jc w:val="center"/>
        <w:rPr>
          <w:rFonts w:ascii="Trebuchet MS" w:hAnsi="Trebuchet MS"/>
        </w:rPr>
      </w:pPr>
      <w:r w:rsidRPr="00A71843">
        <w:rPr>
          <w:rFonts w:ascii="Trebuchet MS" w:hAnsi="Trebuchet MS"/>
          <w:b/>
          <w:bCs/>
        </w:rPr>
        <w:t>Decizia etapei de încadrare</w:t>
      </w:r>
    </w:p>
    <w:p w14:paraId="6519CB85" w14:textId="09DDFC20" w:rsidR="0079371B" w:rsidRPr="00F92D3B" w:rsidRDefault="00F76E06" w:rsidP="0079371B">
      <w:pPr>
        <w:spacing w:after="0" w:line="240" w:lineRule="auto"/>
        <w:jc w:val="center"/>
        <w:rPr>
          <w:rFonts w:ascii="Trebuchet MS" w:hAnsi="Trebuchet MS"/>
        </w:rPr>
      </w:pPr>
      <w:r>
        <w:rPr>
          <w:rFonts w:ascii="Trebuchet MS" w:hAnsi="Trebuchet MS"/>
        </w:rPr>
        <w:t>Proiect</w:t>
      </w:r>
    </w:p>
    <w:p w14:paraId="0372007A" w14:textId="77777777" w:rsidR="00A71843" w:rsidRPr="0079371B" w:rsidRDefault="00A71843" w:rsidP="00A71843">
      <w:pPr>
        <w:spacing w:after="0" w:line="360" w:lineRule="auto"/>
        <w:rPr>
          <w:rFonts w:ascii="Trebuchet MS" w:hAnsi="Trebuchet MS"/>
          <w:color w:val="FF0000"/>
        </w:rPr>
      </w:pPr>
    </w:p>
    <w:p w14:paraId="47890623" w14:textId="25F536B4"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Ca urmare a solicitării de emitere a acordului de mediu adresate de </w:t>
      </w:r>
      <w:r w:rsidR="009F1F44">
        <w:rPr>
          <w:rFonts w:ascii="Trebuchet MS" w:hAnsi="Trebuchet MS"/>
        </w:rPr>
        <w:t>ORGANIZAȚIA UTILIZATORILOR DE APĂ pentru IRIGAȚII (O.U.A.I.) Pădina</w:t>
      </w:r>
      <w:r w:rsidRPr="00A71843">
        <w:rPr>
          <w:rFonts w:ascii="Trebuchet MS" w:hAnsi="Trebuchet MS"/>
        </w:rPr>
        <w:t xml:space="preserve">, cu sediul în </w:t>
      </w:r>
      <w:r w:rsidR="0009489C">
        <w:rPr>
          <w:rFonts w:ascii="Trebuchet MS" w:hAnsi="Trebuchet MS"/>
        </w:rPr>
        <w:t xml:space="preserve">comuna </w:t>
      </w:r>
      <w:r w:rsidR="009F1F44">
        <w:rPr>
          <w:rFonts w:ascii="Trebuchet MS" w:hAnsi="Trebuchet MS"/>
        </w:rPr>
        <w:t>Devesel</w:t>
      </w:r>
      <w:r w:rsidR="0009489C">
        <w:rPr>
          <w:rFonts w:ascii="Trebuchet MS" w:hAnsi="Trebuchet MS"/>
        </w:rPr>
        <w:t xml:space="preserve">, sat </w:t>
      </w:r>
      <w:r w:rsidR="009F1F44">
        <w:rPr>
          <w:rFonts w:ascii="Trebuchet MS" w:hAnsi="Trebuchet MS"/>
        </w:rPr>
        <w:t>Scăpău</w:t>
      </w:r>
      <w:r w:rsidRPr="00A71843">
        <w:rPr>
          <w:rFonts w:ascii="Trebuchet MS" w:hAnsi="Trebuchet MS"/>
        </w:rPr>
        <w:t xml:space="preserve">, județul Mehedinți, prin reprezentant – </w:t>
      </w:r>
      <w:r w:rsidR="009F1F44">
        <w:rPr>
          <w:rFonts w:ascii="Trebuchet MS" w:hAnsi="Trebuchet MS"/>
        </w:rPr>
        <w:t>Preda Ion – în calitate de Președinte O.U.A.I.</w:t>
      </w:r>
      <w:r w:rsidRPr="00A71843">
        <w:rPr>
          <w:rFonts w:ascii="Trebuchet MS" w:hAnsi="Trebuchet MS"/>
        </w:rPr>
        <w:t>, înregistrată la APM Meh</w:t>
      </w:r>
      <w:r w:rsidR="009F1F44">
        <w:rPr>
          <w:rFonts w:ascii="Trebuchet MS" w:hAnsi="Trebuchet MS"/>
        </w:rPr>
        <w:t>edinţi  cu nr. 612 din 16.01.2024</w:t>
      </w:r>
      <w:r w:rsidR="0009489C">
        <w:rPr>
          <w:rFonts w:ascii="Trebuchet MS" w:hAnsi="Trebuchet MS"/>
        </w:rPr>
        <w:t xml:space="preserve"> și completări înregistrare cu nr</w:t>
      </w:r>
      <w:r w:rsidR="0009489C" w:rsidRPr="009A3A19">
        <w:rPr>
          <w:rFonts w:ascii="Trebuchet MS" w:hAnsi="Trebuchet MS"/>
        </w:rPr>
        <w:t xml:space="preserve">. </w:t>
      </w:r>
      <w:r w:rsidR="009A3A19" w:rsidRPr="009A3A19">
        <w:rPr>
          <w:rFonts w:ascii="Trebuchet MS" w:hAnsi="Trebuchet MS"/>
        </w:rPr>
        <w:t>2842 din 27.02</w:t>
      </w:r>
      <w:r w:rsidR="0009489C" w:rsidRPr="009A3A19">
        <w:rPr>
          <w:rFonts w:ascii="Trebuchet MS" w:hAnsi="Trebuchet MS"/>
        </w:rPr>
        <w:t>.2024</w:t>
      </w:r>
      <w:r w:rsidR="0009489C">
        <w:rPr>
          <w:rFonts w:ascii="Trebuchet MS" w:hAnsi="Trebuchet MS"/>
        </w:rPr>
        <w:t>,</w:t>
      </w:r>
      <w:r w:rsidRPr="00A71843">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w:t>
      </w:r>
      <w:r w:rsidR="009011AE">
        <w:rPr>
          <w:rFonts w:ascii="Trebuchet MS" w:hAnsi="Trebuchet MS"/>
        </w:rPr>
        <w:t xml:space="preserve">analiză tehnică  din data de </w:t>
      </w:r>
      <w:r w:rsidR="001B790A">
        <w:rPr>
          <w:rFonts w:ascii="Trebuchet MS" w:hAnsi="Trebuchet MS"/>
        </w:rPr>
        <w:t>14</w:t>
      </w:r>
      <w:r w:rsidR="009011AE" w:rsidRPr="009011AE">
        <w:rPr>
          <w:rFonts w:ascii="Trebuchet MS" w:hAnsi="Trebuchet MS"/>
        </w:rPr>
        <w:t>.</w:t>
      </w:r>
      <w:r w:rsidR="009F1F44">
        <w:rPr>
          <w:rFonts w:ascii="Trebuchet MS" w:hAnsi="Trebuchet MS"/>
        </w:rPr>
        <w:t>03</w:t>
      </w:r>
      <w:r w:rsidRPr="009011AE">
        <w:rPr>
          <w:rFonts w:ascii="Trebuchet MS" w:hAnsi="Trebuchet MS"/>
        </w:rPr>
        <w:t xml:space="preserve">.2024 </w:t>
      </w:r>
      <w:r w:rsidRPr="00A71843">
        <w:rPr>
          <w:rFonts w:ascii="Trebuchet MS" w:hAnsi="Trebuchet MS"/>
        </w:rPr>
        <w:t>că proiectul "</w:t>
      </w:r>
      <w:r w:rsidR="009F1F44">
        <w:rPr>
          <w:rFonts w:ascii="Trebuchet MS" w:hAnsi="Trebuchet MS"/>
          <w:b/>
        </w:rPr>
        <w:t>Modernizarea și retehnologizarea Plot XI și rețea de distribuție Plot XII+XIII – O.U.A.I. Pădina</w:t>
      </w:r>
      <w:r w:rsidR="009F1F44">
        <w:rPr>
          <w:rFonts w:ascii="Trebuchet MS" w:hAnsi="Trebuchet MS"/>
        </w:rPr>
        <w:t>" propus a fi amplasat în ex</w:t>
      </w:r>
      <w:r w:rsidRPr="00A71843">
        <w:rPr>
          <w:rFonts w:ascii="Trebuchet MS" w:hAnsi="Trebuchet MS"/>
        </w:rPr>
        <w:t xml:space="preserve">travilanul </w:t>
      </w:r>
      <w:r w:rsidR="009F1F44">
        <w:rPr>
          <w:rFonts w:ascii="Trebuchet MS" w:hAnsi="Trebuchet MS"/>
        </w:rPr>
        <w:t>comunelor</w:t>
      </w:r>
      <w:r w:rsidR="0009489C">
        <w:rPr>
          <w:rFonts w:ascii="Trebuchet MS" w:hAnsi="Trebuchet MS"/>
        </w:rPr>
        <w:t xml:space="preserve"> </w:t>
      </w:r>
      <w:r w:rsidR="009F1F44">
        <w:rPr>
          <w:rFonts w:ascii="Trebuchet MS" w:hAnsi="Trebuchet MS"/>
        </w:rPr>
        <w:t>Vânjuleț și Devesel,</w:t>
      </w:r>
      <w:r w:rsidRPr="00A71843">
        <w:rPr>
          <w:rFonts w:ascii="Trebuchet MS" w:hAnsi="Trebuchet MS"/>
        </w:rPr>
        <w:t xml:space="preserve"> judeţul Mehedinţi;</w:t>
      </w:r>
    </w:p>
    <w:p w14:paraId="6EBD40EF"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 nu se supune evaluării impactului asupra mediului.</w:t>
      </w:r>
    </w:p>
    <w:p w14:paraId="6D70F0F4"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Justificarea prezentei decizii:</w:t>
      </w:r>
    </w:p>
    <w:p w14:paraId="20D8C2A5"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I. Motivele pe baza cărora s-a stabilit necesitatea neefectuării evaluării impactului asupra mediului sunt următoarele:</w:t>
      </w:r>
    </w:p>
    <w:p w14:paraId="36AFED1D"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ab/>
        <w:t>1. Caracteristicile proiectului:</w:t>
      </w:r>
    </w:p>
    <w:p w14:paraId="16283BB8" w14:textId="06965F34" w:rsidR="00A71843" w:rsidRPr="008229A1" w:rsidRDefault="00A71843" w:rsidP="003443DB">
      <w:pPr>
        <w:autoSpaceDE w:val="0"/>
        <w:autoSpaceDN w:val="0"/>
        <w:adjustRightInd w:val="0"/>
        <w:spacing w:after="0" w:line="360" w:lineRule="auto"/>
        <w:jc w:val="both"/>
        <w:rPr>
          <w:rFonts w:ascii="Trebuchet MS" w:hAnsi="Trebuchet MS"/>
        </w:rPr>
      </w:pPr>
      <w:r w:rsidRPr="003443DB">
        <w:rPr>
          <w:rFonts w:ascii="Trebuchet MS" w:hAnsi="Trebuchet MS"/>
          <w:color w:val="FF0000"/>
        </w:rPr>
        <w:t xml:space="preserve">    </w:t>
      </w:r>
      <w:r w:rsidRPr="008229A1">
        <w:rPr>
          <w:rFonts w:ascii="Trebuchet MS" w:hAnsi="Trebuchet MS"/>
        </w:rPr>
        <w:t>a) proiectul se încadrează în prevederile Legii nr.292/2018 privind evaluarea impactului anumitor proiecte publice şi private asup</w:t>
      </w:r>
      <w:r w:rsidR="003443DB" w:rsidRPr="008229A1">
        <w:rPr>
          <w:rFonts w:ascii="Trebuchet MS" w:hAnsi="Trebuchet MS"/>
        </w:rPr>
        <w:t>ra mediului, anexa nr. 2, pct.1 lit c</w:t>
      </w:r>
      <w:r w:rsidRPr="008229A1">
        <w:rPr>
          <w:rFonts w:ascii="Trebuchet MS" w:hAnsi="Trebuchet MS"/>
        </w:rPr>
        <w:t>) – "</w:t>
      </w:r>
      <w:r w:rsidR="003443DB" w:rsidRPr="008229A1">
        <w:rPr>
          <w:rFonts w:ascii="Trebuchet MS" w:hAnsi="Trebuchet MS"/>
        </w:rPr>
        <w:t xml:space="preserve"> p</w:t>
      </w:r>
      <w:r w:rsidR="003443DB" w:rsidRPr="008229A1">
        <w:rPr>
          <w:rFonts w:ascii="Trebuchet MS" w:eastAsia="Times New Roman" w:hAnsi="Trebuchet MS"/>
        </w:rPr>
        <w:t xml:space="preserve">roiecte de gospodărire a apelor pentru agricultură, inclusiv proiecte de irigaţii şi desecări" </w:t>
      </w:r>
      <w:r w:rsidR="0009489C" w:rsidRPr="008229A1">
        <w:rPr>
          <w:rFonts w:ascii="Trebuchet MS" w:hAnsi="Trebuchet MS"/>
        </w:rPr>
        <w:t>și pct. 13 lit a) - "</w:t>
      </w:r>
      <w:r w:rsidR="00AF6CBA" w:rsidRPr="008229A1">
        <w:rPr>
          <w:rFonts w:ascii="Trebuchet MS" w:hAnsi="Trebuchet MS"/>
        </w:rPr>
        <w:t>orice modificări sau extinderi, altele decât cele prevăzute la pct. 24 din anexa nr. 1, ale proiectelor prevăzute în anexa nr. 1 sau în prezenta anexă, deja autorizate, executate sau în curs de a fi executate, care pot avea efecte semnificative negative asupra mediului</w:t>
      </w:r>
      <w:r w:rsidR="0009489C" w:rsidRPr="008229A1">
        <w:rPr>
          <w:rFonts w:ascii="Trebuchet MS" w:hAnsi="Trebuchet MS"/>
        </w:rPr>
        <w:t>"</w:t>
      </w:r>
      <w:r w:rsidR="00AF6CBA" w:rsidRPr="008229A1">
        <w:rPr>
          <w:rFonts w:ascii="Trebuchet MS" w:hAnsi="Trebuchet MS"/>
        </w:rPr>
        <w:t>;</w:t>
      </w:r>
    </w:p>
    <w:p w14:paraId="05BBEC62" w14:textId="2EC083E3" w:rsidR="008229A1" w:rsidRDefault="00A71843" w:rsidP="003443DB">
      <w:pPr>
        <w:spacing w:after="0" w:line="360" w:lineRule="auto"/>
        <w:jc w:val="both"/>
        <w:textAlignment w:val="baseline"/>
        <w:rPr>
          <w:rFonts w:ascii="Trebuchet MS" w:eastAsia="Times New Roman" w:hAnsi="Trebuchet MS"/>
        </w:rPr>
      </w:pPr>
      <w:r w:rsidRPr="008229A1">
        <w:rPr>
          <w:rFonts w:ascii="Trebuchet MS" w:hAnsi="Trebuchet MS"/>
        </w:rPr>
        <w:t xml:space="preserve">  b) </w:t>
      </w:r>
      <w:r w:rsidRPr="008229A1">
        <w:rPr>
          <w:rFonts w:ascii="Trebuchet MS" w:eastAsia="Times New Roman" w:hAnsi="Trebuchet MS"/>
        </w:rPr>
        <w:t xml:space="preserve">dimensiunea și concepția întregului proiect: </w:t>
      </w:r>
      <w:r w:rsidR="003443DB" w:rsidRPr="00231A2D">
        <w:rPr>
          <w:rFonts w:ascii="Trebuchet MS" w:eastAsia="Times New Roman" w:hAnsi="Trebuchet MS"/>
        </w:rPr>
        <w:t xml:space="preserve">acest proiect </w:t>
      </w:r>
      <w:r w:rsidR="008229A1" w:rsidRPr="00231A2D">
        <w:rPr>
          <w:rFonts w:ascii="Trebuchet MS" w:eastAsia="Times New Roman" w:hAnsi="Trebuchet MS"/>
        </w:rPr>
        <w:t xml:space="preserve">vine în întâmpinarea politicii admnistrației locale, pentru revigorarea agriculturii și a serviciilor aferente acestei activități, </w:t>
      </w:r>
      <w:r w:rsidR="000B3D45" w:rsidRPr="00231A2D">
        <w:rPr>
          <w:rFonts w:ascii="Trebuchet MS" w:eastAsia="Times New Roman" w:hAnsi="Trebuchet MS"/>
        </w:rPr>
        <w:t>fiind</w:t>
      </w:r>
      <w:r w:rsidR="008229A1" w:rsidRPr="00231A2D">
        <w:rPr>
          <w:rFonts w:ascii="Trebuchet MS" w:eastAsia="Times New Roman" w:hAnsi="Trebuchet MS"/>
        </w:rPr>
        <w:t xml:space="preserve"> oportun în vederea înlăturării aridității zonei, cauzată de fenomenul de încălzire globală, fenomen ce este resimțit și prin faptul că perioadele de secetă coincid cu perioadele de vegetație ale plantelor apărând un deficit de umiditate în sol, în ciuda faptului că zona se bucură de o calitate bună a </w:t>
      </w:r>
      <w:r w:rsidR="008229A1" w:rsidRPr="00231A2D">
        <w:rPr>
          <w:rFonts w:ascii="Trebuchet MS" w:eastAsia="Times New Roman" w:hAnsi="Trebuchet MS"/>
        </w:rPr>
        <w:lastRenderedPageBreak/>
        <w:t>terenurilor – cernoziomuri – ce conduc la obținerea unor producții mari cu condiția aplicării tehnologiei necesare.</w:t>
      </w:r>
    </w:p>
    <w:p w14:paraId="2A9064AC" w14:textId="16D70CDA" w:rsidR="005676EA" w:rsidRDefault="005676EA" w:rsidP="003443DB">
      <w:pPr>
        <w:spacing w:after="0" w:line="360" w:lineRule="auto"/>
        <w:jc w:val="both"/>
        <w:textAlignment w:val="baseline"/>
        <w:rPr>
          <w:rFonts w:ascii="Trebuchet MS" w:eastAsia="Times New Roman" w:hAnsi="Trebuchet MS"/>
        </w:rPr>
      </w:pPr>
      <w:r>
        <w:rPr>
          <w:rFonts w:ascii="Trebuchet MS" w:eastAsia="Times New Roman" w:hAnsi="Trebuchet MS"/>
        </w:rPr>
        <w:t>Investiția este necesară deoarece conduce la:</w:t>
      </w:r>
    </w:p>
    <w:p w14:paraId="5314B859" w14:textId="2C40B852" w:rsidR="005676EA" w:rsidRDefault="005676EA" w:rsidP="003443DB">
      <w:pPr>
        <w:spacing w:after="0" w:line="360" w:lineRule="auto"/>
        <w:jc w:val="both"/>
        <w:textAlignment w:val="baseline"/>
        <w:rPr>
          <w:rFonts w:ascii="Trebuchet MS" w:eastAsia="Times New Roman" w:hAnsi="Trebuchet MS"/>
        </w:rPr>
      </w:pPr>
      <w:r>
        <w:rPr>
          <w:rFonts w:ascii="Trebuchet MS" w:eastAsia="Times New Roman" w:hAnsi="Trebuchet MS"/>
        </w:rPr>
        <w:t>- diminuarea riscului și incertitudinii în agricultură prin reducerea incidenței fenomenelor naturale (seceta);</w:t>
      </w:r>
    </w:p>
    <w:p w14:paraId="49EBFD04" w14:textId="087F9C6A" w:rsidR="005676EA" w:rsidRDefault="005676EA" w:rsidP="003443DB">
      <w:pPr>
        <w:spacing w:after="0" w:line="360" w:lineRule="auto"/>
        <w:jc w:val="both"/>
        <w:textAlignment w:val="baseline"/>
        <w:rPr>
          <w:rFonts w:ascii="Trebuchet MS" w:eastAsia="Times New Roman" w:hAnsi="Trebuchet MS"/>
        </w:rPr>
      </w:pPr>
      <w:r>
        <w:rPr>
          <w:rFonts w:ascii="Trebuchet MS" w:eastAsia="Times New Roman" w:hAnsi="Trebuchet MS"/>
        </w:rPr>
        <w:t>- ameliorarea calității mediului și diminuarea surselor de poluare;</w:t>
      </w:r>
    </w:p>
    <w:p w14:paraId="22A0395E" w14:textId="60AA0F7F" w:rsidR="005676EA" w:rsidRDefault="005676EA" w:rsidP="003443DB">
      <w:pPr>
        <w:spacing w:after="0" w:line="360" w:lineRule="auto"/>
        <w:jc w:val="both"/>
        <w:textAlignment w:val="baseline"/>
        <w:rPr>
          <w:rFonts w:ascii="Trebuchet MS" w:eastAsia="Times New Roman" w:hAnsi="Trebuchet MS"/>
        </w:rPr>
      </w:pPr>
      <w:r>
        <w:rPr>
          <w:rFonts w:ascii="Trebuchet MS" w:eastAsia="Times New Roman" w:hAnsi="Trebuchet MS"/>
        </w:rPr>
        <w:t>- creșterea eficienței activității agricole, prin îmbunătățirea aprovizionării cu inputuri și o mai bună valorificare a producției obținute;</w:t>
      </w:r>
    </w:p>
    <w:p w14:paraId="77216A7A" w14:textId="4C67003C" w:rsidR="005676EA" w:rsidRPr="00231A2D" w:rsidRDefault="005676EA" w:rsidP="003443DB">
      <w:pPr>
        <w:spacing w:after="0" w:line="360" w:lineRule="auto"/>
        <w:jc w:val="both"/>
        <w:textAlignment w:val="baseline"/>
        <w:rPr>
          <w:rFonts w:ascii="Trebuchet MS" w:eastAsia="Times New Roman" w:hAnsi="Trebuchet MS"/>
        </w:rPr>
      </w:pPr>
      <w:r>
        <w:rPr>
          <w:rFonts w:ascii="Trebuchet MS" w:eastAsia="Times New Roman" w:hAnsi="Trebuchet MS"/>
        </w:rPr>
        <w:t>- creșterea veniturilor organizației utilizatorilor de apă pentru irigații.</w:t>
      </w:r>
    </w:p>
    <w:p w14:paraId="17B24D4B" w14:textId="771B6193" w:rsidR="000B3D45" w:rsidRPr="00231A2D" w:rsidRDefault="008229A1" w:rsidP="003443DB">
      <w:pPr>
        <w:spacing w:after="0" w:line="360" w:lineRule="auto"/>
        <w:jc w:val="both"/>
        <w:textAlignment w:val="baseline"/>
        <w:rPr>
          <w:rFonts w:ascii="Trebuchet MS" w:eastAsia="Times New Roman" w:hAnsi="Trebuchet MS"/>
        </w:rPr>
      </w:pPr>
      <w:r w:rsidRPr="00231A2D">
        <w:rPr>
          <w:rFonts w:ascii="Trebuchet MS" w:eastAsia="Times New Roman" w:hAnsi="Trebuchet MS"/>
        </w:rPr>
        <w:t>- situația actuală</w:t>
      </w:r>
      <w:r w:rsidR="000B3D45" w:rsidRPr="00231A2D">
        <w:rPr>
          <w:rFonts w:ascii="Trebuchet MS" w:eastAsia="Times New Roman" w:hAnsi="Trebuchet MS"/>
        </w:rPr>
        <w:t xml:space="preserve"> existentă pe teren</w:t>
      </w:r>
      <w:r w:rsidRPr="00231A2D">
        <w:rPr>
          <w:rFonts w:ascii="Trebuchet MS" w:eastAsia="Times New Roman" w:hAnsi="Trebuchet MS"/>
        </w:rPr>
        <w:t xml:space="preserve">: </w:t>
      </w:r>
    </w:p>
    <w:p w14:paraId="64A622DF" w14:textId="77777777" w:rsidR="000B3D45" w:rsidRPr="00231A2D" w:rsidRDefault="000B3D45" w:rsidP="003443DB">
      <w:pPr>
        <w:spacing w:after="0" w:line="360" w:lineRule="auto"/>
        <w:jc w:val="both"/>
        <w:textAlignment w:val="baseline"/>
        <w:rPr>
          <w:rFonts w:ascii="Trebuchet MS" w:eastAsia="Times New Roman" w:hAnsi="Trebuchet MS"/>
        </w:rPr>
      </w:pPr>
      <w:r w:rsidRPr="00231A2D">
        <w:rPr>
          <w:rFonts w:ascii="Trebuchet MS" w:eastAsia="Times New Roman" w:hAnsi="Trebuchet MS"/>
        </w:rPr>
        <w:t xml:space="preserve">● stația de pompare pentru irigații SPP 11 se află într-o stare avansată de degradare, fapt ce creează dificultăți în asigurarea umidității corespunzătoare a suprafețelor mari de teren agricol aferent. Stația de pompare a fost construită în anul 1978 și utilată cu echipamente electrice și automatizare la nivelul acelor ani. La stația SPP 11 din cauza lipsei echipamentelor de pompare, hidromecanice și electrice este înregistrat un deficit de udare major pe întreaga suprafață aferentă Plot XI. </w:t>
      </w:r>
    </w:p>
    <w:p w14:paraId="3C7B618D" w14:textId="77777777" w:rsidR="000B3D45" w:rsidRPr="00231A2D" w:rsidRDefault="000B3D45" w:rsidP="003443DB">
      <w:pPr>
        <w:spacing w:after="0" w:line="360" w:lineRule="auto"/>
        <w:jc w:val="both"/>
        <w:textAlignment w:val="baseline"/>
        <w:rPr>
          <w:rFonts w:ascii="Trebuchet MS" w:eastAsia="Times New Roman" w:hAnsi="Trebuchet MS"/>
        </w:rPr>
      </w:pPr>
      <w:r w:rsidRPr="00231A2D">
        <w:rPr>
          <w:rFonts w:ascii="Trebuchet MS" w:eastAsia="Times New Roman" w:hAnsi="Trebuchet MS"/>
        </w:rPr>
        <w:t>În prezent stația  de pompare nu este funcțională din cauza faptului că lipsesc agregatele de pompare, tablourile de forță și automatizare iar clădirea stației prezintă un grad de degradare avansat  după mai mult de 30 de ani de la punerea în funcțiune, cu deteriorări specifice duratei lungi de exploatare și a regimului climatic local.</w:t>
      </w:r>
    </w:p>
    <w:p w14:paraId="7C630D23" w14:textId="77777777" w:rsidR="00006145" w:rsidRPr="00231A2D" w:rsidRDefault="000B3D45" w:rsidP="003443DB">
      <w:pPr>
        <w:spacing w:after="0" w:line="360" w:lineRule="auto"/>
        <w:jc w:val="both"/>
        <w:textAlignment w:val="baseline"/>
        <w:rPr>
          <w:rFonts w:ascii="Trebuchet MS" w:eastAsia="Times New Roman" w:hAnsi="Trebuchet MS"/>
        </w:rPr>
      </w:pPr>
      <w:r w:rsidRPr="00231A2D">
        <w:rPr>
          <w:rFonts w:ascii="Trebuchet MS" w:eastAsia="Times New Roman" w:hAnsi="Trebuchet MS"/>
        </w:rPr>
        <w:t>●</w:t>
      </w:r>
      <w:r w:rsidR="00006145" w:rsidRPr="00231A2D">
        <w:rPr>
          <w:rFonts w:ascii="Trebuchet MS" w:eastAsia="Times New Roman" w:hAnsi="Trebuchet MS"/>
        </w:rPr>
        <w:t xml:space="preserve"> rețeaua de conducte aferentă ploturilor XII+XIII, formată din conducte principale, secundare și antene, realizate din premo și azbociment, este în mare parte funcțională, datorită faptului că a fost îngropată și nu a suferit vandalizări – cu toate acestea necesită lucrări de intervenție pentru completare și modernizare, atât pentru plotul XI, cât și pentru plotul XII+XIII.</w:t>
      </w:r>
    </w:p>
    <w:p w14:paraId="6CED690A" w14:textId="77777777" w:rsidR="00006145" w:rsidRPr="00231A2D" w:rsidRDefault="00006145" w:rsidP="003443DB">
      <w:pPr>
        <w:spacing w:after="0" w:line="360" w:lineRule="auto"/>
        <w:jc w:val="both"/>
        <w:textAlignment w:val="baseline"/>
        <w:rPr>
          <w:rFonts w:ascii="Trebuchet MS" w:eastAsia="Times New Roman" w:hAnsi="Trebuchet MS"/>
        </w:rPr>
      </w:pPr>
      <w:r w:rsidRPr="00231A2D">
        <w:rPr>
          <w:rFonts w:ascii="Trebuchet MS" w:eastAsia="Times New Roman" w:hAnsi="Trebuchet MS"/>
        </w:rPr>
        <w:t>Lucrări propuse:</w:t>
      </w:r>
    </w:p>
    <w:p w14:paraId="0D1325D0" w14:textId="77777777" w:rsidR="00006145" w:rsidRPr="00231A2D" w:rsidRDefault="00006145" w:rsidP="003443DB">
      <w:pPr>
        <w:spacing w:after="0" w:line="360" w:lineRule="auto"/>
        <w:jc w:val="both"/>
        <w:textAlignment w:val="baseline"/>
        <w:rPr>
          <w:rFonts w:ascii="Trebuchet MS" w:eastAsia="Times New Roman" w:hAnsi="Trebuchet MS"/>
        </w:rPr>
      </w:pPr>
      <w:r w:rsidRPr="00231A2D">
        <w:rPr>
          <w:rFonts w:ascii="Trebuchet MS" w:eastAsia="Times New Roman" w:hAnsi="Trebuchet MS"/>
        </w:rPr>
        <w:t>Alimentarea cu apă pentru irigații a stației de punere sub presiune SPP – Plot XI și a stației de punere sub presiune SPP 12+SPP 13 – Plot XII+XIII – aparține O.U.A.I. Pădina din amenajarea Crivina Vânju Mare.</w:t>
      </w:r>
    </w:p>
    <w:p w14:paraId="07313B18" w14:textId="77777777" w:rsidR="00006145" w:rsidRPr="00231A2D" w:rsidRDefault="00006145" w:rsidP="003443DB">
      <w:pPr>
        <w:spacing w:after="0" w:line="360" w:lineRule="auto"/>
        <w:jc w:val="both"/>
        <w:textAlignment w:val="baseline"/>
        <w:rPr>
          <w:rFonts w:ascii="Trebuchet MS" w:eastAsia="Times New Roman" w:hAnsi="Trebuchet MS"/>
        </w:rPr>
      </w:pPr>
      <w:r w:rsidRPr="00231A2D">
        <w:rPr>
          <w:rFonts w:ascii="Trebuchet MS" w:eastAsia="Times New Roman" w:hAnsi="Trebuchet MS"/>
        </w:rPr>
        <w:t>Aducțiunea apei se face cu stația de bază SPA Țigănași, apa fiind pompată în canalul de aducțiune CA, ce aparține A.N.I.F. Filiala Mehedinți, de unde se alimentează SPP 11, SPP 12 și SPPP 13.</w:t>
      </w:r>
    </w:p>
    <w:p w14:paraId="5853AF1D" w14:textId="77777777" w:rsidR="00231A2D" w:rsidRPr="00231A2D" w:rsidRDefault="00006145" w:rsidP="003443DB">
      <w:pPr>
        <w:spacing w:after="0" w:line="360" w:lineRule="auto"/>
        <w:jc w:val="both"/>
        <w:textAlignment w:val="baseline"/>
        <w:rPr>
          <w:rFonts w:ascii="Trebuchet MS" w:eastAsia="Times New Roman" w:hAnsi="Trebuchet MS"/>
        </w:rPr>
      </w:pPr>
      <w:r w:rsidRPr="00231A2D">
        <w:rPr>
          <w:rFonts w:ascii="Trebuchet MS" w:eastAsia="Times New Roman" w:hAnsi="Trebuchet MS"/>
        </w:rPr>
        <w:t>Sursa de alimentare cu apă a sistemului de irigații</w:t>
      </w:r>
      <w:r w:rsidR="00231A2D" w:rsidRPr="00231A2D">
        <w:rPr>
          <w:rFonts w:ascii="Trebuchet MS" w:eastAsia="Times New Roman" w:hAnsi="Trebuchet MS"/>
        </w:rPr>
        <w:t xml:space="preserve"> este fluviul Dunărea (Lacul de acumulare PF II), prin stația SPA Țigănași ce aparține A.N.I.F. Filiala Mehedinți.</w:t>
      </w:r>
    </w:p>
    <w:p w14:paraId="45364E46" w14:textId="77777777" w:rsidR="00231A2D" w:rsidRPr="00231A2D" w:rsidRDefault="00231A2D" w:rsidP="003443DB">
      <w:pPr>
        <w:spacing w:after="0" w:line="360" w:lineRule="auto"/>
        <w:jc w:val="both"/>
        <w:textAlignment w:val="baseline"/>
        <w:rPr>
          <w:rFonts w:ascii="Trebuchet MS" w:eastAsia="Times New Roman" w:hAnsi="Trebuchet MS"/>
        </w:rPr>
      </w:pPr>
      <w:r w:rsidRPr="00231A2D">
        <w:rPr>
          <w:rFonts w:ascii="Trebuchet MS" w:eastAsia="Times New Roman" w:hAnsi="Trebuchet MS"/>
        </w:rPr>
        <w:t>Vecinătățile obiectivului: N – Pădure localitatea Devesel, S – Canal Aducțiune CA, E – Stație de pompare SPP 9 O.U.A.I. Pădina, V – localitatea Scăpău.</w:t>
      </w:r>
    </w:p>
    <w:p w14:paraId="2972CAFD" w14:textId="77777777" w:rsidR="00231A2D" w:rsidRPr="00231A2D" w:rsidRDefault="00231A2D" w:rsidP="003443DB">
      <w:pPr>
        <w:spacing w:after="0" w:line="360" w:lineRule="auto"/>
        <w:jc w:val="both"/>
        <w:textAlignment w:val="baseline"/>
        <w:rPr>
          <w:rFonts w:ascii="Trebuchet MS" w:eastAsia="Times New Roman" w:hAnsi="Trebuchet MS"/>
        </w:rPr>
      </w:pPr>
      <w:r w:rsidRPr="00231A2D">
        <w:rPr>
          <w:rFonts w:ascii="Trebuchet MS" w:eastAsia="Times New Roman" w:hAnsi="Trebuchet MS"/>
        </w:rPr>
        <w:t>Lucrările de modernizare și reabilitare:</w:t>
      </w:r>
    </w:p>
    <w:p w14:paraId="409ED40E" w14:textId="77777777" w:rsidR="00476B2F" w:rsidRPr="0098422A" w:rsidRDefault="00231A2D" w:rsidP="003443DB">
      <w:pPr>
        <w:spacing w:after="0" w:line="360" w:lineRule="auto"/>
        <w:jc w:val="both"/>
        <w:textAlignment w:val="baseline"/>
        <w:rPr>
          <w:rFonts w:ascii="Trebuchet MS" w:eastAsia="Times New Roman" w:hAnsi="Trebuchet MS"/>
        </w:rPr>
      </w:pPr>
      <w:r w:rsidRPr="00231A2D">
        <w:rPr>
          <w:rFonts w:ascii="Times New Roman" w:eastAsia="Times New Roman" w:hAnsi="Times New Roman" w:cs="Times New Roman"/>
        </w:rPr>
        <w:t>►</w:t>
      </w:r>
      <w:r w:rsidRPr="00231A2D">
        <w:rPr>
          <w:rFonts w:ascii="Trebuchet MS" w:eastAsia="Times New Roman" w:hAnsi="Trebuchet MS"/>
        </w:rPr>
        <w:t xml:space="preserve"> Stația de pompare apă irigații SPP </w:t>
      </w:r>
      <w:r w:rsidRPr="0098422A">
        <w:rPr>
          <w:rFonts w:ascii="Trebuchet MS" w:eastAsia="Times New Roman" w:hAnsi="Trebuchet MS"/>
        </w:rPr>
        <w:t xml:space="preserve">11 </w:t>
      </w:r>
      <w:r w:rsidR="00476B2F" w:rsidRPr="0098422A">
        <w:rPr>
          <w:rFonts w:ascii="Trebuchet MS" w:eastAsia="Times New Roman" w:hAnsi="Trebuchet MS"/>
        </w:rPr>
        <w:t>-  coordonate STEREO 70 – X = 330925.131, Y = 316756.69.</w:t>
      </w:r>
    </w:p>
    <w:p w14:paraId="179397ED" w14:textId="77777777" w:rsidR="00476B2F" w:rsidRPr="0098422A" w:rsidRDefault="00476B2F" w:rsidP="003443DB">
      <w:pPr>
        <w:spacing w:after="0" w:line="360" w:lineRule="auto"/>
        <w:jc w:val="both"/>
        <w:textAlignment w:val="baseline"/>
        <w:rPr>
          <w:rFonts w:ascii="Trebuchet MS" w:eastAsia="Times New Roman" w:hAnsi="Trebuchet MS"/>
        </w:rPr>
      </w:pPr>
      <w:r w:rsidRPr="0098422A">
        <w:rPr>
          <w:rFonts w:ascii="Trebuchet MS" w:eastAsia="Times New Roman" w:hAnsi="Trebuchet MS"/>
        </w:rPr>
        <w:t>Construcții și instalații pentru stația SPP 11:</w:t>
      </w:r>
    </w:p>
    <w:p w14:paraId="1CEBB0C9" w14:textId="77777777"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Procurare și montare post trafo 400 Kva</w:t>
      </w:r>
    </w:p>
    <w:p w14:paraId="5F2C2AB6" w14:textId="73FDAA7D"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Procurare și montare post trafo 32 Kva</w:t>
      </w:r>
    </w:p>
    <w:p w14:paraId="65827B70" w14:textId="1007C058" w:rsidR="00476B2F" w:rsidRPr="0098422A" w:rsidRDefault="00E13151" w:rsidP="00476B2F">
      <w:pPr>
        <w:pStyle w:val="ListParagraph"/>
        <w:numPr>
          <w:ilvl w:val="0"/>
          <w:numId w:val="16"/>
        </w:numPr>
        <w:spacing w:after="0" w:line="360" w:lineRule="auto"/>
        <w:jc w:val="both"/>
        <w:textAlignment w:val="baseline"/>
        <w:rPr>
          <w:rFonts w:ascii="Trebuchet MS" w:eastAsia="Times New Roman" w:hAnsi="Trebuchet MS"/>
        </w:rPr>
      </w:pPr>
      <w:r>
        <w:rPr>
          <w:rFonts w:ascii="Trebuchet MS" w:eastAsia="Times New Roman" w:hAnsi="Trebuchet MS"/>
        </w:rPr>
        <w:lastRenderedPageBreak/>
        <w:t>Refacere împrejmuire teren af</w:t>
      </w:r>
      <w:r w:rsidR="00476B2F" w:rsidRPr="0098422A">
        <w:rPr>
          <w:rFonts w:ascii="Trebuchet MS" w:eastAsia="Times New Roman" w:hAnsi="Trebuchet MS"/>
        </w:rPr>
        <w:t>erent stației de pompare</w:t>
      </w:r>
      <w:r>
        <w:rPr>
          <w:rFonts w:ascii="Trebuchet MS" w:eastAsia="Times New Roman" w:hAnsi="Trebuchet MS"/>
        </w:rPr>
        <w:t xml:space="preserve"> SPP 11</w:t>
      </w:r>
    </w:p>
    <w:p w14:paraId="37D80CDE" w14:textId="5B584072"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Instalații hidromecanice – collector d</w:t>
      </w:r>
      <w:r w:rsidR="00E13151">
        <w:rPr>
          <w:rFonts w:ascii="Trebuchet MS" w:eastAsia="Times New Roman" w:hAnsi="Trebuchet MS"/>
        </w:rPr>
        <w:t>in țeavă Dn 800 mm (inclusive ra</w:t>
      </w:r>
      <w:r w:rsidRPr="0098422A">
        <w:rPr>
          <w:rFonts w:ascii="Trebuchet MS" w:eastAsia="Times New Roman" w:hAnsi="Trebuchet MS"/>
        </w:rPr>
        <w:t>cord cu pompele)</w:t>
      </w:r>
    </w:p>
    <w:p w14:paraId="3DFC3FA1" w14:textId="70B79AEA"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Instalații hidromecanice  - aspirație</w:t>
      </w:r>
    </w:p>
    <w:p w14:paraId="4EBF024F" w14:textId="40488E39"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Instalații hidromecanice – refulare (inclusiv două contoare DN 200)</w:t>
      </w:r>
    </w:p>
    <w:p w14:paraId="6E46ABBE" w14:textId="32925657" w:rsidR="00476B2F" w:rsidRPr="0098422A" w:rsidRDefault="00E13151" w:rsidP="00476B2F">
      <w:pPr>
        <w:pStyle w:val="ListParagraph"/>
        <w:numPr>
          <w:ilvl w:val="0"/>
          <w:numId w:val="16"/>
        </w:numPr>
        <w:spacing w:after="0" w:line="360" w:lineRule="auto"/>
        <w:jc w:val="both"/>
        <w:textAlignment w:val="baseline"/>
        <w:rPr>
          <w:rFonts w:ascii="Trebuchet MS" w:eastAsia="Times New Roman" w:hAnsi="Trebuchet MS"/>
        </w:rPr>
      </w:pPr>
      <w:r>
        <w:rPr>
          <w:rFonts w:ascii="Trebuchet MS" w:eastAsia="Times New Roman" w:hAnsi="Trebuchet MS"/>
        </w:rPr>
        <w:t>Instalații hidromecanice – ra</w:t>
      </w:r>
      <w:r w:rsidR="00476B2F" w:rsidRPr="0098422A">
        <w:rPr>
          <w:rFonts w:ascii="Trebuchet MS" w:eastAsia="Times New Roman" w:hAnsi="Trebuchet MS"/>
        </w:rPr>
        <w:t>cord collector cu rețeaua de distribuție</w:t>
      </w:r>
    </w:p>
    <w:p w14:paraId="4EE67D50" w14:textId="47032BEB"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Instalații electrice exterioare și interioare</w:t>
      </w:r>
    </w:p>
    <w:p w14:paraId="5FB8BD9F" w14:textId="58528C1F"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Instalații electrice de forță și automatizare</w:t>
      </w:r>
    </w:p>
    <w:p w14:paraId="71D66FC7" w14:textId="45499536"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Sistem de detecție-efracție  + video</w:t>
      </w:r>
    </w:p>
    <w:p w14:paraId="4BD2FD58" w14:textId="417B86C8"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Procurare și montaj instalație climatizare</w:t>
      </w:r>
    </w:p>
    <w:p w14:paraId="3AEE70C3" w14:textId="40E3E26C"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Procurare și montaj agregate de pompare ax orizontal, PN= 12 132 kw – 2 (două) buc.</w:t>
      </w:r>
    </w:p>
    <w:p w14:paraId="14FF08F6" w14:textId="458D73C6" w:rsidR="00476B2F" w:rsidRPr="0098422A" w:rsidRDefault="00476B2F" w:rsidP="00476B2F">
      <w:pPr>
        <w:pStyle w:val="ListParagraph"/>
        <w:numPr>
          <w:ilvl w:val="0"/>
          <w:numId w:val="16"/>
        </w:numPr>
        <w:spacing w:after="0" w:line="360" w:lineRule="auto"/>
        <w:jc w:val="both"/>
        <w:textAlignment w:val="baseline"/>
        <w:rPr>
          <w:rFonts w:ascii="Trebuchet MS" w:eastAsia="Times New Roman" w:hAnsi="Trebuchet MS"/>
        </w:rPr>
      </w:pPr>
      <w:r w:rsidRPr="0098422A">
        <w:rPr>
          <w:rFonts w:ascii="Trebuchet MS" w:eastAsia="Times New Roman" w:hAnsi="Trebuchet MS"/>
        </w:rPr>
        <w:t>Procurare și montare pod rulant</w:t>
      </w:r>
    </w:p>
    <w:p w14:paraId="5E9F5AA1" w14:textId="3AE80BCF" w:rsidR="00476B2F" w:rsidRDefault="00476B2F" w:rsidP="00476B2F">
      <w:pPr>
        <w:spacing w:after="0" w:line="360" w:lineRule="auto"/>
        <w:ind w:left="360"/>
        <w:jc w:val="both"/>
        <w:textAlignment w:val="baseline"/>
        <w:rPr>
          <w:rFonts w:ascii="Trebuchet MS" w:eastAsia="Times New Roman" w:hAnsi="Trebuchet MS" w:cs="Times New Roman"/>
        </w:rPr>
      </w:pPr>
      <w:r w:rsidRPr="0098422A">
        <w:rPr>
          <w:rFonts w:ascii="Times New Roman" w:eastAsia="Times New Roman" w:hAnsi="Times New Roman" w:cs="Times New Roman"/>
        </w:rPr>
        <w:t>►</w:t>
      </w:r>
      <w:r w:rsidR="0098422A">
        <w:rPr>
          <w:rFonts w:ascii="Times New Roman" w:eastAsia="Times New Roman" w:hAnsi="Times New Roman" w:cs="Times New Roman"/>
        </w:rPr>
        <w:t xml:space="preserve"> </w:t>
      </w:r>
      <w:r w:rsidR="0098422A" w:rsidRPr="0098422A">
        <w:rPr>
          <w:rFonts w:ascii="Trebuchet MS" w:eastAsia="Times New Roman" w:hAnsi="Trebuchet MS" w:cs="Times New Roman"/>
        </w:rPr>
        <w:t>Rețea de distribuție apă</w:t>
      </w:r>
      <w:r w:rsidR="0098422A">
        <w:rPr>
          <w:rFonts w:ascii="Trebuchet MS" w:eastAsia="Times New Roman" w:hAnsi="Trebuchet MS" w:cs="Times New Roman"/>
        </w:rPr>
        <w:t xml:space="preserve"> irigații – Plot XI aferent stației de pompare apă irigații SPP 11</w:t>
      </w:r>
    </w:p>
    <w:p w14:paraId="7319C59C" w14:textId="67B02FEA" w:rsidR="0098422A" w:rsidRDefault="0098422A" w:rsidP="0098422A">
      <w:pPr>
        <w:pStyle w:val="ListParagraph"/>
        <w:numPr>
          <w:ilvl w:val="0"/>
          <w:numId w:val="16"/>
        </w:numPr>
        <w:spacing w:after="0" w:line="360" w:lineRule="auto"/>
        <w:jc w:val="both"/>
        <w:textAlignment w:val="baseline"/>
        <w:rPr>
          <w:rFonts w:ascii="Trebuchet MS" w:eastAsia="Times New Roman" w:hAnsi="Trebuchet MS"/>
        </w:rPr>
      </w:pPr>
      <w:r>
        <w:rPr>
          <w:rFonts w:ascii="Trebuchet MS" w:eastAsia="Times New Roman" w:hAnsi="Trebuchet MS"/>
        </w:rPr>
        <w:t>Rețea CP - Dn=450 mm, L= 300,00 m</w:t>
      </w:r>
    </w:p>
    <w:p w14:paraId="6D2B1B71" w14:textId="56B915D9" w:rsidR="0098422A" w:rsidRDefault="0098422A" w:rsidP="0098422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început: X=330960.884    Y=316781.779</w:t>
      </w:r>
    </w:p>
    <w:p w14:paraId="64A5EBBB" w14:textId="4CC75FFF" w:rsidR="0098422A" w:rsidRDefault="0098422A" w:rsidP="0098422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final: X=331260.649    Y=316794.503</w:t>
      </w:r>
    </w:p>
    <w:p w14:paraId="17BA9534" w14:textId="7E3017B8" w:rsidR="0098422A" w:rsidRDefault="0098422A" w:rsidP="0098422A">
      <w:pPr>
        <w:pStyle w:val="ListParagraph"/>
        <w:numPr>
          <w:ilvl w:val="0"/>
          <w:numId w:val="16"/>
        </w:numPr>
        <w:spacing w:after="0" w:line="360" w:lineRule="auto"/>
        <w:jc w:val="both"/>
        <w:textAlignment w:val="baseline"/>
        <w:rPr>
          <w:rFonts w:ascii="Trebuchet MS" w:eastAsia="Times New Roman" w:hAnsi="Trebuchet MS"/>
        </w:rPr>
      </w:pPr>
      <w:r>
        <w:rPr>
          <w:rFonts w:ascii="Trebuchet MS" w:eastAsia="Times New Roman" w:hAnsi="Trebuchet MS"/>
        </w:rPr>
        <w:t>Rețea CS2 - Dn=200 mm, L=900,00 m</w:t>
      </w:r>
    </w:p>
    <w:p w14:paraId="76DF8BDB" w14:textId="0ADA16AE" w:rsidR="0098422A" w:rsidRDefault="0098422A" w:rsidP="0098422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început: X=331100.954    Y=316787.724</w:t>
      </w:r>
    </w:p>
    <w:p w14:paraId="7905591D" w14:textId="6702D94B" w:rsidR="0098422A" w:rsidRDefault="0098422A" w:rsidP="0098422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final: X=331082.041    Y=317687.526</w:t>
      </w:r>
    </w:p>
    <w:p w14:paraId="056F7C0B" w14:textId="0CE437BE" w:rsidR="0098422A" w:rsidRDefault="0098422A" w:rsidP="0098422A">
      <w:pPr>
        <w:pStyle w:val="ListParagraph"/>
        <w:numPr>
          <w:ilvl w:val="0"/>
          <w:numId w:val="16"/>
        </w:numPr>
        <w:spacing w:after="0" w:line="360" w:lineRule="auto"/>
        <w:jc w:val="both"/>
        <w:textAlignment w:val="baseline"/>
        <w:rPr>
          <w:rFonts w:ascii="Trebuchet MS" w:eastAsia="Times New Roman" w:hAnsi="Trebuchet MS"/>
        </w:rPr>
      </w:pPr>
      <w:r>
        <w:rPr>
          <w:rFonts w:ascii="Trebuchet MS" w:eastAsia="Times New Roman" w:hAnsi="Trebuchet MS"/>
        </w:rPr>
        <w:t>Rețea CS1 - L</w:t>
      </w:r>
      <w:r w:rsidR="005413D9">
        <w:rPr>
          <w:rFonts w:ascii="Trebuchet MS" w:eastAsia="Times New Roman" w:hAnsi="Trebuchet MS"/>
        </w:rPr>
        <w:t>totală= 2100</w:t>
      </w:r>
      <w:r>
        <w:rPr>
          <w:rFonts w:ascii="Trebuchet MS" w:eastAsia="Times New Roman" w:hAnsi="Trebuchet MS"/>
        </w:rPr>
        <w:t>,00 m</w:t>
      </w:r>
      <w:r w:rsidR="005413D9">
        <w:rPr>
          <w:rFonts w:ascii="Trebuchet MS" w:eastAsia="Times New Roman" w:hAnsi="Trebuchet MS"/>
        </w:rPr>
        <w:t xml:space="preserve"> din care:</w:t>
      </w:r>
    </w:p>
    <w:p w14:paraId="2A3B34B0" w14:textId="612FE851" w:rsidR="005413D9" w:rsidRDefault="005413D9" w:rsidP="005413D9">
      <w:pPr>
        <w:pStyle w:val="ListParagraph"/>
        <w:numPr>
          <w:ilvl w:val="6"/>
          <w:numId w:val="16"/>
        </w:numPr>
        <w:spacing w:after="0" w:line="360" w:lineRule="auto"/>
        <w:jc w:val="both"/>
        <w:textAlignment w:val="baseline"/>
        <w:rPr>
          <w:rFonts w:ascii="Trebuchet MS" w:eastAsia="Times New Roman" w:hAnsi="Trebuchet MS"/>
        </w:rPr>
      </w:pPr>
      <w:r>
        <w:rPr>
          <w:rFonts w:ascii="Trebuchet MS" w:eastAsia="Times New Roman" w:hAnsi="Trebuchet MS"/>
        </w:rPr>
        <w:t>Dn=315 mm, L=300,00 m</w:t>
      </w:r>
    </w:p>
    <w:p w14:paraId="05F05DC5" w14:textId="029312ED" w:rsidR="005413D9" w:rsidRDefault="005413D9" w:rsidP="005413D9">
      <w:pPr>
        <w:pStyle w:val="ListParagraph"/>
        <w:numPr>
          <w:ilvl w:val="6"/>
          <w:numId w:val="16"/>
        </w:numPr>
        <w:spacing w:after="0" w:line="360" w:lineRule="auto"/>
        <w:jc w:val="both"/>
        <w:textAlignment w:val="baseline"/>
        <w:rPr>
          <w:rFonts w:ascii="Trebuchet MS" w:eastAsia="Times New Roman" w:hAnsi="Trebuchet MS"/>
        </w:rPr>
      </w:pPr>
      <w:r>
        <w:rPr>
          <w:rFonts w:ascii="Trebuchet MS" w:eastAsia="Times New Roman" w:hAnsi="Trebuchet MS"/>
        </w:rPr>
        <w:t>Dn=280 mm, L=600,00 m</w:t>
      </w:r>
    </w:p>
    <w:p w14:paraId="5F49BF79" w14:textId="220DDA15" w:rsidR="005413D9" w:rsidRDefault="005413D9" w:rsidP="005413D9">
      <w:pPr>
        <w:pStyle w:val="ListParagraph"/>
        <w:numPr>
          <w:ilvl w:val="6"/>
          <w:numId w:val="16"/>
        </w:numPr>
        <w:spacing w:after="0" w:line="360" w:lineRule="auto"/>
        <w:jc w:val="both"/>
        <w:textAlignment w:val="baseline"/>
        <w:rPr>
          <w:rFonts w:ascii="Trebuchet MS" w:eastAsia="Times New Roman" w:hAnsi="Trebuchet MS"/>
        </w:rPr>
      </w:pPr>
      <w:r>
        <w:rPr>
          <w:rFonts w:ascii="Trebuchet MS" w:eastAsia="Times New Roman" w:hAnsi="Trebuchet MS"/>
        </w:rPr>
        <w:t>Dn=250 mm, L=600,00 m</w:t>
      </w:r>
    </w:p>
    <w:p w14:paraId="34907B20" w14:textId="3479A288" w:rsidR="005413D9" w:rsidRDefault="005413D9" w:rsidP="005413D9">
      <w:pPr>
        <w:pStyle w:val="ListParagraph"/>
        <w:numPr>
          <w:ilvl w:val="6"/>
          <w:numId w:val="16"/>
        </w:numPr>
        <w:spacing w:after="0" w:line="360" w:lineRule="auto"/>
        <w:jc w:val="both"/>
        <w:textAlignment w:val="baseline"/>
        <w:rPr>
          <w:rFonts w:ascii="Trebuchet MS" w:eastAsia="Times New Roman" w:hAnsi="Trebuchet MS"/>
        </w:rPr>
      </w:pPr>
      <w:r>
        <w:rPr>
          <w:rFonts w:ascii="Trebuchet MS" w:eastAsia="Times New Roman" w:hAnsi="Trebuchet MS"/>
        </w:rPr>
        <w:t>Dn=225 mm, L=600,00 m</w:t>
      </w:r>
    </w:p>
    <w:p w14:paraId="20F6762F" w14:textId="5E8ACDE9" w:rsidR="0098422A" w:rsidRDefault="0098422A" w:rsidP="0098422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w:t>
      </w:r>
      <w:r w:rsidR="004D13B2">
        <w:rPr>
          <w:rFonts w:ascii="Trebuchet MS" w:eastAsia="Times New Roman" w:hAnsi="Trebuchet MS"/>
        </w:rPr>
        <w:t>ate STEREO 70: început: X=33245.447    Y=316793.857</w:t>
      </w:r>
    </w:p>
    <w:p w14:paraId="2A20A7CA" w14:textId="00F1799B" w:rsidR="0098422A" w:rsidRDefault="004D13B2" w:rsidP="0098422A">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final: X=331318.550    Y=314695.130</w:t>
      </w:r>
    </w:p>
    <w:p w14:paraId="7356EE55" w14:textId="68044EE8" w:rsidR="0098422A" w:rsidRPr="00782945" w:rsidRDefault="00D07665" w:rsidP="00D07665">
      <w:pPr>
        <w:spacing w:after="0" w:line="360" w:lineRule="auto"/>
        <w:jc w:val="both"/>
        <w:textAlignment w:val="baseline"/>
        <w:rPr>
          <w:rFonts w:ascii="Trebuchet MS" w:eastAsia="Times New Roman" w:hAnsi="Trebuchet MS"/>
        </w:rPr>
      </w:pPr>
      <w:r>
        <w:rPr>
          <w:rFonts w:ascii="Trebuchet MS" w:eastAsia="Times New Roman" w:hAnsi="Trebuchet MS"/>
        </w:rPr>
        <w:t xml:space="preserve">    </w:t>
      </w:r>
      <w:r>
        <w:rPr>
          <w:rFonts w:ascii="Times New Roman" w:eastAsia="Times New Roman" w:hAnsi="Times New Roman" w:cs="Times New Roman"/>
        </w:rPr>
        <w:t>►</w:t>
      </w:r>
      <w:r>
        <w:rPr>
          <w:rFonts w:ascii="Trebuchet MS" w:eastAsia="Times New Roman" w:hAnsi="Trebuchet MS"/>
        </w:rPr>
        <w:t xml:space="preserve"> Stația de pompare</w:t>
      </w:r>
      <w:r w:rsidR="00D13FC5">
        <w:rPr>
          <w:rFonts w:ascii="Trebuchet MS" w:eastAsia="Times New Roman" w:hAnsi="Trebuchet MS"/>
        </w:rPr>
        <w:t xml:space="preserve"> apă irigații</w:t>
      </w:r>
      <w:r w:rsidR="009A4ACF">
        <w:rPr>
          <w:rFonts w:ascii="Trebuchet MS" w:eastAsia="Times New Roman" w:hAnsi="Trebuchet MS"/>
        </w:rPr>
        <w:t xml:space="preserve"> SPP 12+13 – </w:t>
      </w:r>
      <w:r w:rsidR="009A4ACF" w:rsidRPr="00782945">
        <w:rPr>
          <w:rFonts w:ascii="Trebuchet MS" w:eastAsia="Times New Roman" w:hAnsi="Trebuchet MS"/>
        </w:rPr>
        <w:t>a fost modernizată anterior</w:t>
      </w:r>
      <w:r w:rsidR="00782945" w:rsidRPr="00782945">
        <w:rPr>
          <w:rFonts w:ascii="Trebuchet MS" w:eastAsia="Times New Roman" w:hAnsi="Trebuchet MS"/>
        </w:rPr>
        <w:t xml:space="preserve"> – nu face obiectul prezentului proiect.</w:t>
      </w:r>
    </w:p>
    <w:p w14:paraId="3DCFFA14" w14:textId="5EC1F091" w:rsidR="009A4ACF" w:rsidRPr="00782945" w:rsidRDefault="009A4ACF" w:rsidP="00D07665">
      <w:pPr>
        <w:spacing w:after="0" w:line="360" w:lineRule="auto"/>
        <w:jc w:val="both"/>
        <w:textAlignment w:val="baseline"/>
        <w:rPr>
          <w:rFonts w:ascii="Trebuchet MS" w:eastAsia="Times New Roman" w:hAnsi="Trebuchet MS" w:cs="Times New Roman"/>
        </w:rPr>
      </w:pPr>
      <w:r w:rsidRPr="009A4ACF">
        <w:rPr>
          <w:rFonts w:ascii="Trebuchet MS" w:eastAsia="Times New Roman" w:hAnsi="Trebuchet MS"/>
        </w:rPr>
        <w:t xml:space="preserve">    </w:t>
      </w:r>
      <w:r w:rsidRPr="009A4ACF">
        <w:rPr>
          <w:rFonts w:ascii="Times New Roman" w:eastAsia="Times New Roman" w:hAnsi="Times New Roman" w:cs="Times New Roman"/>
        </w:rPr>
        <w:t>►</w:t>
      </w:r>
      <w:r>
        <w:rPr>
          <w:rFonts w:ascii="Times New Roman" w:eastAsia="Times New Roman" w:hAnsi="Times New Roman" w:cs="Times New Roman"/>
        </w:rPr>
        <w:t xml:space="preserve"> </w:t>
      </w:r>
      <w:r w:rsidRPr="00782945">
        <w:rPr>
          <w:rFonts w:ascii="Trebuchet MS" w:eastAsia="Times New Roman" w:hAnsi="Trebuchet MS" w:cs="Times New Roman"/>
        </w:rPr>
        <w:t>Rețea de distribuție apă irigații – Plot XII+XIII aferent stației de pompare SPP 12+13</w:t>
      </w:r>
    </w:p>
    <w:p w14:paraId="5AB06F7B" w14:textId="52F3BAC7" w:rsidR="009A4ACF" w:rsidRDefault="009A4ACF" w:rsidP="009A4ACF">
      <w:pPr>
        <w:pStyle w:val="ListParagraph"/>
        <w:numPr>
          <w:ilvl w:val="0"/>
          <w:numId w:val="16"/>
        </w:numPr>
        <w:spacing w:after="0" w:line="360" w:lineRule="auto"/>
        <w:jc w:val="both"/>
        <w:textAlignment w:val="baseline"/>
        <w:rPr>
          <w:rFonts w:ascii="Trebuchet MS" w:eastAsia="Times New Roman" w:hAnsi="Trebuchet MS"/>
        </w:rPr>
      </w:pPr>
      <w:r>
        <w:rPr>
          <w:rFonts w:ascii="Trebuchet MS" w:eastAsia="Times New Roman" w:hAnsi="Trebuchet MS"/>
        </w:rPr>
        <w:t>Rețea CP/SPP 13 - Dn=500 mm, L= 1130,00 m</w:t>
      </w:r>
    </w:p>
    <w:p w14:paraId="3DB1AB1C" w14:textId="62403540" w:rsidR="009A4ACF" w:rsidRDefault="009A4ACF" w:rsidP="009A4AC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început: X=330065.345    Y=321114.286</w:t>
      </w:r>
    </w:p>
    <w:p w14:paraId="63FE1A73" w14:textId="66188E86" w:rsidR="009A4ACF" w:rsidRDefault="009A4ACF" w:rsidP="009A4AC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final: X=331041.487    Y=321683.612</w:t>
      </w:r>
    </w:p>
    <w:p w14:paraId="615E02CC" w14:textId="048EA532" w:rsidR="009A4ACF" w:rsidRDefault="009A4ACF" w:rsidP="009A4ACF">
      <w:pPr>
        <w:pStyle w:val="ListParagraph"/>
        <w:numPr>
          <w:ilvl w:val="0"/>
          <w:numId w:val="16"/>
        </w:numPr>
        <w:spacing w:after="0" w:line="360" w:lineRule="auto"/>
        <w:jc w:val="both"/>
        <w:textAlignment w:val="baseline"/>
        <w:rPr>
          <w:rFonts w:ascii="Trebuchet MS" w:eastAsia="Times New Roman" w:hAnsi="Trebuchet MS"/>
        </w:rPr>
      </w:pPr>
      <w:r>
        <w:rPr>
          <w:rFonts w:ascii="Trebuchet MS" w:eastAsia="Times New Roman" w:hAnsi="Trebuchet MS"/>
        </w:rPr>
        <w:t>Rețea CS1/SPP 13 -Ltotală= 1200,00 m din care:</w:t>
      </w:r>
    </w:p>
    <w:p w14:paraId="794CC11C" w14:textId="7F04EC75" w:rsidR="009A4ACF" w:rsidRDefault="009A4ACF" w:rsidP="009A4ACF">
      <w:pPr>
        <w:pStyle w:val="ListParagraph"/>
        <w:spacing w:after="0" w:line="360" w:lineRule="auto"/>
        <w:ind w:left="4248"/>
        <w:jc w:val="both"/>
        <w:textAlignment w:val="baseline"/>
        <w:rPr>
          <w:rFonts w:ascii="Trebuchet MS" w:eastAsia="Times New Roman" w:hAnsi="Trebuchet MS"/>
        </w:rPr>
      </w:pPr>
      <w:r>
        <w:rPr>
          <w:rFonts w:ascii="Trebuchet MS" w:eastAsia="Times New Roman" w:hAnsi="Trebuchet MS"/>
        </w:rPr>
        <w:t>- Dn=250 mm</w:t>
      </w:r>
      <w:r>
        <w:rPr>
          <w:rFonts w:ascii="Trebuchet MS" w:eastAsia="Times New Roman" w:hAnsi="Trebuchet MS"/>
        </w:rPr>
        <w:tab/>
        <w:t>L=600,00 m</w:t>
      </w:r>
    </w:p>
    <w:p w14:paraId="7AF02FF3" w14:textId="470E9396" w:rsidR="009A4ACF" w:rsidRDefault="009A4ACF" w:rsidP="009A4ACF">
      <w:pPr>
        <w:pStyle w:val="ListParagraph"/>
        <w:spacing w:after="0" w:line="360" w:lineRule="auto"/>
        <w:ind w:left="4248"/>
        <w:jc w:val="both"/>
        <w:textAlignment w:val="baseline"/>
        <w:rPr>
          <w:rFonts w:ascii="Trebuchet MS" w:eastAsia="Times New Roman" w:hAnsi="Trebuchet MS"/>
        </w:rPr>
      </w:pPr>
      <w:r>
        <w:rPr>
          <w:rFonts w:ascii="Trebuchet MS" w:eastAsia="Times New Roman" w:hAnsi="Trebuchet MS"/>
        </w:rPr>
        <w:t>- Dn=200 mm</w:t>
      </w:r>
      <w:r>
        <w:rPr>
          <w:rFonts w:ascii="Trebuchet MS" w:eastAsia="Times New Roman" w:hAnsi="Trebuchet MS"/>
        </w:rPr>
        <w:tab/>
        <w:t>L=600,00 m</w:t>
      </w:r>
    </w:p>
    <w:p w14:paraId="6E9E4950" w14:textId="4B98871A" w:rsidR="009A4ACF" w:rsidRDefault="009A4ACF" w:rsidP="009A4AC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început: X=331031.530    Y=321677.494</w:t>
      </w:r>
    </w:p>
    <w:p w14:paraId="496F6FE8" w14:textId="6571699A" w:rsidR="009A4ACF" w:rsidRDefault="009A4ACF" w:rsidP="009A4AC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final: X=331776.188    Y=320736.401</w:t>
      </w:r>
    </w:p>
    <w:p w14:paraId="058E4809" w14:textId="3484F971" w:rsidR="009A4ACF" w:rsidRDefault="009A4ACF" w:rsidP="009A4ACF">
      <w:pPr>
        <w:pStyle w:val="ListParagraph"/>
        <w:numPr>
          <w:ilvl w:val="0"/>
          <w:numId w:val="16"/>
        </w:numPr>
        <w:spacing w:after="0" w:line="360" w:lineRule="auto"/>
        <w:jc w:val="both"/>
        <w:textAlignment w:val="baseline"/>
        <w:rPr>
          <w:rFonts w:ascii="Trebuchet MS" w:eastAsia="Times New Roman" w:hAnsi="Trebuchet MS"/>
        </w:rPr>
      </w:pPr>
      <w:r>
        <w:rPr>
          <w:rFonts w:ascii="Trebuchet MS" w:eastAsia="Times New Roman" w:hAnsi="Trebuchet MS"/>
        </w:rPr>
        <w:t>Rețea CS</w:t>
      </w:r>
      <w:r w:rsidR="00AF52E1">
        <w:rPr>
          <w:rFonts w:ascii="Trebuchet MS" w:eastAsia="Times New Roman" w:hAnsi="Trebuchet MS"/>
        </w:rPr>
        <w:t>2</w:t>
      </w:r>
      <w:r>
        <w:rPr>
          <w:rFonts w:ascii="Trebuchet MS" w:eastAsia="Times New Roman" w:hAnsi="Trebuchet MS"/>
        </w:rPr>
        <w:t>/SPP 13 -Ltotală</w:t>
      </w:r>
      <w:r w:rsidR="00AF52E1">
        <w:rPr>
          <w:rFonts w:ascii="Trebuchet MS" w:eastAsia="Times New Roman" w:hAnsi="Trebuchet MS"/>
        </w:rPr>
        <w:t>= 24</w:t>
      </w:r>
      <w:r>
        <w:rPr>
          <w:rFonts w:ascii="Trebuchet MS" w:eastAsia="Times New Roman" w:hAnsi="Trebuchet MS"/>
        </w:rPr>
        <w:t>00,00 m din care:</w:t>
      </w:r>
    </w:p>
    <w:p w14:paraId="3E6E27C8" w14:textId="4890F2BE" w:rsidR="009A4ACF" w:rsidRDefault="009A4ACF" w:rsidP="009A4ACF">
      <w:pPr>
        <w:pStyle w:val="ListParagraph"/>
        <w:spacing w:after="0" w:line="360" w:lineRule="auto"/>
        <w:ind w:left="4248"/>
        <w:jc w:val="both"/>
        <w:textAlignment w:val="baseline"/>
        <w:rPr>
          <w:rFonts w:ascii="Trebuchet MS" w:eastAsia="Times New Roman" w:hAnsi="Trebuchet MS"/>
        </w:rPr>
      </w:pPr>
      <w:r>
        <w:rPr>
          <w:rFonts w:ascii="Trebuchet MS" w:eastAsia="Times New Roman" w:hAnsi="Trebuchet MS"/>
        </w:rPr>
        <w:t>- Dn=250 mm</w:t>
      </w:r>
      <w:r>
        <w:rPr>
          <w:rFonts w:ascii="Trebuchet MS" w:eastAsia="Times New Roman" w:hAnsi="Trebuchet MS"/>
        </w:rPr>
        <w:tab/>
        <w:t>L=</w:t>
      </w:r>
      <w:r w:rsidR="00AF52E1">
        <w:rPr>
          <w:rFonts w:ascii="Trebuchet MS" w:eastAsia="Times New Roman" w:hAnsi="Trebuchet MS"/>
        </w:rPr>
        <w:t>12</w:t>
      </w:r>
      <w:r>
        <w:rPr>
          <w:rFonts w:ascii="Trebuchet MS" w:eastAsia="Times New Roman" w:hAnsi="Trebuchet MS"/>
        </w:rPr>
        <w:t>00,00 m</w:t>
      </w:r>
    </w:p>
    <w:p w14:paraId="22F90B6F" w14:textId="02E8A571" w:rsidR="009A4ACF" w:rsidRDefault="009A4ACF" w:rsidP="009A4ACF">
      <w:pPr>
        <w:pStyle w:val="ListParagraph"/>
        <w:spacing w:after="0" w:line="360" w:lineRule="auto"/>
        <w:ind w:left="4248"/>
        <w:jc w:val="both"/>
        <w:textAlignment w:val="baseline"/>
        <w:rPr>
          <w:rFonts w:ascii="Trebuchet MS" w:eastAsia="Times New Roman" w:hAnsi="Trebuchet MS"/>
        </w:rPr>
      </w:pPr>
      <w:r>
        <w:rPr>
          <w:rFonts w:ascii="Trebuchet MS" w:eastAsia="Times New Roman" w:hAnsi="Trebuchet MS"/>
        </w:rPr>
        <w:lastRenderedPageBreak/>
        <w:t>- Dn=200 mm</w:t>
      </w:r>
      <w:r>
        <w:rPr>
          <w:rFonts w:ascii="Trebuchet MS" w:eastAsia="Times New Roman" w:hAnsi="Trebuchet MS"/>
        </w:rPr>
        <w:tab/>
        <w:t>L=</w:t>
      </w:r>
      <w:r w:rsidR="00AF52E1">
        <w:rPr>
          <w:rFonts w:ascii="Trebuchet MS" w:eastAsia="Times New Roman" w:hAnsi="Trebuchet MS"/>
        </w:rPr>
        <w:t>12</w:t>
      </w:r>
      <w:r>
        <w:rPr>
          <w:rFonts w:ascii="Trebuchet MS" w:eastAsia="Times New Roman" w:hAnsi="Trebuchet MS"/>
        </w:rPr>
        <w:t>00,00 m</w:t>
      </w:r>
    </w:p>
    <w:p w14:paraId="47386AC1" w14:textId="6BF6963B" w:rsidR="009A4ACF" w:rsidRDefault="009A4ACF" w:rsidP="009A4AC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w:t>
      </w:r>
      <w:r w:rsidR="00AF52E1">
        <w:rPr>
          <w:rFonts w:ascii="Trebuchet MS" w:eastAsia="Times New Roman" w:hAnsi="Trebuchet MS"/>
        </w:rPr>
        <w:t>ate STEREO 70: început: X=330544.813    Y=321393.931</w:t>
      </w:r>
    </w:p>
    <w:p w14:paraId="5A644840" w14:textId="344BFB98" w:rsidR="009A4ACF" w:rsidRDefault="00AF52E1" w:rsidP="009A4ACF">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final: X=329285.402    Y=323436.970</w:t>
      </w:r>
    </w:p>
    <w:p w14:paraId="4C4567BD" w14:textId="61334EFE" w:rsidR="002B4A38" w:rsidRDefault="002B4A38" w:rsidP="002B4A38">
      <w:pPr>
        <w:pStyle w:val="ListParagraph"/>
        <w:numPr>
          <w:ilvl w:val="0"/>
          <w:numId w:val="16"/>
        </w:numPr>
        <w:spacing w:after="0" w:line="360" w:lineRule="auto"/>
        <w:jc w:val="both"/>
        <w:textAlignment w:val="baseline"/>
        <w:rPr>
          <w:rFonts w:ascii="Trebuchet MS" w:eastAsia="Times New Roman" w:hAnsi="Trebuchet MS"/>
        </w:rPr>
      </w:pPr>
      <w:r>
        <w:rPr>
          <w:rFonts w:ascii="Trebuchet MS" w:eastAsia="Times New Roman" w:hAnsi="Trebuchet MS"/>
        </w:rPr>
        <w:t>Rețea CS3/SPP 13 -Ltotală= 2150,00 m din care:</w:t>
      </w:r>
    </w:p>
    <w:p w14:paraId="1DA9AE5B" w14:textId="725AA9A5" w:rsidR="002B4A38" w:rsidRDefault="002B4A38" w:rsidP="002B4A38">
      <w:pPr>
        <w:pStyle w:val="ListParagraph"/>
        <w:spacing w:after="0" w:line="360" w:lineRule="auto"/>
        <w:ind w:left="4248"/>
        <w:jc w:val="both"/>
        <w:textAlignment w:val="baseline"/>
        <w:rPr>
          <w:rFonts w:ascii="Trebuchet MS" w:eastAsia="Times New Roman" w:hAnsi="Trebuchet MS"/>
        </w:rPr>
      </w:pPr>
      <w:r>
        <w:rPr>
          <w:rFonts w:ascii="Trebuchet MS" w:eastAsia="Times New Roman" w:hAnsi="Trebuchet MS"/>
        </w:rPr>
        <w:t>- Dn=310 mm</w:t>
      </w:r>
      <w:r>
        <w:rPr>
          <w:rFonts w:ascii="Trebuchet MS" w:eastAsia="Times New Roman" w:hAnsi="Trebuchet MS"/>
        </w:rPr>
        <w:tab/>
        <w:t>L=700,00 m</w:t>
      </w:r>
    </w:p>
    <w:p w14:paraId="119293BB" w14:textId="36B5EC3E" w:rsidR="002B4A38" w:rsidRDefault="002B4A38" w:rsidP="002B4A38">
      <w:pPr>
        <w:pStyle w:val="ListParagraph"/>
        <w:spacing w:after="0" w:line="360" w:lineRule="auto"/>
        <w:ind w:left="4248"/>
        <w:jc w:val="both"/>
        <w:textAlignment w:val="baseline"/>
        <w:rPr>
          <w:rFonts w:ascii="Trebuchet MS" w:eastAsia="Times New Roman" w:hAnsi="Trebuchet MS"/>
        </w:rPr>
      </w:pPr>
      <w:r>
        <w:rPr>
          <w:rFonts w:ascii="Trebuchet MS" w:eastAsia="Times New Roman" w:hAnsi="Trebuchet MS"/>
        </w:rPr>
        <w:t>- Dn=280 mm</w:t>
      </w:r>
      <w:r>
        <w:rPr>
          <w:rFonts w:ascii="Trebuchet MS" w:eastAsia="Times New Roman" w:hAnsi="Trebuchet MS"/>
        </w:rPr>
        <w:tab/>
        <w:t>L=700,00 m</w:t>
      </w:r>
    </w:p>
    <w:p w14:paraId="7C34D2A6" w14:textId="25939234" w:rsidR="002B4A38" w:rsidRDefault="002B4A38" w:rsidP="002B4A38">
      <w:pPr>
        <w:pStyle w:val="ListParagraph"/>
        <w:spacing w:after="0" w:line="360" w:lineRule="auto"/>
        <w:ind w:left="4248"/>
        <w:jc w:val="both"/>
        <w:textAlignment w:val="baseline"/>
        <w:rPr>
          <w:rFonts w:ascii="Trebuchet MS" w:eastAsia="Times New Roman" w:hAnsi="Trebuchet MS"/>
        </w:rPr>
      </w:pPr>
      <w:r>
        <w:rPr>
          <w:rFonts w:ascii="Trebuchet MS" w:eastAsia="Times New Roman" w:hAnsi="Trebuchet MS"/>
        </w:rPr>
        <w:t>- Dn=250 mm</w:t>
      </w:r>
      <w:r>
        <w:rPr>
          <w:rFonts w:ascii="Trebuchet MS" w:eastAsia="Times New Roman" w:hAnsi="Trebuchet MS"/>
        </w:rPr>
        <w:tab/>
        <w:t>L=750,00 m</w:t>
      </w:r>
    </w:p>
    <w:p w14:paraId="3F3A2907" w14:textId="5A898C79" w:rsidR="002B4A38" w:rsidRDefault="002B4A38" w:rsidP="002B4A38">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Coordonate STEREO 70: început: X=331041.487    Y=321683.612</w:t>
      </w:r>
    </w:p>
    <w:p w14:paraId="160ADA91" w14:textId="4C776888" w:rsidR="0098422A" w:rsidRDefault="002B4A38" w:rsidP="002B4A38">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ab/>
      </w:r>
      <w:r>
        <w:rPr>
          <w:rFonts w:ascii="Trebuchet MS" w:eastAsia="Times New Roman" w:hAnsi="Trebuchet MS"/>
        </w:rPr>
        <w:tab/>
      </w:r>
      <w:r>
        <w:rPr>
          <w:rFonts w:ascii="Trebuchet MS" w:eastAsia="Times New Roman" w:hAnsi="Trebuchet MS"/>
        </w:rPr>
        <w:tab/>
        <w:t xml:space="preserve">       final: X=332869.759    Y=322814.867</w:t>
      </w:r>
    </w:p>
    <w:p w14:paraId="1BF1FDEE" w14:textId="03DB0CD9" w:rsidR="00782945" w:rsidRPr="002B4A38" w:rsidRDefault="00782945" w:rsidP="002B4A38">
      <w:pPr>
        <w:pStyle w:val="ListParagraph"/>
        <w:spacing w:after="0" w:line="360" w:lineRule="auto"/>
        <w:jc w:val="both"/>
        <w:textAlignment w:val="baseline"/>
        <w:rPr>
          <w:rFonts w:ascii="Trebuchet MS" w:eastAsia="Times New Roman" w:hAnsi="Trebuchet MS"/>
        </w:rPr>
      </w:pPr>
      <w:r>
        <w:rPr>
          <w:rFonts w:ascii="Trebuchet MS" w:eastAsia="Times New Roman" w:hAnsi="Trebuchet MS"/>
        </w:rPr>
        <w:t xml:space="preserve">Energia electrică și căile de comunicații sunt asigurate prin racorduri la instalațiile existente în perimetrul stației SPP 11 și SPP 12+SPP 13 </w:t>
      </w:r>
      <w:r w:rsidR="00801468">
        <w:rPr>
          <w:rFonts w:ascii="Trebuchet MS" w:eastAsia="Times New Roman" w:hAnsi="Trebuchet MS"/>
        </w:rPr>
        <w:t>–</w:t>
      </w:r>
      <w:r>
        <w:rPr>
          <w:rFonts w:ascii="Trebuchet MS" w:eastAsia="Times New Roman" w:hAnsi="Trebuchet MS"/>
        </w:rPr>
        <w:t xml:space="preserve"> lucrări</w:t>
      </w:r>
      <w:r w:rsidR="00801468">
        <w:rPr>
          <w:rFonts w:ascii="Trebuchet MS" w:eastAsia="Times New Roman" w:hAnsi="Trebuchet MS"/>
        </w:rPr>
        <w:t xml:space="preserve"> executate.</w:t>
      </w:r>
    </w:p>
    <w:p w14:paraId="56E4342C" w14:textId="61BB10C6" w:rsidR="003443DB" w:rsidRPr="00801468" w:rsidRDefault="003443DB" w:rsidP="003443DB">
      <w:pPr>
        <w:spacing w:after="0" w:line="360" w:lineRule="auto"/>
        <w:jc w:val="both"/>
        <w:textAlignment w:val="baseline"/>
        <w:rPr>
          <w:rFonts w:ascii="Trebuchet MS" w:eastAsia="Times New Roman" w:hAnsi="Trebuchet MS"/>
        </w:rPr>
      </w:pPr>
      <w:r w:rsidRPr="00801468">
        <w:rPr>
          <w:rFonts w:ascii="Trebuchet MS" w:hAnsi="Trebuchet MS"/>
        </w:rPr>
        <w:t xml:space="preserve">  b) </w:t>
      </w:r>
      <w:r w:rsidRPr="00801468">
        <w:rPr>
          <w:rFonts w:ascii="Trebuchet MS" w:eastAsia="Times New Roman" w:hAnsi="Trebuchet MS"/>
        </w:rPr>
        <w:t>cumularea cu alte proiecte: având în vedere că se modernizează şi retehnologizează întregul sistem de irig</w:t>
      </w:r>
      <w:r w:rsidR="002B4A38" w:rsidRPr="00801468">
        <w:rPr>
          <w:rFonts w:ascii="Trebuchet MS" w:eastAsia="Times New Roman" w:hAnsi="Trebuchet MS"/>
        </w:rPr>
        <w:t xml:space="preserve">aţii din această zonă, inclus în </w:t>
      </w:r>
      <w:r w:rsidRPr="00801468">
        <w:rPr>
          <w:rFonts w:ascii="Trebuchet MS" w:eastAsia="Times New Roman" w:hAnsi="Trebuchet MS"/>
        </w:rPr>
        <w:t>amenajarea de irigaţii Crivina- Vânju Mare – acest proiect este partea secundară de distribuţie a apei către utilizatori</w:t>
      </w:r>
      <w:r w:rsidRPr="00801468">
        <w:rPr>
          <w:rFonts w:ascii="Trebuchet MS" w:hAnsi="Trebuchet MS"/>
        </w:rPr>
        <w:t>;</w:t>
      </w:r>
    </w:p>
    <w:p w14:paraId="0BB264D0" w14:textId="74E57561" w:rsidR="003443DB" w:rsidRPr="00801468" w:rsidRDefault="003443DB" w:rsidP="003443DB">
      <w:pPr>
        <w:spacing w:after="0" w:line="360" w:lineRule="auto"/>
        <w:jc w:val="both"/>
        <w:textAlignment w:val="baseline"/>
        <w:rPr>
          <w:rFonts w:ascii="Trebuchet MS" w:eastAsia="Times New Roman" w:hAnsi="Trebuchet MS"/>
        </w:rPr>
      </w:pPr>
      <w:r w:rsidRPr="00801468">
        <w:rPr>
          <w:rFonts w:ascii="Trebuchet MS" w:eastAsia="Times New Roman" w:hAnsi="Trebuchet MS" w:cs="Arial"/>
        </w:rPr>
        <w:t xml:space="preserve">  </w:t>
      </w:r>
      <w:r w:rsidRPr="00801468">
        <w:rPr>
          <w:rFonts w:ascii="Trebuchet MS" w:hAnsi="Trebuchet MS"/>
        </w:rPr>
        <w:t>c)</w:t>
      </w:r>
      <w:r w:rsidRPr="00801468">
        <w:rPr>
          <w:rFonts w:ascii="Trebuchet MS" w:eastAsia="Times New Roman" w:hAnsi="Trebuchet MS"/>
        </w:rPr>
        <w:t>utilizarea resurselor naturale, în special a solului, a terenurilor, a apei şi a biodivesităţii: se folosesc nisip, pietriş, apă, ciment, lemn, metal, combustibili  pentru utilaje, achiziționate de la firme autorizate;</w:t>
      </w:r>
    </w:p>
    <w:p w14:paraId="55D23775" w14:textId="77777777" w:rsidR="003443DB" w:rsidRPr="00801468" w:rsidRDefault="003443DB" w:rsidP="003443DB">
      <w:pPr>
        <w:spacing w:after="0" w:line="360" w:lineRule="auto"/>
        <w:jc w:val="both"/>
        <w:textAlignment w:val="baseline"/>
        <w:rPr>
          <w:rFonts w:ascii="Trebuchet MS" w:eastAsia="Times New Roman" w:hAnsi="Trebuchet MS"/>
        </w:rPr>
      </w:pPr>
      <w:r w:rsidRPr="00801468">
        <w:rPr>
          <w:rFonts w:ascii="Trebuchet MS" w:eastAsia="Times New Roman" w:hAnsi="Trebuchet MS" w:cs="Arial"/>
        </w:rPr>
        <w:t xml:space="preserve">  </w:t>
      </w:r>
      <w:r w:rsidRPr="00801468">
        <w:rPr>
          <w:rFonts w:ascii="Trebuchet MS" w:hAnsi="Trebuchet MS"/>
        </w:rPr>
        <w:t>d)</w:t>
      </w:r>
      <w:r w:rsidRPr="00801468">
        <w:rPr>
          <w:rFonts w:ascii="Trebuchet MS" w:eastAsia="Times New Roman" w:hAnsi="Trebuchet MS"/>
        </w:rPr>
        <w:t xml:space="preserve">cantitate și tipurile de deșeuri generate/gestionate: </w:t>
      </w:r>
    </w:p>
    <w:p w14:paraId="7CA670AC" w14:textId="500AF3FA" w:rsidR="003443DB" w:rsidRPr="00801468" w:rsidRDefault="003443DB" w:rsidP="003443DB">
      <w:pPr>
        <w:spacing w:after="0" w:line="360" w:lineRule="auto"/>
        <w:ind w:left="432"/>
        <w:jc w:val="both"/>
        <w:textAlignment w:val="baseline"/>
        <w:rPr>
          <w:rFonts w:ascii="Trebuchet MS" w:hAnsi="Trebuchet MS"/>
        </w:rPr>
      </w:pPr>
      <w:r w:rsidRPr="00801468">
        <w:rPr>
          <w:rFonts w:ascii="Trebuchet MS" w:hAnsi="Trebuchet MS"/>
        </w:rPr>
        <w:t>- proiectul va genera deşeuri  fără caracter periculos  în etapa de execuţie, deşeuri din construcţii (</w:t>
      </w:r>
      <w:r w:rsidR="00801468" w:rsidRPr="00801468">
        <w:rPr>
          <w:rFonts w:ascii="Trebuchet MS" w:hAnsi="Trebuchet MS"/>
        </w:rPr>
        <w:t>resturi betoane</w:t>
      </w:r>
      <w:r w:rsidRPr="00801468">
        <w:rPr>
          <w:rFonts w:ascii="Trebuchet MS" w:hAnsi="Trebuchet MS"/>
        </w:rPr>
        <w:t>), deșeuri reciclabile (plastic, hâ</w:t>
      </w:r>
      <w:r w:rsidR="00801468" w:rsidRPr="00801468">
        <w:rPr>
          <w:rFonts w:ascii="Trebuchet MS" w:hAnsi="Trebuchet MS"/>
        </w:rPr>
        <w:t>rtie/carton)și deșeuri menajere</w:t>
      </w:r>
      <w:r w:rsidRPr="00801468">
        <w:rPr>
          <w:rFonts w:ascii="Trebuchet MS" w:hAnsi="Trebuchet MS"/>
        </w:rPr>
        <w:t>.</w:t>
      </w:r>
    </w:p>
    <w:p w14:paraId="183D6947" w14:textId="77777777" w:rsidR="003443DB" w:rsidRPr="00801468" w:rsidRDefault="003443DB" w:rsidP="003443DB">
      <w:pPr>
        <w:spacing w:after="0" w:line="360" w:lineRule="auto"/>
        <w:jc w:val="both"/>
        <w:textAlignment w:val="baseline"/>
        <w:rPr>
          <w:rFonts w:ascii="Trebuchet MS" w:hAnsi="Trebuchet MS"/>
        </w:rPr>
      </w:pPr>
      <w:r w:rsidRPr="00801468">
        <w:rPr>
          <w:rFonts w:ascii="Trebuchet MS" w:hAnsi="Trebuchet MS"/>
        </w:rPr>
        <w:t>e)</w:t>
      </w:r>
      <w:r w:rsidRPr="00801468">
        <w:rPr>
          <w:rFonts w:ascii="Trebuchet MS" w:eastAsia="Times New Roman" w:hAnsi="Trebuchet MS"/>
        </w:rPr>
        <w:t xml:space="preserve">poluarea și alte efecte negative: </w:t>
      </w:r>
    </w:p>
    <w:p w14:paraId="06FC86C3" w14:textId="77777777" w:rsidR="003443DB" w:rsidRPr="00801468"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801468">
        <w:rPr>
          <w:rFonts w:ascii="Trebuchet MS" w:eastAsia="Times New Roman" w:hAnsi="Trebuchet MS"/>
          <w:lang w:val="ro-RO"/>
        </w:rPr>
        <w:t>AER: pe perioada execuţiei lucrărilor de construcţii, sursele de poluare a aerului atmosferic sunt reprezentate de:</w:t>
      </w:r>
    </w:p>
    <w:p w14:paraId="20CAA2A3" w14:textId="77777777" w:rsidR="003443DB" w:rsidRPr="00801468" w:rsidRDefault="003443DB" w:rsidP="003443DB">
      <w:pPr>
        <w:numPr>
          <w:ilvl w:val="0"/>
          <w:numId w:val="13"/>
        </w:numPr>
        <w:spacing w:after="0" w:line="360" w:lineRule="auto"/>
        <w:ind w:right="-113"/>
        <w:jc w:val="both"/>
        <w:rPr>
          <w:rFonts w:ascii="Trebuchet MS" w:hAnsi="Trebuchet MS"/>
        </w:rPr>
      </w:pPr>
      <w:r w:rsidRPr="00801468">
        <w:rPr>
          <w:rFonts w:ascii="Trebuchet MS" w:hAnsi="Trebuchet MS"/>
        </w:rPr>
        <w:t>lucrările pentru realizarea infrastructurii secundare de irigaţii– generează emisii slabe de praf în atmosferă;</w:t>
      </w:r>
    </w:p>
    <w:p w14:paraId="18CDF8BF" w14:textId="04E10529" w:rsidR="003443DB" w:rsidRPr="00801468" w:rsidRDefault="003443DB" w:rsidP="003443DB">
      <w:pPr>
        <w:numPr>
          <w:ilvl w:val="0"/>
          <w:numId w:val="13"/>
        </w:numPr>
        <w:spacing w:after="0" w:line="360" w:lineRule="auto"/>
        <w:ind w:right="-113"/>
        <w:jc w:val="both"/>
        <w:rPr>
          <w:rFonts w:ascii="Trebuchet MS" w:hAnsi="Trebuchet MS"/>
        </w:rPr>
      </w:pPr>
      <w:r w:rsidRPr="00801468">
        <w:rPr>
          <w:rFonts w:ascii="Trebuchet MS" w:hAnsi="Trebuchet MS"/>
        </w:rPr>
        <w:t>utilajele/echipamentele cu care se execută lucrările prevăzute prin proiect – emisii specifice arderilor motoarelor cu combustie internă</w:t>
      </w:r>
      <w:r w:rsidR="00801468">
        <w:rPr>
          <w:rFonts w:ascii="Trebuchet MS" w:hAnsi="Trebuchet MS"/>
        </w:rPr>
        <w:t xml:space="preserve"> – surse mobile</w:t>
      </w:r>
      <w:r w:rsidRPr="00801468">
        <w:rPr>
          <w:rFonts w:ascii="Trebuchet MS" w:hAnsi="Trebuchet MS"/>
        </w:rPr>
        <w:t>;</w:t>
      </w:r>
    </w:p>
    <w:p w14:paraId="30CC6D56" w14:textId="77777777" w:rsidR="003443DB" w:rsidRPr="0067556C"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67556C">
        <w:rPr>
          <w:rFonts w:ascii="Trebuchet MS" w:eastAsia="Times New Roman" w:hAnsi="Trebuchet MS"/>
          <w:lang w:val="ro-RO"/>
        </w:rPr>
        <w:t>pe perioada de funcţionare – nu este cazul.</w:t>
      </w:r>
    </w:p>
    <w:p w14:paraId="2D8B4DB1" w14:textId="77777777" w:rsidR="003443DB" w:rsidRPr="0067556C"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67556C">
        <w:rPr>
          <w:rFonts w:ascii="Trebuchet MS" w:eastAsia="Times New Roman" w:hAnsi="Trebuchet MS"/>
          <w:lang w:val="ro-RO"/>
        </w:rPr>
        <w:t>APĂ: pe perioada de construire a obiectivului de investiţii există posibilitatea apariţiei poluării accidentale datorită utilajelor/maşinilor prost întreţinute. În cazul unor scurgeri accidentale, aceste substanţe pot pătrunde în pânza freatică.</w:t>
      </w:r>
    </w:p>
    <w:p w14:paraId="543043C9" w14:textId="1CE0B94E" w:rsidR="003443DB" w:rsidRPr="0067556C"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67556C">
        <w:rPr>
          <w:rFonts w:ascii="Trebuchet MS" w:eastAsia="Times New Roman" w:hAnsi="Trebuchet MS"/>
          <w:lang w:val="ro-RO"/>
        </w:rPr>
        <w:t>SOL: în timpul perioadei de execuţie, solul ar putea fi poluat fie local, fie pe zone restrânse cu poluanţi de natura produselor petroliere sau uleiurilor minerale proven</w:t>
      </w:r>
      <w:r w:rsidR="00CC704E">
        <w:rPr>
          <w:rFonts w:ascii="Trebuchet MS" w:eastAsia="Times New Roman" w:hAnsi="Trebuchet MS"/>
          <w:lang w:val="ro-RO"/>
        </w:rPr>
        <w:t xml:space="preserve">ite de la utilajele de execuţie; </w:t>
      </w:r>
    </w:p>
    <w:p w14:paraId="5AA5509B" w14:textId="16ED950C" w:rsidR="003443DB" w:rsidRPr="0067556C"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67556C">
        <w:rPr>
          <w:rFonts w:ascii="Trebuchet MS" w:eastAsia="Times New Roman" w:hAnsi="Trebuchet MS"/>
          <w:lang w:val="ro-RO"/>
        </w:rPr>
        <w:t xml:space="preserve">ZGOMOT:zgomotul și alte surse de disconfort pot apărea de la utilaje în timpul executării proiectului (basculante, </w:t>
      </w:r>
      <w:r w:rsidR="0067556C" w:rsidRPr="0067556C">
        <w:rPr>
          <w:rFonts w:ascii="Trebuchet MS" w:eastAsia="Times New Roman" w:hAnsi="Trebuchet MS"/>
          <w:lang w:val="ro-RO"/>
        </w:rPr>
        <w:t>buldozer</w:t>
      </w:r>
      <w:r w:rsidRPr="0067556C">
        <w:rPr>
          <w:rFonts w:ascii="Trebuchet MS" w:eastAsia="Times New Roman" w:hAnsi="Trebuchet MS"/>
          <w:lang w:val="ro-RO"/>
        </w:rPr>
        <w:t>, etc.);</w:t>
      </w:r>
    </w:p>
    <w:p w14:paraId="13123B4E" w14:textId="77777777" w:rsidR="003443DB" w:rsidRPr="0067556C" w:rsidRDefault="003443DB" w:rsidP="003443DB">
      <w:pPr>
        <w:spacing w:after="0" w:line="360" w:lineRule="auto"/>
        <w:ind w:left="360"/>
        <w:jc w:val="both"/>
        <w:textAlignment w:val="baseline"/>
        <w:rPr>
          <w:rFonts w:ascii="Trebuchet MS" w:eastAsia="Times New Roman" w:hAnsi="Trebuchet MS" w:cs="Arial"/>
        </w:rPr>
      </w:pPr>
      <w:r w:rsidRPr="0067556C">
        <w:rPr>
          <w:rFonts w:ascii="Trebuchet MS" w:eastAsia="Times New Roman" w:hAnsi="Trebuchet MS" w:cs="Arial"/>
        </w:rPr>
        <w:t>f</w:t>
      </w:r>
      <w:r w:rsidRPr="0067556C">
        <w:rPr>
          <w:rFonts w:ascii="Trebuchet MS" w:hAnsi="Trebuchet MS"/>
        </w:rPr>
        <w:t>)</w:t>
      </w:r>
      <w:r w:rsidRPr="0067556C">
        <w:rPr>
          <w:rFonts w:ascii="Trebuchet MS" w:eastAsia="Times New Roman" w:hAnsi="Trebuchet MS"/>
        </w:rPr>
        <w:t xml:space="preserve">riscurile de accidente majore și/sau dezastre relevante pentru proiectul în cauză, inclusiv cele cauzate de schimbările climatice, conform informațiilor:   se vor utiliza substanţe periculoase în </w:t>
      </w:r>
      <w:r w:rsidRPr="0067556C">
        <w:rPr>
          <w:rFonts w:ascii="Trebuchet MS" w:eastAsia="Times New Roman" w:hAnsi="Trebuchet MS"/>
        </w:rPr>
        <w:lastRenderedPageBreak/>
        <w:t>cantități mici – tuburi cu oxiacetilenă, tehnologia nu prezintă risc de accidente majore. Tuburile de oxiacetilenă se vor manipula/transporta/utiliza numai de personal autorizat. Datorită dimensiunilor proiectului nu se vor degaja cantități notabile de gaze cu efect de seră;</w:t>
      </w:r>
    </w:p>
    <w:p w14:paraId="3D79CF84" w14:textId="77777777" w:rsidR="003443DB" w:rsidRPr="0067556C" w:rsidRDefault="003443DB" w:rsidP="003443DB">
      <w:pPr>
        <w:spacing w:after="0" w:line="360" w:lineRule="auto"/>
        <w:ind w:left="360"/>
        <w:jc w:val="both"/>
        <w:textAlignment w:val="baseline"/>
        <w:rPr>
          <w:rFonts w:ascii="Trebuchet MS" w:eastAsia="Times New Roman" w:hAnsi="Trebuchet MS"/>
        </w:rPr>
      </w:pPr>
      <w:r w:rsidRPr="0067556C">
        <w:rPr>
          <w:rFonts w:ascii="Trebuchet MS" w:eastAsia="Times New Roman" w:hAnsi="Trebuchet MS" w:cs="Arial"/>
        </w:rPr>
        <w:t>g</w:t>
      </w:r>
      <w:r w:rsidRPr="0067556C">
        <w:rPr>
          <w:rFonts w:ascii="Trebuchet MS" w:hAnsi="Trebuchet MS"/>
        </w:rPr>
        <w:t>)</w:t>
      </w:r>
      <w:r w:rsidRPr="0067556C">
        <w:rPr>
          <w:rFonts w:ascii="Trebuchet MS" w:eastAsia="Times New Roman" w:hAnsi="Trebuchet MS"/>
        </w:rPr>
        <w:t xml:space="preserve">riscurile pentru sănătatea umană: la faza de implementare a proiectului nu sunt identificate riscuri pentru sănătatea umană. </w:t>
      </w:r>
    </w:p>
    <w:p w14:paraId="051ACCEE" w14:textId="77777777" w:rsidR="003443DB" w:rsidRPr="0067556C" w:rsidRDefault="003443DB" w:rsidP="003443DB">
      <w:pPr>
        <w:pStyle w:val="ListParagraph"/>
        <w:spacing w:after="0" w:line="360" w:lineRule="auto"/>
        <w:ind w:left="426"/>
        <w:jc w:val="both"/>
        <w:textAlignment w:val="baseline"/>
        <w:rPr>
          <w:rFonts w:ascii="Trebuchet MS" w:eastAsia="Times New Roman" w:hAnsi="Trebuchet MS"/>
          <w:lang w:val="ro-RO"/>
        </w:rPr>
      </w:pPr>
      <w:r w:rsidRPr="0067556C">
        <w:rPr>
          <w:rFonts w:ascii="Trebuchet MS" w:eastAsia="Times New Roman" w:hAnsi="Trebuchet MS"/>
          <w:lang w:val="ro-RO"/>
        </w:rPr>
        <w:t>3.</w:t>
      </w:r>
      <w:r w:rsidRPr="0067556C">
        <w:rPr>
          <w:rFonts w:ascii="Trebuchet MS" w:eastAsia="Times New Roman" w:hAnsi="Trebuchet MS" w:cs="Arial"/>
          <w:b/>
          <w:lang w:val="ro-RO"/>
        </w:rPr>
        <w:t xml:space="preserve"> </w:t>
      </w:r>
      <w:r w:rsidRPr="0067556C">
        <w:rPr>
          <w:rFonts w:ascii="Trebuchet MS" w:eastAsia="Times New Roman" w:hAnsi="Trebuchet MS"/>
          <w:lang w:val="ro-RO"/>
        </w:rPr>
        <w:t>Amplasarea proiectului:</w:t>
      </w:r>
    </w:p>
    <w:p w14:paraId="70346EFF" w14:textId="4988694E" w:rsidR="003443DB" w:rsidRPr="0067556C"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67556C">
        <w:rPr>
          <w:rFonts w:ascii="Trebuchet MS" w:eastAsia="Times New Roman" w:hAnsi="Trebuchet MS"/>
          <w:lang w:val="ro-RO"/>
        </w:rPr>
        <w:t>utilizarea actuală și aprobată a terenurilor: terenul pe care se va implementa proiectul est</w:t>
      </w:r>
      <w:r w:rsidR="002B7806">
        <w:rPr>
          <w:rFonts w:ascii="Trebuchet MS" w:eastAsia="Times New Roman" w:hAnsi="Trebuchet MS"/>
          <w:lang w:val="ro-RO"/>
        </w:rPr>
        <w:t>e situat în extravilanul comune</w:t>
      </w:r>
      <w:r w:rsidR="0067556C" w:rsidRPr="0067556C">
        <w:rPr>
          <w:rFonts w:ascii="Trebuchet MS" w:eastAsia="Times New Roman" w:hAnsi="Trebuchet MS"/>
          <w:lang w:val="ro-RO"/>
        </w:rPr>
        <w:t>lor Vâ</w:t>
      </w:r>
      <w:r w:rsidRPr="0067556C">
        <w:rPr>
          <w:rFonts w:ascii="Trebuchet MS" w:eastAsia="Times New Roman" w:hAnsi="Trebuchet MS"/>
          <w:lang w:val="ro-RO"/>
        </w:rPr>
        <w:t>njuleț și</w:t>
      </w:r>
      <w:r w:rsidR="0067556C" w:rsidRPr="0067556C">
        <w:rPr>
          <w:rFonts w:ascii="Trebuchet MS" w:eastAsia="Times New Roman" w:hAnsi="Trebuchet MS"/>
          <w:lang w:val="ro-RO"/>
        </w:rPr>
        <w:t xml:space="preserve"> Devesel</w:t>
      </w:r>
      <w:r w:rsidRPr="0067556C">
        <w:rPr>
          <w:rFonts w:ascii="Trebuchet MS" w:eastAsia="Times New Roman" w:hAnsi="Trebuchet MS"/>
          <w:lang w:val="ro-RO"/>
        </w:rPr>
        <w:t xml:space="preserve"> </w:t>
      </w:r>
      <w:r w:rsidR="0067556C" w:rsidRPr="0067556C">
        <w:rPr>
          <w:rFonts w:ascii="Trebuchet MS" w:eastAsia="Times New Roman" w:hAnsi="Trebuchet MS"/>
          <w:lang w:val="ro-RO"/>
        </w:rPr>
        <w:t>fiind</w:t>
      </w:r>
      <w:r w:rsidRPr="0067556C">
        <w:rPr>
          <w:rFonts w:ascii="Trebuchet MS" w:eastAsia="Times New Roman" w:hAnsi="Trebuchet MS"/>
          <w:lang w:val="ro-RO"/>
        </w:rPr>
        <w:t xml:space="preserve"> domeniu privat al O.U.A.I. Pădina;</w:t>
      </w:r>
    </w:p>
    <w:p w14:paraId="269310BE" w14:textId="27BFC0CA" w:rsidR="003443DB" w:rsidRPr="0067556C"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67556C">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w:t>
      </w:r>
      <w:r w:rsidR="0067556C">
        <w:rPr>
          <w:rFonts w:ascii="Trebuchet MS" w:eastAsia="Times New Roman" w:hAnsi="Trebuchet MS"/>
          <w:lang w:val="ro-RO"/>
        </w:rPr>
        <w:t xml:space="preserve"> pentru utilaje,  nisip,</w:t>
      </w:r>
      <w:r w:rsidRPr="0067556C">
        <w:rPr>
          <w:rFonts w:ascii="Trebuchet MS" w:eastAsia="Times New Roman" w:hAnsi="Trebuchet MS"/>
          <w:lang w:val="ro-RO"/>
        </w:rPr>
        <w:t xml:space="preserve"> pietr</w:t>
      </w:r>
      <w:r w:rsidR="001B790A">
        <w:rPr>
          <w:rFonts w:ascii="Trebuchet MS" w:eastAsia="Times New Roman" w:hAnsi="Trebuchet MS"/>
          <w:lang w:val="ro-RO"/>
        </w:rPr>
        <w:t xml:space="preserve">iş, ciment, lemn, apă, betoane </w:t>
      </w:r>
      <w:r w:rsidRPr="0067556C">
        <w:rPr>
          <w:rFonts w:ascii="Trebuchet MS" w:eastAsia="Times New Roman" w:hAnsi="Trebuchet MS"/>
          <w:lang w:val="ro-RO"/>
        </w:rPr>
        <w:t>-în etapa de realizare a proiectului;</w:t>
      </w:r>
    </w:p>
    <w:p w14:paraId="72F61646" w14:textId="77777777" w:rsidR="003443DB" w:rsidRPr="0067556C"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67556C">
        <w:rPr>
          <w:rFonts w:ascii="Trebuchet MS" w:eastAsia="Times New Roman" w:hAnsi="Trebuchet MS"/>
          <w:lang w:val="ro-RO"/>
        </w:rPr>
        <w:t xml:space="preserve">capacitatea de absorbţie a mediului natural: </w:t>
      </w:r>
    </w:p>
    <w:p w14:paraId="65C15FAF" w14:textId="77777777" w:rsidR="003443DB" w:rsidRPr="0086491D" w:rsidRDefault="003443DB" w:rsidP="003443DB">
      <w:pPr>
        <w:spacing w:after="0" w:line="360" w:lineRule="auto"/>
        <w:ind w:left="426"/>
        <w:jc w:val="both"/>
        <w:textAlignment w:val="baseline"/>
        <w:rPr>
          <w:rFonts w:ascii="Trebuchet MS" w:eastAsia="Times New Roman" w:hAnsi="Trebuchet MS"/>
        </w:rPr>
      </w:pPr>
      <w:r w:rsidRPr="0086491D">
        <w:rPr>
          <w:rFonts w:ascii="Trebuchet MS" w:eastAsia="Times New Roman" w:hAnsi="Trebuchet MS"/>
        </w:rPr>
        <w:t>1.zone umede, zone riverane, guri ale râurilor: nu este cazul;</w:t>
      </w:r>
    </w:p>
    <w:p w14:paraId="468097E9" w14:textId="77777777" w:rsidR="003443DB" w:rsidRPr="0086491D" w:rsidRDefault="003443DB" w:rsidP="003443DB">
      <w:pPr>
        <w:spacing w:after="0" w:line="360" w:lineRule="auto"/>
        <w:ind w:firstLine="426"/>
        <w:jc w:val="both"/>
        <w:textAlignment w:val="baseline"/>
        <w:rPr>
          <w:rFonts w:ascii="Trebuchet MS" w:eastAsia="Times New Roman" w:hAnsi="Trebuchet MS"/>
        </w:rPr>
      </w:pPr>
      <w:r w:rsidRPr="0086491D">
        <w:rPr>
          <w:rFonts w:ascii="Trebuchet MS" w:eastAsia="Times New Roman" w:hAnsi="Trebuchet MS"/>
        </w:rPr>
        <w:t>2.zone costiere și mediul marin: nu este cazul;</w:t>
      </w:r>
    </w:p>
    <w:p w14:paraId="4E50AF98" w14:textId="77777777" w:rsidR="003443DB" w:rsidRPr="0086491D" w:rsidRDefault="003443DB" w:rsidP="003443DB">
      <w:pPr>
        <w:spacing w:after="0" w:line="360" w:lineRule="auto"/>
        <w:ind w:firstLine="426"/>
        <w:jc w:val="both"/>
        <w:textAlignment w:val="baseline"/>
        <w:rPr>
          <w:rFonts w:ascii="Trebuchet MS" w:eastAsia="Times New Roman" w:hAnsi="Trebuchet MS"/>
        </w:rPr>
      </w:pPr>
      <w:r w:rsidRPr="0086491D">
        <w:rPr>
          <w:rFonts w:ascii="Trebuchet MS" w:eastAsia="Times New Roman" w:hAnsi="Trebuchet MS"/>
        </w:rPr>
        <w:t>3.zonele montane și forestiere: nu este cazul;</w:t>
      </w:r>
    </w:p>
    <w:p w14:paraId="086D2DEB" w14:textId="74CF736F" w:rsidR="003443DB" w:rsidRPr="0086491D" w:rsidRDefault="003443DB" w:rsidP="003443DB">
      <w:pPr>
        <w:spacing w:after="0" w:line="360" w:lineRule="auto"/>
        <w:ind w:left="426"/>
        <w:jc w:val="both"/>
        <w:textAlignment w:val="baseline"/>
        <w:rPr>
          <w:rFonts w:ascii="Trebuchet MS" w:eastAsia="Times New Roman" w:hAnsi="Trebuchet MS"/>
        </w:rPr>
      </w:pPr>
      <w:r w:rsidRPr="0086491D">
        <w:rPr>
          <w:rFonts w:ascii="Trebuchet MS" w:eastAsia="Times New Roman" w:hAnsi="Trebuchet MS"/>
        </w:rPr>
        <w:t xml:space="preserve">4.arii naturale protejate de interes național, comunitar, internațional: </w:t>
      </w:r>
      <w:r w:rsidRPr="0086491D">
        <w:rPr>
          <w:rFonts w:ascii="Trebuchet MS" w:hAnsi="Trebuchet MS"/>
        </w:rPr>
        <w:t xml:space="preserve">amplasamentul pe care urmează să se realizeze proiectul se află situat în aria de protecţie specială avifaunistică ROSPA0011 Blahniţa al cărui </w:t>
      </w:r>
      <w:r w:rsidR="0086491D" w:rsidRPr="0086491D">
        <w:rPr>
          <w:rFonts w:ascii="Trebuchet MS" w:hAnsi="Trebuchet MS"/>
        </w:rPr>
        <w:t>administrator</w:t>
      </w:r>
      <w:r w:rsidRPr="0086491D">
        <w:rPr>
          <w:rFonts w:ascii="Trebuchet MS" w:hAnsi="Trebuchet MS"/>
        </w:rPr>
        <w:t xml:space="preserve"> este Agenţia Naţională pentru Arii Naturale Protejate conf</w:t>
      </w:r>
      <w:r w:rsidR="0086491D" w:rsidRPr="0086491D">
        <w:rPr>
          <w:rFonts w:ascii="Trebuchet MS" w:hAnsi="Trebuchet MS"/>
        </w:rPr>
        <w:t>orm Punctului de Vedere nr. 39 din 18.01.2024</w:t>
      </w:r>
      <w:r w:rsidRPr="0086491D">
        <w:rPr>
          <w:rFonts w:ascii="Trebuchet MS" w:hAnsi="Trebuchet MS"/>
        </w:rPr>
        <w:t xml:space="preserve">, emis de Biroul Calitatea Factorilor de Mediu din cadrul APM Mehedinți; </w:t>
      </w:r>
    </w:p>
    <w:p w14:paraId="5F873FB9" w14:textId="77777777" w:rsidR="003443DB" w:rsidRPr="0086491D" w:rsidRDefault="003443DB" w:rsidP="003443DB">
      <w:pPr>
        <w:spacing w:after="0" w:line="360" w:lineRule="auto"/>
        <w:ind w:firstLine="426"/>
        <w:jc w:val="both"/>
        <w:textAlignment w:val="baseline"/>
        <w:rPr>
          <w:rFonts w:ascii="Trebuchet MS" w:eastAsia="Times New Roman" w:hAnsi="Trebuchet MS"/>
        </w:rPr>
      </w:pPr>
      <w:r w:rsidRPr="0086491D">
        <w:rPr>
          <w:rFonts w:ascii="Trebuchet MS" w:eastAsia="Times New Roman" w:hAnsi="Trebuchet MS"/>
        </w:rPr>
        <w:t>5.zone clasificate sau protejate conform legislației în vigoare: nu este cazul;</w:t>
      </w:r>
    </w:p>
    <w:p w14:paraId="62A4949D" w14:textId="77777777" w:rsidR="003443DB" w:rsidRPr="0086491D" w:rsidRDefault="003443DB" w:rsidP="003443DB">
      <w:pPr>
        <w:spacing w:after="0" w:line="360" w:lineRule="auto"/>
        <w:ind w:left="426"/>
        <w:jc w:val="both"/>
        <w:textAlignment w:val="baseline"/>
        <w:rPr>
          <w:rFonts w:ascii="Trebuchet MS" w:eastAsia="Times New Roman" w:hAnsi="Trebuchet MS"/>
        </w:rPr>
      </w:pPr>
      <w:r w:rsidRPr="0086491D">
        <w:rPr>
          <w:rFonts w:ascii="Trebuchet MS" w:eastAsia="Times New Roman"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5EE64744" w14:textId="5D5693A5" w:rsidR="003443DB" w:rsidRPr="0086491D" w:rsidRDefault="003443DB" w:rsidP="003443DB">
      <w:pPr>
        <w:spacing w:after="0" w:line="360" w:lineRule="auto"/>
        <w:ind w:left="426"/>
        <w:jc w:val="both"/>
        <w:textAlignment w:val="baseline"/>
        <w:rPr>
          <w:rFonts w:ascii="Trebuchet MS" w:eastAsia="Times New Roman" w:hAnsi="Trebuchet MS"/>
        </w:rPr>
      </w:pPr>
      <w:r w:rsidRPr="0086491D">
        <w:rPr>
          <w:rFonts w:ascii="Trebuchet MS" w:eastAsia="Times New Roman" w:hAnsi="Trebuchet MS"/>
        </w:rPr>
        <w:t>7.zonele cu o densitate mare a populaț</w:t>
      </w:r>
      <w:r w:rsidR="0086491D" w:rsidRPr="0086491D">
        <w:rPr>
          <w:rFonts w:ascii="Trebuchet MS" w:eastAsia="Times New Roman" w:hAnsi="Trebuchet MS"/>
        </w:rPr>
        <w:t xml:space="preserve">iei: lucrările se vor realiza </w:t>
      </w:r>
      <w:r w:rsidRPr="0086491D">
        <w:rPr>
          <w:rFonts w:ascii="Trebuchet MS" w:eastAsia="Times New Roman" w:hAnsi="Trebuchet MS"/>
        </w:rPr>
        <w:t xml:space="preserve"> în zone </w:t>
      </w:r>
      <w:r w:rsidR="0086491D" w:rsidRPr="0086491D">
        <w:rPr>
          <w:rFonts w:ascii="Trebuchet MS" w:eastAsia="Times New Roman" w:hAnsi="Trebuchet MS"/>
        </w:rPr>
        <w:t>ne</w:t>
      </w:r>
      <w:r w:rsidRPr="0086491D">
        <w:rPr>
          <w:rFonts w:ascii="Trebuchet MS" w:eastAsia="Times New Roman" w:hAnsi="Trebuchet MS"/>
        </w:rPr>
        <w:t xml:space="preserve">populate, </w:t>
      </w:r>
      <w:r w:rsidR="0086491D" w:rsidRPr="0086491D">
        <w:rPr>
          <w:rFonts w:ascii="Trebuchet MS" w:eastAsia="Times New Roman" w:hAnsi="Trebuchet MS"/>
        </w:rPr>
        <w:t>transportul materialelor se va face pe</w:t>
      </w:r>
      <w:r w:rsidRPr="0086491D">
        <w:rPr>
          <w:rFonts w:ascii="Trebuchet MS" w:eastAsia="Times New Roman" w:hAnsi="Trebuchet MS"/>
        </w:rPr>
        <w:t xml:space="preserve"> drumuri comunale – </w:t>
      </w:r>
      <w:r w:rsidR="0086491D" w:rsidRPr="0086491D">
        <w:rPr>
          <w:rFonts w:ascii="Trebuchet MS" w:eastAsia="Times New Roman" w:hAnsi="Trebuchet MS"/>
        </w:rPr>
        <w:t>drumuri ce</w:t>
      </w:r>
      <w:r w:rsidRPr="0086491D">
        <w:rPr>
          <w:rFonts w:ascii="Trebuchet MS" w:eastAsia="Times New Roman" w:hAnsi="Trebuchet MS"/>
        </w:rPr>
        <w:t xml:space="preserve"> străbat zone populate;</w:t>
      </w:r>
    </w:p>
    <w:p w14:paraId="4348DBB0" w14:textId="6C7235D5" w:rsidR="003443DB" w:rsidRPr="001B790A" w:rsidRDefault="003443DB" w:rsidP="003443DB">
      <w:pPr>
        <w:spacing w:after="0" w:line="360" w:lineRule="auto"/>
        <w:ind w:left="426"/>
        <w:jc w:val="both"/>
        <w:textAlignment w:val="baseline"/>
        <w:rPr>
          <w:rFonts w:ascii="Trebuchet MS" w:eastAsia="Times New Roman" w:hAnsi="Trebuchet MS"/>
        </w:rPr>
      </w:pPr>
      <w:r w:rsidRPr="001B790A">
        <w:rPr>
          <w:rFonts w:ascii="Trebuchet MS" w:eastAsia="Times New Roman" w:hAnsi="Trebuchet MS"/>
        </w:rPr>
        <w:t xml:space="preserve">8.peisajele și situri importante din punct de vedere istoric, cultural sau arheologic: nu este </w:t>
      </w:r>
      <w:r w:rsidR="001B790A" w:rsidRPr="001B790A">
        <w:rPr>
          <w:rFonts w:ascii="Trebuchet MS" w:eastAsia="Times New Roman" w:hAnsi="Trebuchet MS"/>
        </w:rPr>
        <w:t xml:space="preserve">necesară procedura de avizare - </w:t>
      </w:r>
      <w:r w:rsidRPr="001B790A">
        <w:rPr>
          <w:rFonts w:ascii="Trebuchet MS" w:eastAsia="Times New Roman" w:hAnsi="Trebuchet MS"/>
        </w:rPr>
        <w:t>conform punctului de vedere t</w:t>
      </w:r>
      <w:r w:rsidR="001B790A" w:rsidRPr="001B790A">
        <w:rPr>
          <w:rFonts w:ascii="Trebuchet MS" w:eastAsia="Times New Roman" w:hAnsi="Trebuchet MS"/>
        </w:rPr>
        <w:t>ransmis electronic în data de 29.02.2024</w:t>
      </w:r>
      <w:r w:rsidRPr="001B790A">
        <w:rPr>
          <w:rFonts w:ascii="Trebuchet MS" w:eastAsia="Times New Roman" w:hAnsi="Trebuchet MS"/>
        </w:rPr>
        <w:t xml:space="preserve"> al Direcţiei Judeţene pentru Cultură Mehedinţi. </w:t>
      </w:r>
    </w:p>
    <w:p w14:paraId="5D20BC90" w14:textId="77777777" w:rsidR="003443DB" w:rsidRPr="0086491D" w:rsidRDefault="003443DB" w:rsidP="003443DB">
      <w:pPr>
        <w:pStyle w:val="ListParagraph"/>
        <w:shd w:val="clear" w:color="auto" w:fill="FFFFFF"/>
        <w:spacing w:after="0" w:line="360" w:lineRule="auto"/>
        <w:ind w:left="426"/>
        <w:jc w:val="both"/>
        <w:textAlignment w:val="baseline"/>
        <w:rPr>
          <w:rFonts w:ascii="Trebuchet MS" w:eastAsia="Times New Roman" w:hAnsi="Trebuchet MS"/>
          <w:lang w:val="ro-RO"/>
        </w:rPr>
      </w:pPr>
      <w:r w:rsidRPr="0086491D">
        <w:rPr>
          <w:rFonts w:ascii="Trebuchet MS" w:hAnsi="Trebuchet MS"/>
          <w:lang w:val="ro-RO"/>
        </w:rPr>
        <w:t>4.Tipurile și caracteristicile impactului potențial:</w:t>
      </w:r>
    </w:p>
    <w:p w14:paraId="4BEEC10B" w14:textId="6EDF0C11" w:rsidR="003443DB" w:rsidRPr="0086491D"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86491D">
        <w:rPr>
          <w:rFonts w:ascii="Trebuchet MS" w:eastAsia="Times New Roman" w:hAnsi="Trebuchet MS"/>
          <w:lang w:val="ro-RO"/>
        </w:rPr>
        <w:t>importanța și extinderea spațială a impactului: proiectul va avea impact local, numai în zona de lucru, în perioada de execuție, fără a fi afectată populația comunei Vînjuleț</w:t>
      </w:r>
      <w:r w:rsidR="0086491D">
        <w:rPr>
          <w:rFonts w:ascii="Trebuchet MS" w:eastAsia="Times New Roman" w:hAnsi="Trebuchet MS"/>
          <w:lang w:val="ro-RO"/>
        </w:rPr>
        <w:t xml:space="preserve"> și Devesel</w:t>
      </w:r>
      <w:r w:rsidRPr="0086491D">
        <w:rPr>
          <w:rFonts w:ascii="Trebuchet MS" w:eastAsia="Times New Roman" w:hAnsi="Trebuchet MS"/>
          <w:lang w:val="ro-RO"/>
        </w:rPr>
        <w:t>;</w:t>
      </w:r>
    </w:p>
    <w:p w14:paraId="2170AFF2" w14:textId="77777777" w:rsidR="003443DB" w:rsidRPr="0086491D"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86491D">
        <w:rPr>
          <w:rFonts w:ascii="Trebuchet MS" w:eastAsia="Times New Roman" w:hAnsi="Trebuchet MS"/>
          <w:lang w:val="ro-RO"/>
        </w:rPr>
        <w:t xml:space="preserve">natura impactului: </w:t>
      </w:r>
    </w:p>
    <w:p w14:paraId="7B1A8E6F" w14:textId="04168F34" w:rsidR="003443DB" w:rsidRPr="003443DB"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color w:val="FF0000"/>
          <w:lang w:val="ro-RO"/>
        </w:rPr>
      </w:pPr>
      <w:r w:rsidRPr="0086491D">
        <w:rPr>
          <w:rFonts w:ascii="Trebuchet MS" w:eastAsia="Times New Roman" w:hAnsi="Trebuchet MS"/>
          <w:lang w:val="ro-RO"/>
        </w:rPr>
        <w:t xml:space="preserve">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 transportul </w:t>
      </w:r>
      <w:r w:rsidRPr="001B790A">
        <w:rPr>
          <w:rFonts w:ascii="Trebuchet MS" w:eastAsia="Times New Roman" w:hAnsi="Trebuchet MS"/>
          <w:lang w:val="ro-RO"/>
        </w:rPr>
        <w:t xml:space="preserve">materialelor, </w:t>
      </w:r>
    </w:p>
    <w:p w14:paraId="44D72904" w14:textId="77777777" w:rsidR="003443DB" w:rsidRPr="00864411"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864411">
        <w:rPr>
          <w:rFonts w:ascii="Trebuchet MS" w:eastAsia="Times New Roman" w:hAnsi="Trebuchet MS"/>
          <w:lang w:val="ro-RO"/>
        </w:rPr>
        <w:lastRenderedPageBreak/>
        <w:t>de asemenea la faza de execuție a proiectului, impactul asupra factorului de mediu sol/subsol poate fi unul semnificativ dacă se produc poluări cu produse petroliere provenite de la utilaje, stocarea necontrolată a deșeurilor, etc;</w:t>
      </w:r>
    </w:p>
    <w:p w14:paraId="0D4D5F7D" w14:textId="130E6787" w:rsidR="003443DB" w:rsidRPr="00864411"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cs="Arial"/>
          <w:lang w:val="ro-RO"/>
        </w:rPr>
      </w:pPr>
      <w:r w:rsidRPr="00864411">
        <w:rPr>
          <w:rFonts w:ascii="Trebuchet MS" w:eastAsia="Times New Roman" w:hAnsi="Trebuchet MS"/>
          <w:lang w:val="ro-RO"/>
        </w:rPr>
        <w:t xml:space="preserve">la implementarea proiectului sursele potențiale de zgomot sunt lucrările propriuzise de realizare a </w:t>
      </w:r>
      <w:r w:rsidR="00864411" w:rsidRPr="00864411">
        <w:rPr>
          <w:rFonts w:ascii="Trebuchet MS" w:eastAsia="Times New Roman" w:hAnsi="Trebuchet MS"/>
          <w:lang w:val="ro-RO"/>
        </w:rPr>
        <w:t>lucrărilor de modernizare</w:t>
      </w:r>
      <w:r w:rsidRPr="00864411">
        <w:rPr>
          <w:rFonts w:ascii="Trebuchet MS" w:eastAsia="Times New Roman" w:hAnsi="Trebuchet MS"/>
          <w:lang w:val="ro-RO"/>
        </w:rPr>
        <w:t>, transportul materialelor</w:t>
      </w:r>
      <w:r w:rsidRPr="00864411">
        <w:rPr>
          <w:rFonts w:ascii="Trebuchet MS" w:eastAsia="Times New Roman" w:hAnsi="Trebuchet MS" w:cs="Arial"/>
          <w:lang w:val="ro-RO"/>
        </w:rPr>
        <w:t>;</w:t>
      </w:r>
    </w:p>
    <w:p w14:paraId="6C54FA80" w14:textId="77777777" w:rsidR="003443DB" w:rsidRPr="00864411"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864411">
        <w:rPr>
          <w:rFonts w:ascii="Trebuchet MS" w:eastAsia="Times New Roman" w:hAnsi="Trebuchet MS"/>
          <w:lang w:val="ro-RO"/>
        </w:rPr>
        <w:t>natura transfrontieră a impactului – nu este cazul;</w:t>
      </w:r>
    </w:p>
    <w:p w14:paraId="131AF444" w14:textId="77777777" w:rsidR="003443DB" w:rsidRPr="00A72102"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72102">
        <w:rPr>
          <w:rFonts w:ascii="Trebuchet MS" w:eastAsia="Times New Roman" w:hAnsi="Trebuchet MS"/>
          <w:lang w:val="ro-RO"/>
        </w:rPr>
        <w:t>intensitatea şi complexitatea impactului –proiectul propus generează un impact pozitiv</w:t>
      </w:r>
    </w:p>
    <w:p w14:paraId="0C19A09C" w14:textId="77777777" w:rsidR="003443DB" w:rsidRPr="00A72102" w:rsidRDefault="003443DB" w:rsidP="003443DB">
      <w:pPr>
        <w:pStyle w:val="ListParagraph"/>
        <w:shd w:val="clear" w:color="auto" w:fill="FFFFFF"/>
        <w:spacing w:after="0" w:line="360" w:lineRule="auto"/>
        <w:ind w:left="360"/>
        <w:jc w:val="both"/>
        <w:textAlignment w:val="baseline"/>
        <w:rPr>
          <w:rFonts w:ascii="Trebuchet MS" w:eastAsia="Times New Roman" w:hAnsi="Trebuchet MS"/>
          <w:lang w:val="ro-RO"/>
        </w:rPr>
      </w:pPr>
      <w:r w:rsidRPr="00A72102">
        <w:rPr>
          <w:rFonts w:ascii="Trebuchet MS" w:eastAsia="Times New Roman" w:hAnsi="Trebuchet MS"/>
          <w:lang w:val="ro-RO"/>
        </w:rPr>
        <w:t xml:space="preserve"> indirect, pe termen lung asupra culturilor, din punct de vedere social şi economic, contribuind la dezvoltarea comunităţii;</w:t>
      </w:r>
    </w:p>
    <w:p w14:paraId="4E333439" w14:textId="77777777" w:rsidR="003443DB" w:rsidRPr="00A72102"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72102">
        <w:rPr>
          <w:rFonts w:ascii="Trebuchet MS" w:eastAsia="Times New Roman" w:hAnsi="Trebuchet MS" w:cs="Arial"/>
          <w:lang w:val="ro-RO"/>
        </w:rPr>
        <w:t xml:space="preserve"> </w:t>
      </w:r>
      <w:r w:rsidRPr="00A72102">
        <w:rPr>
          <w:rFonts w:ascii="Trebuchet MS" w:eastAsia="Times New Roman" w:hAnsi="Trebuchet MS"/>
          <w:lang w:val="ro-RO"/>
        </w:rPr>
        <w:t>probabilitatea impactului – redusă, numai pe perioada de execuţie;</w:t>
      </w:r>
    </w:p>
    <w:p w14:paraId="1D67475A" w14:textId="77777777" w:rsidR="003443DB" w:rsidRPr="00A72102"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72102">
        <w:rPr>
          <w:rFonts w:ascii="Trebuchet MS" w:eastAsia="Times New Roman" w:hAnsi="Trebuchet MS"/>
          <w:lang w:val="ro-RO"/>
        </w:rPr>
        <w:t>debutul, durata, frecvenţa şi reversibilitatea preconizate ale impactului – durata aproximativă a implementării proiectului și implicit a impactului asupra mediului este evaluată la doi ani;</w:t>
      </w:r>
    </w:p>
    <w:p w14:paraId="1E28F69A" w14:textId="362431CE" w:rsidR="003443DB" w:rsidRPr="00A956B5"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956B5">
        <w:rPr>
          <w:rFonts w:ascii="Trebuchet MS" w:eastAsia="Times New Roman" w:hAnsi="Trebuchet MS"/>
          <w:lang w:val="ro-RO"/>
        </w:rPr>
        <w:t xml:space="preserve">cumularea impactului cu impactul altor proiecte existente și/sau aprobate: </w:t>
      </w:r>
      <w:r w:rsidR="00A72102" w:rsidRPr="00A956B5">
        <w:rPr>
          <w:rFonts w:ascii="Trebuchet MS" w:eastAsia="Times New Roman" w:hAnsi="Trebuchet MS"/>
          <w:lang w:val="ro-RO"/>
        </w:rPr>
        <w:t xml:space="preserve">proiectul  este o continuare a </w:t>
      </w:r>
      <w:r w:rsidR="00BB46AE" w:rsidRPr="00A956B5">
        <w:rPr>
          <w:rFonts w:ascii="Trebuchet MS" w:eastAsia="Times New Roman" w:hAnsi="Trebuchet MS"/>
          <w:lang w:val="ro-RO"/>
        </w:rPr>
        <w:t>celui de modernizare și retehnologizare SPP 12 + SPP 13</w:t>
      </w:r>
      <w:r w:rsidR="00A956B5" w:rsidRPr="00A956B5">
        <w:rPr>
          <w:rFonts w:ascii="Trebuchet MS" w:eastAsia="Times New Roman" w:hAnsi="Trebuchet MS"/>
          <w:lang w:val="ro-RO"/>
        </w:rPr>
        <w:t xml:space="preserve"> și face parte din amenajarea Crivina-Vânju Mare</w:t>
      </w:r>
      <w:r w:rsidRPr="00A956B5">
        <w:rPr>
          <w:rFonts w:ascii="Trebuchet MS" w:eastAsia="Times New Roman" w:hAnsi="Trebuchet MS"/>
          <w:lang w:val="ro-RO"/>
        </w:rPr>
        <w:t>;</w:t>
      </w:r>
    </w:p>
    <w:p w14:paraId="2489408C" w14:textId="77777777" w:rsidR="003443DB" w:rsidRPr="00A956B5"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956B5">
        <w:rPr>
          <w:rFonts w:ascii="Trebuchet MS" w:eastAsia="Times New Roman" w:hAnsi="Trebuchet MS"/>
          <w:lang w:val="ro-RO"/>
        </w:rPr>
        <w:t>posibilitatea de reducere efectivă a impactului: se vor respecta condiţiile de realizare</w:t>
      </w:r>
    </w:p>
    <w:p w14:paraId="407E0317" w14:textId="1D7A65BD" w:rsidR="003443DB" w:rsidRDefault="003443DB" w:rsidP="003443DB">
      <w:pPr>
        <w:pStyle w:val="ListParagraph"/>
        <w:shd w:val="clear" w:color="auto" w:fill="FFFFFF"/>
        <w:spacing w:after="0" w:line="360" w:lineRule="auto"/>
        <w:ind w:left="360"/>
        <w:jc w:val="both"/>
        <w:textAlignment w:val="baseline"/>
        <w:rPr>
          <w:rFonts w:ascii="Trebuchet MS" w:eastAsia="Times New Roman" w:hAnsi="Trebuchet MS"/>
          <w:lang w:val="ro-RO"/>
        </w:rPr>
      </w:pPr>
      <w:r w:rsidRPr="00A956B5">
        <w:rPr>
          <w:rFonts w:ascii="Trebuchet MS" w:eastAsia="Times New Roman" w:hAnsi="Trebuchet MS"/>
          <w:lang w:val="ro-RO"/>
        </w:rPr>
        <w:t>impuse prin prezentul act;</w:t>
      </w:r>
    </w:p>
    <w:p w14:paraId="7F5AD9E4" w14:textId="364C3754" w:rsidR="00B2796E" w:rsidRPr="0050596E" w:rsidRDefault="003443DB" w:rsidP="00B2796E">
      <w:pPr>
        <w:pStyle w:val="ListParagraph"/>
        <w:numPr>
          <w:ilvl w:val="0"/>
          <w:numId w:val="11"/>
        </w:numPr>
        <w:shd w:val="clear" w:color="auto" w:fill="FFFFFF"/>
        <w:spacing w:after="0" w:line="360" w:lineRule="auto"/>
        <w:jc w:val="both"/>
        <w:textAlignment w:val="baseline"/>
        <w:rPr>
          <w:rFonts w:ascii="Trebuchet MS" w:eastAsia="Times New Roman" w:hAnsi="Trebuchet MS"/>
          <w:color w:val="FF0000"/>
        </w:rPr>
      </w:pPr>
      <w:r w:rsidRPr="00B2796E">
        <w:rPr>
          <w:rFonts w:ascii="Trebuchet MS" w:eastAsia="Times New Roman" w:hAnsi="Trebuchet MS"/>
          <w:lang w:val="ro-RO"/>
        </w:rPr>
        <w:t>observații din partea publicului:pe perioada parcurgerii etapei de încadrare nu au fost o</w:t>
      </w:r>
      <w:r w:rsidR="00B2796E" w:rsidRPr="00B2796E">
        <w:rPr>
          <w:rFonts w:ascii="Trebuchet MS" w:eastAsia="Times New Roman" w:hAnsi="Trebuchet MS"/>
          <w:lang w:val="ro-RO"/>
        </w:rPr>
        <w:t xml:space="preserve">bservații din partea publicului - </w:t>
      </w:r>
      <w:r w:rsidR="00B2796E" w:rsidRPr="00B2796E">
        <w:rPr>
          <w:rFonts w:ascii="Trebuchet MS" w:eastAsia="Times New Roman" w:hAnsi="Trebuchet MS"/>
        </w:rPr>
        <w:t>(au fost publicate anunțuri – anun</w:t>
      </w:r>
      <w:r w:rsidR="00B2796E" w:rsidRPr="00B2796E">
        <w:rPr>
          <w:rFonts w:ascii="Trebuchet MS" w:eastAsia="Times New Roman" w:hAnsi="Trebuchet MS"/>
          <w:lang w:val="ro-RO"/>
        </w:rPr>
        <w:t xml:space="preserve">ț </w:t>
      </w:r>
      <w:r w:rsidR="00B2796E" w:rsidRPr="00B2796E">
        <w:rPr>
          <w:rFonts w:ascii="Trebuchet MS" w:eastAsia="Times New Roman" w:hAnsi="Trebuchet MS"/>
        </w:rPr>
        <w:t xml:space="preserve">de solicitare acord de mediu -în ziarul </w:t>
      </w:r>
      <w:r w:rsidR="00B2796E">
        <w:rPr>
          <w:rFonts w:ascii="Trebuchet MS" w:eastAsia="Times New Roman" w:hAnsi="Trebuchet MS"/>
        </w:rPr>
        <w:t>Piața Severineană (29.02.2024</w:t>
      </w:r>
      <w:r w:rsidR="00B2796E" w:rsidRPr="00B2796E">
        <w:rPr>
          <w:rFonts w:ascii="Trebuchet MS" w:eastAsia="Times New Roman" w:hAnsi="Trebuchet MS"/>
        </w:rPr>
        <w:t xml:space="preserve">), anunț solicitare acord de mediu - la sediul Primăriei </w:t>
      </w:r>
      <w:r w:rsidR="00B2796E">
        <w:rPr>
          <w:rFonts w:ascii="Trebuchet MS" w:eastAsia="Times New Roman" w:hAnsi="Trebuchet MS"/>
        </w:rPr>
        <w:t>Devesel (nr. 1352 din 29.02.2024</w:t>
      </w:r>
      <w:r w:rsidR="00B2796E" w:rsidRPr="00B2796E">
        <w:rPr>
          <w:rFonts w:ascii="Trebuchet MS" w:eastAsia="Times New Roman" w:hAnsi="Trebuchet MS"/>
        </w:rPr>
        <w:t>),</w:t>
      </w:r>
      <w:r w:rsidR="00B2796E">
        <w:rPr>
          <w:rFonts w:ascii="Trebuchet MS" w:eastAsia="Times New Roman" w:hAnsi="Trebuchet MS"/>
        </w:rPr>
        <w:t xml:space="preserve"> </w:t>
      </w:r>
      <w:r w:rsidR="00B2796E" w:rsidRPr="00B2796E">
        <w:rPr>
          <w:rFonts w:ascii="Trebuchet MS" w:eastAsia="Times New Roman" w:hAnsi="Trebuchet MS"/>
        </w:rPr>
        <w:t xml:space="preserve">anunț solicitare acord de mediu - la sediul Primăriei </w:t>
      </w:r>
      <w:r w:rsidR="00B2796E">
        <w:rPr>
          <w:rFonts w:ascii="Trebuchet MS" w:eastAsia="Times New Roman" w:hAnsi="Trebuchet MS"/>
        </w:rPr>
        <w:t>Vânjuleț (nr. 530 din 29.02.2024</w:t>
      </w:r>
      <w:r w:rsidR="00B2796E" w:rsidRPr="00B2796E">
        <w:rPr>
          <w:rFonts w:ascii="Trebuchet MS" w:eastAsia="Times New Roman" w:hAnsi="Trebuchet MS"/>
          <w:color w:val="FF0000"/>
        </w:rPr>
        <w:t xml:space="preserve">),  anunț pentru luarea deciziei etapei de încadrare – în publicația Ziarul Anunț de Mediu din 12.01.2024, anunț  pentru luarea deciziei etapei de încadrare – la sediul Primăriei Burila Mare cu nr. 129/12.01.2024 </w:t>
      </w:r>
      <w:r w:rsidR="00B2796E" w:rsidRPr="00B2796E">
        <w:rPr>
          <w:rFonts w:ascii="Trebuchet MS" w:eastAsia="Times New Roman" w:hAnsi="Trebuchet MS"/>
        </w:rPr>
        <w:t>și pe site-ul Agenției pentru Protecția Mediului Mehedinți- anunt solicitare acord de mediu și memori</w:t>
      </w:r>
      <w:r w:rsidR="00B2796E">
        <w:rPr>
          <w:rFonts w:ascii="Trebuchet MS" w:eastAsia="Times New Roman" w:hAnsi="Trebuchet MS"/>
        </w:rPr>
        <w:t>u titular – postat în data de 28.02.2024</w:t>
      </w:r>
      <w:r w:rsidR="00B2796E" w:rsidRPr="00B2796E">
        <w:rPr>
          <w:rFonts w:ascii="Trebuchet MS" w:eastAsia="Times New Roman" w:hAnsi="Trebuchet MS"/>
        </w:rPr>
        <w:t xml:space="preserve"> </w:t>
      </w:r>
      <w:r w:rsidR="00B2796E" w:rsidRPr="0050596E">
        <w:rPr>
          <w:rFonts w:ascii="Trebuchet MS" w:eastAsia="Times New Roman" w:hAnsi="Trebuchet MS"/>
          <w:color w:val="FF0000"/>
        </w:rPr>
        <w:t>și anunț luarea deciziei etapei de încadrare și draftul deciziei etapei de încadrare – postat în data de 15.01.2024.</w:t>
      </w:r>
    </w:p>
    <w:p w14:paraId="3D496717" w14:textId="3182EEFC" w:rsidR="003443DB" w:rsidRPr="00A956B5" w:rsidRDefault="003443DB" w:rsidP="00B2796E">
      <w:pPr>
        <w:pStyle w:val="ListParagraph"/>
        <w:shd w:val="clear" w:color="auto" w:fill="FFFFFF"/>
        <w:suppressAutoHyphens w:val="0"/>
        <w:spacing w:after="0" w:line="360" w:lineRule="auto"/>
        <w:ind w:left="360"/>
        <w:jc w:val="both"/>
        <w:textAlignment w:val="baseline"/>
        <w:rPr>
          <w:rFonts w:ascii="Trebuchet MS" w:eastAsia="Times New Roman" w:hAnsi="Trebuchet MS"/>
          <w:lang w:val="ro-RO"/>
        </w:rPr>
      </w:pPr>
    </w:p>
    <w:p w14:paraId="4404C01C" w14:textId="77777777" w:rsidR="003443DB" w:rsidRPr="00A956B5" w:rsidRDefault="003443DB" w:rsidP="003443DB">
      <w:pPr>
        <w:autoSpaceDE w:val="0"/>
        <w:autoSpaceDN w:val="0"/>
        <w:adjustRightInd w:val="0"/>
        <w:spacing w:after="0" w:line="360" w:lineRule="auto"/>
        <w:jc w:val="both"/>
        <w:rPr>
          <w:rFonts w:ascii="Trebuchet MS" w:hAnsi="Trebuchet MS"/>
        </w:rPr>
      </w:pPr>
      <w:r w:rsidRPr="00A956B5">
        <w:rPr>
          <w:rFonts w:ascii="Trebuchet MS" w:hAnsi="Trebuchet MS"/>
        </w:rPr>
        <w:t xml:space="preserve">    II. Motivele pe baza cărora s-a stabilit necesitatea neefectuării evaluării adecvate sunt următoarele:</w:t>
      </w:r>
    </w:p>
    <w:p w14:paraId="054ADB73" w14:textId="1AA3DF02" w:rsidR="003443DB" w:rsidRPr="001B3E16" w:rsidRDefault="003443DB" w:rsidP="003443DB">
      <w:pPr>
        <w:pStyle w:val="ListParagraph"/>
        <w:numPr>
          <w:ilvl w:val="0"/>
          <w:numId w:val="14"/>
        </w:numPr>
        <w:suppressAutoHyphens w:val="0"/>
        <w:autoSpaceDE w:val="0"/>
        <w:autoSpaceDN w:val="0"/>
        <w:adjustRightInd w:val="0"/>
        <w:spacing w:after="0" w:line="360" w:lineRule="auto"/>
        <w:jc w:val="both"/>
        <w:rPr>
          <w:rFonts w:ascii="Trebuchet MS" w:hAnsi="Trebuchet MS"/>
        </w:rPr>
      </w:pPr>
      <w:r w:rsidRPr="00A956B5">
        <w:rPr>
          <w:rFonts w:ascii="Trebuchet MS" w:hAnsi="Trebuchet MS"/>
        </w:rPr>
        <w:t>proiectul  intră sub incidenţa art.28 din O.U.G. nr.57/2007 privind regimul ariilor natural</w:t>
      </w:r>
      <w:r w:rsidR="00A956B5" w:rsidRPr="00A956B5">
        <w:rPr>
          <w:rFonts w:ascii="Trebuchet MS" w:hAnsi="Trebuchet MS"/>
        </w:rPr>
        <w:t>e</w:t>
      </w:r>
      <w:r w:rsidRPr="00A956B5">
        <w:rPr>
          <w:rFonts w:ascii="Trebuchet MS" w:hAnsi="Trebuchet MS"/>
        </w:rPr>
        <w:t xml:space="preserve"> protejate, conservarea habitatelor natural</w:t>
      </w:r>
      <w:r w:rsidR="00A956B5" w:rsidRPr="00A956B5">
        <w:rPr>
          <w:rFonts w:ascii="Trebuchet MS" w:hAnsi="Trebuchet MS"/>
        </w:rPr>
        <w:t>e</w:t>
      </w:r>
      <w:r w:rsidRPr="00A956B5">
        <w:rPr>
          <w:rFonts w:ascii="Trebuchet MS" w:hAnsi="Trebuchet MS"/>
        </w:rPr>
        <w:t>, a florei şi faunei sălbatice, aprobată prin Legea nr.49/2011, cu modificările şi completările ulterioare  - con</w:t>
      </w:r>
      <w:r w:rsidR="00A956B5" w:rsidRPr="00A956B5">
        <w:rPr>
          <w:rFonts w:ascii="Trebuchet MS" w:hAnsi="Trebuchet MS"/>
        </w:rPr>
        <w:t xml:space="preserve">form punctului de vedere nr. </w:t>
      </w:r>
      <w:r w:rsidR="001B3E16" w:rsidRPr="001B3E16">
        <w:rPr>
          <w:rFonts w:ascii="Trebuchet MS" w:hAnsi="Trebuchet MS"/>
        </w:rPr>
        <w:t>39/</w:t>
      </w:r>
      <w:r w:rsidR="00A956B5" w:rsidRPr="001B3E16">
        <w:rPr>
          <w:rFonts w:ascii="Trebuchet MS" w:hAnsi="Trebuchet MS"/>
        </w:rPr>
        <w:t>18.01.2024</w:t>
      </w:r>
      <w:r w:rsidRPr="00A956B5">
        <w:rPr>
          <w:rFonts w:ascii="Trebuchet MS" w:hAnsi="Trebuchet MS"/>
        </w:rPr>
        <w:t xml:space="preserve">, emis de Biroul Calitatea Factorilor de Mediu din cadrul Agenţiei pentru Protecţia Mediului Mehedinţi. Proiectul urmează a se materializa în aria de protecție avifaunistică ROSPA 0011 Blahnița </w:t>
      </w:r>
      <w:r w:rsidRPr="001B3E16">
        <w:rPr>
          <w:rFonts w:ascii="Trebuchet MS" w:hAnsi="Trebuchet MS"/>
        </w:rPr>
        <w:t>şi a obţinut punctul de vedere A.N.A.N.P. – S.T. Mehedinți – transmis electronic în data de</w:t>
      </w:r>
      <w:r w:rsidR="00D2070F">
        <w:rPr>
          <w:rFonts w:ascii="Trebuchet MS" w:hAnsi="Trebuchet MS"/>
          <w:color w:val="FF0000"/>
        </w:rPr>
        <w:t xml:space="preserve"> </w:t>
      </w:r>
      <w:r w:rsidR="00D2070F" w:rsidRPr="00D2070F">
        <w:rPr>
          <w:rFonts w:ascii="Trebuchet MS" w:hAnsi="Trebuchet MS"/>
        </w:rPr>
        <w:t>12.0</w:t>
      </w:r>
      <w:bookmarkStart w:id="0" w:name="_GoBack"/>
      <w:bookmarkEnd w:id="0"/>
      <w:r w:rsidR="00D2070F" w:rsidRPr="00D2070F">
        <w:rPr>
          <w:rFonts w:ascii="Trebuchet MS" w:hAnsi="Trebuchet MS"/>
        </w:rPr>
        <w:t>3.2024</w:t>
      </w:r>
      <w:r w:rsidRPr="00D2070F">
        <w:rPr>
          <w:rFonts w:ascii="Trebuchet MS" w:hAnsi="Trebuchet MS"/>
        </w:rPr>
        <w:t xml:space="preserve">. </w:t>
      </w:r>
      <w:r w:rsidRPr="001B3E16">
        <w:rPr>
          <w:rFonts w:ascii="Trebuchet MS" w:hAnsi="Trebuchet MS"/>
        </w:rPr>
        <w:t>Pentru acest proiect  s-a obținut avizul A.N.A.N.P. – S.T. Mehedin</w:t>
      </w:r>
      <w:r w:rsidRPr="001B3E16">
        <w:rPr>
          <w:rFonts w:ascii="Trebuchet MS" w:hAnsi="Trebuchet MS"/>
          <w:lang w:val="ro-RO"/>
        </w:rPr>
        <w:t>ți</w:t>
      </w:r>
      <w:r w:rsidRPr="003443DB">
        <w:rPr>
          <w:rFonts w:ascii="Trebuchet MS" w:hAnsi="Trebuchet MS"/>
          <w:color w:val="FF0000"/>
        </w:rPr>
        <w:t xml:space="preserve"> nr. 3 din 18.11.2019.</w:t>
      </w:r>
      <w:r w:rsidRPr="003443DB">
        <w:rPr>
          <w:rFonts w:ascii="Trebuchet MS" w:hAnsi="Trebuchet MS"/>
          <w:color w:val="FF0000"/>
          <w:lang w:val="ro-RO"/>
        </w:rPr>
        <w:t xml:space="preserve"> </w:t>
      </w:r>
      <w:r w:rsidRPr="001B3E16">
        <w:rPr>
          <w:rFonts w:ascii="Trebuchet MS" w:hAnsi="Trebuchet MS"/>
          <w:lang w:val="ro-RO"/>
        </w:rPr>
        <w:t xml:space="preserve">Implementarea și operarea proiectului nu va avea un efect negativ semnificativ asupra ariei naturale </w:t>
      </w:r>
      <w:r w:rsidRPr="001B3E16">
        <w:rPr>
          <w:rFonts w:ascii="Trebuchet MS" w:hAnsi="Trebuchet MS"/>
          <w:lang w:val="ro-RO"/>
        </w:rPr>
        <w:lastRenderedPageBreak/>
        <w:t xml:space="preserve">protejate </w:t>
      </w:r>
      <w:r w:rsidRPr="001B3E16">
        <w:rPr>
          <w:rFonts w:ascii="Trebuchet MS" w:hAnsi="Trebuchet MS"/>
          <w:b/>
          <w:lang w:val="ro-RO"/>
        </w:rPr>
        <w:t xml:space="preserve">ROSPA0011 </w:t>
      </w:r>
      <w:r w:rsidR="001B3E16">
        <w:rPr>
          <w:rFonts w:ascii="Trebuchet MS" w:hAnsi="Trebuchet MS"/>
          <w:b/>
          <w:lang w:val="ro-RO"/>
        </w:rPr>
        <w:t xml:space="preserve">Blahnița </w:t>
      </w:r>
      <w:r w:rsidRPr="001B3E16">
        <w:rPr>
          <w:rFonts w:ascii="Trebuchet MS" w:hAnsi="Trebuchet MS"/>
          <w:lang w:val="ro-RO"/>
        </w:rPr>
        <w:t>deoarece lucrările proiectate nu au ca efect distrugerea sau alterarea habitatelor, speciilor de floră și faună specifice sitului, iar lucrările care se execută nu modifică sau reduc spațiile pentru adăposturi de odihnă, hrană, creștere pentru faună.</w:t>
      </w:r>
    </w:p>
    <w:p w14:paraId="23D1861F" w14:textId="64416DBA" w:rsidR="003443DB" w:rsidRPr="00A956B5" w:rsidRDefault="003443DB" w:rsidP="003443DB">
      <w:pPr>
        <w:autoSpaceDE w:val="0"/>
        <w:autoSpaceDN w:val="0"/>
        <w:adjustRightInd w:val="0"/>
        <w:spacing w:after="0" w:line="360" w:lineRule="auto"/>
        <w:jc w:val="both"/>
        <w:rPr>
          <w:rFonts w:ascii="Trebuchet MS" w:hAnsi="Trebuchet MS"/>
        </w:rPr>
      </w:pPr>
      <w:r w:rsidRPr="00A956B5">
        <w:rPr>
          <w:rFonts w:ascii="Trebuchet MS" w:hAnsi="Trebuchet MS"/>
        </w:rPr>
        <w:t xml:space="preserve">        III. Motivele pe baza cărora s-a stabilit necesitatea neefectuării evaluării impactului asupra corpurilor de apă –</w:t>
      </w:r>
      <w:r w:rsidR="001B3E16">
        <w:rPr>
          <w:rFonts w:ascii="Trebuchet MS" w:hAnsi="Trebuchet MS"/>
        </w:rPr>
        <w:t xml:space="preserve"> p</w:t>
      </w:r>
      <w:r w:rsidRPr="00A956B5">
        <w:rPr>
          <w:rFonts w:ascii="Trebuchet MS" w:hAnsi="Trebuchet MS"/>
        </w:rPr>
        <w:t>entru acest proiect s-a obținut  avizu</w:t>
      </w:r>
      <w:r w:rsidR="00A956B5">
        <w:rPr>
          <w:rFonts w:ascii="Trebuchet MS" w:hAnsi="Trebuchet MS"/>
        </w:rPr>
        <w:t>l de gospodărire a apelor nr.10 din 27.02.2024</w:t>
      </w:r>
      <w:r w:rsidRPr="00A956B5">
        <w:rPr>
          <w:rFonts w:ascii="Trebuchet MS" w:hAnsi="Trebuchet MS"/>
        </w:rPr>
        <w:t xml:space="preserve"> emis de A.N.A.R. – </w:t>
      </w:r>
      <w:r w:rsidR="00A956B5">
        <w:rPr>
          <w:rFonts w:ascii="Trebuchet MS" w:hAnsi="Trebuchet MS"/>
        </w:rPr>
        <w:t>Sistemul de Gospodărire a Apelor Mehedinți</w:t>
      </w:r>
      <w:r w:rsidRPr="00A956B5">
        <w:rPr>
          <w:rFonts w:ascii="Trebuchet MS" w:hAnsi="Trebuchet MS"/>
        </w:rPr>
        <w:t>.</w:t>
      </w:r>
    </w:p>
    <w:p w14:paraId="381327B5" w14:textId="77777777" w:rsidR="003443DB" w:rsidRPr="004A4477" w:rsidRDefault="003443DB" w:rsidP="003443DB">
      <w:pPr>
        <w:autoSpaceDE w:val="0"/>
        <w:autoSpaceDN w:val="0"/>
        <w:adjustRightInd w:val="0"/>
        <w:spacing w:after="0" w:line="360" w:lineRule="auto"/>
        <w:ind w:left="426"/>
        <w:jc w:val="both"/>
        <w:rPr>
          <w:rFonts w:ascii="Trebuchet MS" w:hAnsi="Trebuchet MS"/>
          <w:b/>
          <w:u w:val="single"/>
        </w:rPr>
      </w:pPr>
      <w:r w:rsidRPr="004A4477">
        <w:rPr>
          <w:rFonts w:ascii="Trebuchet MS" w:hAnsi="Trebuchet MS"/>
          <w:b/>
          <w:u w:val="single"/>
        </w:rPr>
        <w:t>Realizarea acestui proiect se va face cu respectarea următoarelor condiții :</w:t>
      </w:r>
    </w:p>
    <w:p w14:paraId="51E7196E" w14:textId="77777777" w:rsidR="003443DB" w:rsidRPr="004A4477" w:rsidRDefault="003443DB" w:rsidP="003443DB">
      <w:pPr>
        <w:pStyle w:val="ListParagraph"/>
        <w:spacing w:after="0" w:line="360" w:lineRule="auto"/>
        <w:ind w:left="360"/>
        <w:jc w:val="both"/>
        <w:textAlignment w:val="baseline"/>
        <w:rPr>
          <w:rFonts w:ascii="Trebuchet MS" w:eastAsia="Times New Roman" w:hAnsi="Trebuchet MS"/>
          <w:b/>
          <w:lang w:val="ro-RO"/>
        </w:rPr>
      </w:pPr>
      <w:r w:rsidRPr="004A4477">
        <w:rPr>
          <w:rFonts w:ascii="Trebuchet MS" w:eastAsia="Times New Roman" w:hAnsi="Trebuchet MS"/>
          <w:b/>
          <w:lang w:val="ro-RO"/>
        </w:rPr>
        <w:t>a). pentru factorul de mediu apă:</w:t>
      </w:r>
    </w:p>
    <w:p w14:paraId="29C76029" w14:textId="59441A48" w:rsidR="003443DB" w:rsidRPr="004A4477" w:rsidRDefault="004A4477" w:rsidP="003443DB">
      <w:pPr>
        <w:pStyle w:val="ListParagraph"/>
        <w:numPr>
          <w:ilvl w:val="0"/>
          <w:numId w:val="14"/>
        </w:numPr>
        <w:suppressAutoHyphens w:val="0"/>
        <w:spacing w:after="0" w:line="360" w:lineRule="auto"/>
        <w:ind w:left="709" w:hanging="283"/>
        <w:jc w:val="both"/>
        <w:textAlignment w:val="baseline"/>
        <w:rPr>
          <w:rFonts w:ascii="Trebuchet MS" w:eastAsia="Times New Roman" w:hAnsi="Trebuchet MS"/>
          <w:lang w:val="ro-RO"/>
        </w:rPr>
      </w:pPr>
      <w:r w:rsidRPr="004A4477">
        <w:rPr>
          <w:rFonts w:ascii="Trebuchet MS" w:eastAsia="Times New Roman" w:hAnsi="Trebuchet MS"/>
          <w:lang w:val="ro-RO"/>
        </w:rPr>
        <w:t xml:space="preserve">pe amplasament </w:t>
      </w:r>
      <w:r w:rsidR="003443DB" w:rsidRPr="004A4477">
        <w:rPr>
          <w:rFonts w:ascii="Trebuchet MS" w:eastAsia="Times New Roman" w:hAnsi="Trebuchet MS"/>
          <w:lang w:val="ro-RO"/>
        </w:rPr>
        <w:t xml:space="preserve">se vor </w:t>
      </w:r>
      <w:r w:rsidRPr="004A4477">
        <w:rPr>
          <w:rFonts w:ascii="Trebuchet MS" w:eastAsia="Times New Roman" w:hAnsi="Trebuchet MS"/>
          <w:lang w:val="ro-RO"/>
        </w:rPr>
        <w:t>regăsi</w:t>
      </w:r>
      <w:r w:rsidR="003443DB" w:rsidRPr="004A4477">
        <w:rPr>
          <w:rFonts w:ascii="Trebuchet MS" w:eastAsia="Times New Roman" w:hAnsi="Trebuchet MS"/>
          <w:lang w:val="ro-RO"/>
        </w:rPr>
        <w:t xml:space="preserve"> toalete ecologice pentru personalul ce execută lucrarea;</w:t>
      </w:r>
    </w:p>
    <w:p w14:paraId="60C0DE82" w14:textId="70D0A98A" w:rsidR="003443DB" w:rsidRPr="004A4477" w:rsidRDefault="003443DB" w:rsidP="003443DB">
      <w:pPr>
        <w:spacing w:after="0" w:line="360" w:lineRule="auto"/>
        <w:ind w:left="426"/>
        <w:jc w:val="both"/>
        <w:textAlignment w:val="baseline"/>
        <w:rPr>
          <w:rStyle w:val="sttlitera"/>
          <w:rFonts w:ascii="Trebuchet MS" w:hAnsi="Trebuchet MS"/>
        </w:rPr>
      </w:pPr>
      <w:r w:rsidRPr="004A4477">
        <w:rPr>
          <w:rStyle w:val="sttlitera"/>
          <w:rFonts w:ascii="Trebuchet MS" w:hAnsi="Trebuchet MS"/>
        </w:rPr>
        <w:t>- în perioada de execuţie a proiectului se va delimita foarte bine zona de lucru şi se va evita ocuparea, suplimentarea sau lărgirea frontului de lucru în afara amplasamentului în vederea limit</w:t>
      </w:r>
      <w:r w:rsidR="004A4477">
        <w:rPr>
          <w:rStyle w:val="sttlitera"/>
          <w:rFonts w:ascii="Trebuchet MS" w:hAnsi="Trebuchet MS"/>
        </w:rPr>
        <w:t>ării riscului de poluare al pânzei freatice</w:t>
      </w:r>
      <w:r w:rsidRPr="004A4477">
        <w:rPr>
          <w:rStyle w:val="sttlitera"/>
          <w:rFonts w:ascii="Trebuchet MS" w:hAnsi="Trebuchet MS"/>
        </w:rPr>
        <w:t xml:space="preserve"> şi solului;</w:t>
      </w:r>
    </w:p>
    <w:p w14:paraId="6225045B" w14:textId="01FF1A1A" w:rsidR="003443DB" w:rsidRPr="009D399B" w:rsidRDefault="003443DB" w:rsidP="003443DB">
      <w:pPr>
        <w:spacing w:after="0" w:line="360" w:lineRule="auto"/>
        <w:ind w:left="426"/>
        <w:jc w:val="both"/>
        <w:rPr>
          <w:rStyle w:val="sttlitera"/>
          <w:rFonts w:ascii="Trebuchet MS" w:hAnsi="Trebuchet MS"/>
        </w:rPr>
      </w:pPr>
      <w:r w:rsidRPr="004A4477">
        <w:rPr>
          <w:rStyle w:val="sttlitera"/>
          <w:rFonts w:ascii="Trebuchet MS" w:hAnsi="Trebuchet MS"/>
        </w:rPr>
        <w:t xml:space="preserve">-organizarea de şantier – depozitele de materie primă, baracamente, se va realiza la sediul O.U.A.I. Pădina, limitându-se minim suprafeţele ocupate; în cazul  organizării de şantier se va crea un sistem adecvat de drenaj al apelor pluviale – rigole perimetrale impermeabilizate; suprafaţa ocupată de organizarea de şantier fie se va betona, fie se va impermeabiliza fie se va balasta;  apa potabilă </w:t>
      </w:r>
      <w:r w:rsidR="004A4477">
        <w:rPr>
          <w:rStyle w:val="sttlitera"/>
          <w:rFonts w:ascii="Trebuchet MS" w:hAnsi="Trebuchet MS"/>
        </w:rPr>
        <w:t xml:space="preserve">pentru muncitori </w:t>
      </w:r>
      <w:r w:rsidRPr="004A4477">
        <w:rPr>
          <w:rStyle w:val="sttlitera"/>
          <w:rFonts w:ascii="Trebuchet MS" w:hAnsi="Trebuchet MS"/>
        </w:rPr>
        <w:t>va fi  procurată din surse controlate iar grupurile sanitare (toalete ecologice) se vor</w:t>
      </w:r>
      <w:r w:rsidR="004A4477">
        <w:rPr>
          <w:rStyle w:val="sttlitera"/>
          <w:rFonts w:ascii="Trebuchet MS" w:hAnsi="Trebuchet MS"/>
        </w:rPr>
        <w:t xml:space="preserve"> vidanja periodic numai cu societăți autorizate în acest sens</w:t>
      </w:r>
      <w:r w:rsidRPr="004A4477">
        <w:rPr>
          <w:rStyle w:val="sttlitera"/>
          <w:rFonts w:ascii="Trebuchet MS" w:hAnsi="Trebuchet MS"/>
        </w:rPr>
        <w:t xml:space="preserve">; </w:t>
      </w:r>
      <w:r w:rsidRPr="009D399B">
        <w:rPr>
          <w:rStyle w:val="sttlitera"/>
          <w:rFonts w:ascii="Trebuchet MS" w:hAnsi="Trebuchet MS"/>
        </w:rPr>
        <w:t xml:space="preserve">după terminarea lucrărilor suprafaţa ocupată de spaţiile de depozitare/organizarea de şantier – va fi adusă la starea initială (se va </w:t>
      </w:r>
      <w:r w:rsidR="009D399B">
        <w:rPr>
          <w:rStyle w:val="sttlitera"/>
          <w:rFonts w:ascii="Trebuchet MS" w:hAnsi="Trebuchet MS"/>
        </w:rPr>
        <w:t>elibera/</w:t>
      </w:r>
      <w:r w:rsidRPr="009D399B">
        <w:rPr>
          <w:rStyle w:val="sttlitera"/>
          <w:rFonts w:ascii="Trebuchet MS" w:hAnsi="Trebuchet MS"/>
        </w:rPr>
        <w:t>curăţa amplasamentul organizării de şantier de orice fel de r</w:t>
      </w:r>
      <w:r w:rsidR="009D399B">
        <w:rPr>
          <w:rStyle w:val="sttlitera"/>
          <w:rFonts w:ascii="Trebuchet MS" w:hAnsi="Trebuchet MS"/>
        </w:rPr>
        <w:t>est de materii prime/materiale/</w:t>
      </w:r>
      <w:r w:rsidRPr="009D399B">
        <w:rPr>
          <w:rStyle w:val="sttlitera"/>
          <w:rFonts w:ascii="Trebuchet MS" w:hAnsi="Trebuchet MS"/>
        </w:rPr>
        <w:t>deşe</w:t>
      </w:r>
      <w:r w:rsidR="004A4477" w:rsidRPr="009D399B">
        <w:rPr>
          <w:rStyle w:val="sttlitera"/>
          <w:rFonts w:ascii="Trebuchet MS" w:hAnsi="Trebuchet MS"/>
        </w:rPr>
        <w:t>uri</w:t>
      </w:r>
      <w:r w:rsidR="009D399B">
        <w:rPr>
          <w:rStyle w:val="sttlitera"/>
          <w:rFonts w:ascii="Trebuchet MS" w:hAnsi="Trebuchet MS"/>
        </w:rPr>
        <w:t>/utilaje</w:t>
      </w:r>
      <w:r w:rsidRPr="009D399B">
        <w:rPr>
          <w:rStyle w:val="sttlitera"/>
          <w:rFonts w:ascii="Trebuchet MS" w:hAnsi="Trebuchet MS"/>
        </w:rPr>
        <w:t xml:space="preserve">); </w:t>
      </w:r>
    </w:p>
    <w:p w14:paraId="4124FCD0" w14:textId="77777777" w:rsidR="003443DB" w:rsidRPr="009D399B" w:rsidRDefault="003443DB" w:rsidP="003443DB">
      <w:pPr>
        <w:spacing w:after="0" w:line="360" w:lineRule="auto"/>
        <w:ind w:left="426"/>
        <w:jc w:val="both"/>
        <w:rPr>
          <w:rStyle w:val="sttlitera"/>
          <w:rFonts w:ascii="Trebuchet MS" w:hAnsi="Trebuchet MS"/>
        </w:rPr>
      </w:pPr>
      <w:r w:rsidRPr="009D399B">
        <w:rPr>
          <w:rStyle w:val="sttlitera"/>
          <w:rFonts w:ascii="Trebuchet MS" w:hAnsi="Trebuchet MS"/>
        </w:rPr>
        <w:t>- este interzisă spălarea utilajelor în cursuri de apă;este interzisă aruncarea oricărui material în albia cursurilor de apă din apropiere;</w:t>
      </w:r>
    </w:p>
    <w:p w14:paraId="79054412" w14:textId="2E9DB6E8" w:rsidR="003443DB" w:rsidRPr="009D399B" w:rsidRDefault="003443DB" w:rsidP="009D399B">
      <w:pPr>
        <w:spacing w:after="0" w:line="360" w:lineRule="auto"/>
        <w:ind w:left="426"/>
        <w:jc w:val="both"/>
        <w:rPr>
          <w:rFonts w:ascii="Trebuchet MS" w:hAnsi="Trebuchet MS"/>
        </w:rPr>
      </w:pPr>
      <w:r w:rsidRPr="009D399B">
        <w:rPr>
          <w:rStyle w:val="sttlitera"/>
          <w:rFonts w:ascii="Trebuchet MS" w:hAnsi="Trebuchet MS"/>
        </w:rPr>
        <w:t xml:space="preserve">- </w:t>
      </w:r>
      <w:r w:rsidRPr="009D399B">
        <w:rPr>
          <w:rFonts w:ascii="Trebuchet MS" w:eastAsia="Times New Roman" w:hAnsi="Trebuchet MS"/>
        </w:rPr>
        <w:t>se vor regasi pe amplsament produse absorbante ce se vor folosi în cazul unor poluări accidentale;</w:t>
      </w:r>
    </w:p>
    <w:p w14:paraId="5A117055" w14:textId="77777777" w:rsidR="003443DB" w:rsidRPr="009D399B" w:rsidRDefault="003443DB" w:rsidP="003443DB">
      <w:pPr>
        <w:spacing w:after="0" w:line="360" w:lineRule="auto"/>
        <w:ind w:firstLine="360"/>
        <w:jc w:val="both"/>
        <w:textAlignment w:val="baseline"/>
        <w:rPr>
          <w:rFonts w:ascii="Trebuchet MS" w:eastAsia="Times New Roman" w:hAnsi="Trebuchet MS"/>
        </w:rPr>
      </w:pPr>
      <w:r w:rsidRPr="009D399B">
        <w:rPr>
          <w:rFonts w:ascii="Trebuchet MS" w:eastAsia="Times New Roman" w:hAnsi="Trebuchet MS"/>
        </w:rPr>
        <w:t>-lucrările se vor executa numai pe terenuri reglementate din punct de vedere juridic;</w:t>
      </w:r>
    </w:p>
    <w:p w14:paraId="6A0F4837" w14:textId="77777777" w:rsidR="003443DB" w:rsidRPr="009D399B" w:rsidRDefault="003443DB" w:rsidP="003443DB">
      <w:pPr>
        <w:spacing w:after="0" w:line="360" w:lineRule="auto"/>
        <w:ind w:left="360"/>
        <w:jc w:val="both"/>
        <w:textAlignment w:val="baseline"/>
        <w:rPr>
          <w:rFonts w:ascii="Trebuchet MS" w:eastAsia="Times New Roman" w:hAnsi="Trebuchet MS"/>
        </w:rPr>
      </w:pPr>
      <w:r w:rsidRPr="009D399B">
        <w:rPr>
          <w:rFonts w:ascii="Trebuchet MS" w:eastAsia="Times New Roman" w:hAnsi="Trebuchet MS"/>
        </w:rPr>
        <w:t>-lucrările proiectate se vor corela funcţional sub aspect hidrotehnic cu lucrările existente/executate în zonă;</w:t>
      </w:r>
    </w:p>
    <w:p w14:paraId="67524FED" w14:textId="04C1B2FE" w:rsidR="003443DB" w:rsidRPr="00095D44" w:rsidRDefault="003443DB" w:rsidP="003443DB">
      <w:pPr>
        <w:spacing w:after="0" w:line="360" w:lineRule="auto"/>
        <w:ind w:left="360"/>
        <w:jc w:val="both"/>
        <w:textAlignment w:val="baseline"/>
        <w:rPr>
          <w:rFonts w:ascii="Trebuchet MS" w:eastAsia="Times New Roman" w:hAnsi="Trebuchet MS"/>
        </w:rPr>
      </w:pPr>
      <w:r w:rsidRPr="00095D44">
        <w:rPr>
          <w:rFonts w:ascii="Trebuchet MS" w:eastAsia="Times New Roman" w:hAnsi="Trebuchet MS"/>
        </w:rPr>
        <w:t xml:space="preserve">-să aducă la cunoștința </w:t>
      </w:r>
      <w:r w:rsidR="00095D44" w:rsidRPr="00095D44">
        <w:rPr>
          <w:rFonts w:ascii="Trebuchet MS" w:eastAsia="Times New Roman" w:hAnsi="Trebuchet MS"/>
        </w:rPr>
        <w:t>S.G.A. Mehedinți</w:t>
      </w:r>
      <w:r w:rsidRPr="00095D44">
        <w:rPr>
          <w:rFonts w:ascii="Trebuchet MS" w:eastAsia="Times New Roman" w:hAnsi="Trebuchet MS"/>
        </w:rPr>
        <w:t xml:space="preserve"> data începerii lucrărilor cu 10 zile înainte de aceasta și la finalizarea acestora;</w:t>
      </w:r>
    </w:p>
    <w:p w14:paraId="5BD13128" w14:textId="77777777" w:rsidR="003443DB" w:rsidRPr="00095D44" w:rsidRDefault="003443DB" w:rsidP="003443DB">
      <w:pPr>
        <w:spacing w:after="0" w:line="360" w:lineRule="auto"/>
        <w:ind w:left="360"/>
        <w:jc w:val="both"/>
        <w:textAlignment w:val="baseline"/>
        <w:rPr>
          <w:rFonts w:ascii="Trebuchet MS" w:eastAsia="Times New Roman" w:hAnsi="Trebuchet MS"/>
        </w:rPr>
      </w:pPr>
      <w:r w:rsidRPr="00095D44">
        <w:rPr>
          <w:rFonts w:ascii="Trebuchet MS" w:eastAsia="Times New Roman" w:hAnsi="Trebuchet MS"/>
        </w:rPr>
        <w:t>- la finalizarea lucrărilor în baza procesului-verbal de recepție la terminarea lucrărilor, beneficiarul va depune documentația tehnică întocmită de un proiectant certificat, la A.B.A. Jiu în vederea reglementării din punct de vedere al gospodăririi apelor;</w:t>
      </w:r>
    </w:p>
    <w:p w14:paraId="0357A141" w14:textId="63889233" w:rsidR="003443DB" w:rsidRPr="00095D44" w:rsidRDefault="003443DB" w:rsidP="003443DB">
      <w:pPr>
        <w:spacing w:after="0" w:line="360" w:lineRule="auto"/>
        <w:ind w:left="360"/>
        <w:jc w:val="both"/>
        <w:textAlignment w:val="baseline"/>
        <w:rPr>
          <w:rFonts w:ascii="Trebuchet MS" w:eastAsia="Times New Roman" w:hAnsi="Trebuchet MS"/>
        </w:rPr>
      </w:pPr>
      <w:r w:rsidRPr="00095D44">
        <w:rPr>
          <w:rFonts w:ascii="Trebuchet MS" w:eastAsia="Times New Roman" w:hAnsi="Trebuchet MS"/>
        </w:rPr>
        <w:t>- în condițiile în ca</w:t>
      </w:r>
      <w:r w:rsidR="00095D44">
        <w:rPr>
          <w:rFonts w:ascii="Trebuchet MS" w:eastAsia="Times New Roman" w:hAnsi="Trebuchet MS"/>
        </w:rPr>
        <w:t>re vor surveni modificări</w:t>
      </w:r>
      <w:r w:rsidRPr="00095D44">
        <w:rPr>
          <w:rFonts w:ascii="Trebuchet MS" w:eastAsia="Times New Roman" w:hAnsi="Trebuchet MS"/>
        </w:rPr>
        <w:t xml:space="preserve"> </w:t>
      </w:r>
      <w:r w:rsidR="00095D44">
        <w:rPr>
          <w:rFonts w:ascii="Trebuchet MS" w:eastAsia="Times New Roman" w:hAnsi="Trebuchet MS"/>
        </w:rPr>
        <w:t>ale</w:t>
      </w:r>
      <w:r w:rsidRPr="00095D44">
        <w:rPr>
          <w:rFonts w:ascii="Trebuchet MS" w:eastAsia="Times New Roman" w:hAnsi="Trebuchet MS"/>
        </w:rPr>
        <w:t xml:space="preserve"> investiției, prin executarea altor lucrări decât cele din prezentul aviz, se va solicita aviz modificator;</w:t>
      </w:r>
    </w:p>
    <w:p w14:paraId="367CC77A" w14:textId="77777777" w:rsidR="003443DB" w:rsidRPr="00095D44" w:rsidRDefault="003443DB" w:rsidP="003443DB">
      <w:pPr>
        <w:spacing w:after="0" w:line="360" w:lineRule="auto"/>
        <w:ind w:left="360"/>
        <w:jc w:val="both"/>
        <w:textAlignment w:val="baseline"/>
        <w:rPr>
          <w:rFonts w:ascii="Trebuchet MS" w:eastAsia="Times New Roman" w:hAnsi="Trebuchet MS"/>
        </w:rPr>
      </w:pPr>
      <w:r w:rsidRPr="00095D44">
        <w:rPr>
          <w:rFonts w:ascii="Trebuchet MS" w:eastAsia="Times New Roman" w:hAnsi="Trebuchet MS"/>
        </w:rPr>
        <w:lastRenderedPageBreak/>
        <w:t>- avizul de gospodărire a apelor își menține valabilitatea pe toată durata de realizare a lucrărilor, dacă execuția acestora a început la cel mult 24 luni de la data emiterii  acestuia și dacă au fost respectate prevederile înscrise în aviz; în caz contrar avizul își pierde valabilitatea;</w:t>
      </w:r>
    </w:p>
    <w:p w14:paraId="6BFD734D" w14:textId="77777777" w:rsidR="003443DB" w:rsidRPr="00095D44" w:rsidRDefault="003443DB" w:rsidP="003443DB">
      <w:pPr>
        <w:pStyle w:val="ListParagraph"/>
        <w:spacing w:after="0" w:line="360" w:lineRule="auto"/>
        <w:ind w:left="0" w:firstLine="360"/>
        <w:jc w:val="both"/>
        <w:textAlignment w:val="baseline"/>
        <w:rPr>
          <w:rFonts w:ascii="Trebuchet MS" w:eastAsia="Times New Roman" w:hAnsi="Trebuchet MS"/>
          <w:b/>
          <w:lang w:val="ro-RO"/>
        </w:rPr>
      </w:pPr>
      <w:r w:rsidRPr="00095D44">
        <w:rPr>
          <w:rFonts w:ascii="Trebuchet MS" w:eastAsia="Times New Roman" w:hAnsi="Trebuchet MS"/>
          <w:b/>
          <w:lang w:val="ro-RO"/>
        </w:rPr>
        <w:t>b). pentru factorul de mediu aer:</w:t>
      </w:r>
    </w:p>
    <w:p w14:paraId="753D44F5" w14:textId="7830DA53" w:rsidR="003443DB" w:rsidRPr="00475DDC"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475DDC">
        <w:rPr>
          <w:rFonts w:ascii="Trebuchet MS" w:eastAsia="Times New Roman" w:hAnsi="Trebuchet MS"/>
          <w:lang w:val="ro-RO"/>
        </w:rPr>
        <w:t xml:space="preserve">-la implementarea proiectului se vor </w:t>
      </w:r>
      <w:r w:rsidRPr="00475DDC">
        <w:rPr>
          <w:rFonts w:ascii="Trebuchet MS" w:hAnsi="Trebuchet MS"/>
          <w:lang w:val="ro-RO"/>
        </w:rPr>
        <w:t>folosi utilaje periodic verificate</w:t>
      </w:r>
      <w:r w:rsidR="00475DDC" w:rsidRPr="00475DDC">
        <w:rPr>
          <w:rFonts w:ascii="Trebuchet MS" w:hAnsi="Trebuchet MS"/>
          <w:lang w:val="ro-RO"/>
        </w:rPr>
        <w:t xml:space="preserve"> din punct de vedere</w:t>
      </w:r>
      <w:r w:rsidRPr="00475DDC">
        <w:rPr>
          <w:rFonts w:ascii="Trebuchet MS" w:hAnsi="Trebuchet MS"/>
          <w:lang w:val="ro-RO"/>
        </w:rPr>
        <w:t xml:space="preserve"> tehnic, de generație recentă, dotate  cu sisteme catalitice de reducere a poluanților;</w:t>
      </w:r>
    </w:p>
    <w:p w14:paraId="4A8B7219" w14:textId="77777777" w:rsidR="003443DB" w:rsidRPr="00475DDC"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475DDC">
        <w:rPr>
          <w:rFonts w:ascii="Trebuchet MS" w:hAnsi="Trebuchet MS"/>
          <w:lang w:val="ro-RO"/>
        </w:rPr>
        <w:t>-transportul de materiale se va face pe trasee optime;</w:t>
      </w:r>
    </w:p>
    <w:p w14:paraId="62A5161A" w14:textId="77777777" w:rsidR="003443DB" w:rsidRPr="00475DDC"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475DDC">
        <w:rPr>
          <w:rFonts w:ascii="Trebuchet MS" w:hAnsi="Trebuchet MS"/>
          <w:lang w:val="ro-RO"/>
        </w:rPr>
        <w:t xml:space="preserve">-reducerea vitezei de circulație și adaptarea tonajului în funcție de tipul drumului folosit; </w:t>
      </w:r>
    </w:p>
    <w:p w14:paraId="724DC84C" w14:textId="77777777" w:rsidR="003443DB" w:rsidRPr="00475DDC"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475DDC">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D09F82F" w14:textId="77777777" w:rsidR="003443DB" w:rsidRPr="00475DDC"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475DDC">
        <w:rPr>
          <w:rFonts w:ascii="Trebuchet MS" w:eastAsia="Times New Roman" w:hAnsi="Trebuchet MS"/>
          <w:lang w:val="ro-RO"/>
        </w:rPr>
        <w:t xml:space="preserve">-pentru realizarea investiției se vor utiliza doar căile de acces existente iar transportul      materialelor se va face </w:t>
      </w:r>
      <w:r w:rsidRPr="00475DDC">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7282DE31" w14:textId="77777777" w:rsidR="003443DB" w:rsidRPr="00475DDC"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475DDC">
        <w:rPr>
          <w:rStyle w:val="sttlitera"/>
          <w:rFonts w:ascii="Trebuchet MS" w:hAnsi="Trebuchet MS"/>
          <w:lang w:val="ro-RO"/>
        </w:rPr>
        <w:t>-depozitele de materii prime ce pot fi antrenate de vânt se vor acoperi evitându-se fenomenul de vântuire;</w:t>
      </w:r>
    </w:p>
    <w:p w14:paraId="1B364B6E" w14:textId="77777777" w:rsidR="003443DB" w:rsidRPr="00883937"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883937">
        <w:rPr>
          <w:rStyle w:val="sttlitera"/>
          <w:rFonts w:ascii="Trebuchet MS" w:hAnsi="Trebuchet MS"/>
          <w:lang w:val="ro-RO"/>
        </w:rPr>
        <w:t>-stropirea suprafeţelor de rulare în perioadele de uscăciune, la intervale de timp astfel încât să se reducă emisia de particule fine generate de traficul din zonă;</w:t>
      </w:r>
    </w:p>
    <w:p w14:paraId="0CF8890A" w14:textId="77777777" w:rsidR="003443DB" w:rsidRPr="00883937"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883937">
        <w:rPr>
          <w:rStyle w:val="sttlitera"/>
          <w:rFonts w:ascii="Trebuchet MS" w:hAnsi="Trebuchet MS"/>
          <w:lang w:val="ro-RO"/>
        </w:rPr>
        <w:t>- dotarea mijloacelor de transport cu prelate;</w:t>
      </w:r>
    </w:p>
    <w:p w14:paraId="35AE0273" w14:textId="77777777" w:rsidR="003443DB" w:rsidRPr="00726AF9" w:rsidRDefault="003443DB" w:rsidP="003443DB">
      <w:pPr>
        <w:pStyle w:val="ListParagraph"/>
        <w:spacing w:after="0" w:line="360" w:lineRule="auto"/>
        <w:ind w:left="426"/>
        <w:jc w:val="both"/>
        <w:textAlignment w:val="baseline"/>
        <w:rPr>
          <w:rFonts w:ascii="Trebuchet MS" w:eastAsia="Times New Roman" w:hAnsi="Trebuchet MS"/>
          <w:b/>
          <w:lang w:val="ro-RO"/>
        </w:rPr>
      </w:pPr>
      <w:r w:rsidRPr="00726AF9">
        <w:rPr>
          <w:rFonts w:ascii="Trebuchet MS" w:eastAsia="Times New Roman" w:hAnsi="Trebuchet MS"/>
          <w:b/>
          <w:lang w:val="ro-RO"/>
        </w:rPr>
        <w:t>c). pentru factorul de mediu sol:</w:t>
      </w:r>
    </w:p>
    <w:p w14:paraId="6FA0C9FF" w14:textId="68B7A9FC" w:rsidR="003443DB" w:rsidRPr="00726AF9" w:rsidRDefault="003443DB" w:rsidP="003443DB">
      <w:pPr>
        <w:pStyle w:val="ListParagraph"/>
        <w:spacing w:after="0" w:line="360" w:lineRule="auto"/>
        <w:ind w:left="360"/>
        <w:jc w:val="both"/>
        <w:textAlignment w:val="baseline"/>
        <w:rPr>
          <w:rFonts w:ascii="Trebuchet MS" w:eastAsia="Times New Roman" w:hAnsi="Trebuchet MS"/>
          <w:lang w:val="ro-RO"/>
        </w:rPr>
      </w:pPr>
      <w:r w:rsidRPr="00726AF9">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ulei/piese/reparaţii/întreţineri la utilajele/autovehiculele din dotare, în incinta amplasamentului este interzisă – aceste operaţiuni – în cazul în care se impun- se vor realiza doar în locuri special amenajate la societăţile autorizate în acest sens; alimentarea utilajelor ce execută lucrarea se va face pe cât posibil la staţiile de distribuţie carburanţi autorizate, în cazul în care această operaţiune se impune </w:t>
      </w:r>
      <w:r w:rsidR="004A4477" w:rsidRPr="00726AF9">
        <w:rPr>
          <w:rFonts w:ascii="Trebuchet MS" w:eastAsia="Times New Roman" w:hAnsi="Trebuchet MS"/>
          <w:lang w:val="ro-RO"/>
        </w:rPr>
        <w:t xml:space="preserve">la amplasamentul proiectului </w:t>
      </w:r>
      <w:r w:rsidRPr="00726AF9">
        <w:rPr>
          <w:rFonts w:ascii="Trebuchet MS" w:eastAsia="Times New Roman" w:hAnsi="Trebuchet MS"/>
          <w:lang w:val="ro-RO"/>
        </w:rPr>
        <w:t>– alimentarea autovehiculelor se va face numai în perimetrul organizării de şantier, sub supravegherea atentă a etanşeităţii recipienţilor şi folosindu-se substanţele absorbante în caz de poluare accidentală;</w:t>
      </w:r>
    </w:p>
    <w:p w14:paraId="69012813" w14:textId="07660758" w:rsidR="004A4477" w:rsidRPr="00726AF9" w:rsidRDefault="004A4477" w:rsidP="003443DB">
      <w:pPr>
        <w:pStyle w:val="ListParagraph"/>
        <w:spacing w:after="0" w:line="360" w:lineRule="auto"/>
        <w:ind w:left="360"/>
        <w:jc w:val="both"/>
        <w:textAlignment w:val="baseline"/>
        <w:rPr>
          <w:rFonts w:ascii="Trebuchet MS" w:eastAsia="Times New Roman" w:hAnsi="Trebuchet MS"/>
          <w:lang w:val="ro-RO"/>
        </w:rPr>
      </w:pPr>
      <w:r w:rsidRPr="00726AF9">
        <w:rPr>
          <w:rFonts w:ascii="Trebuchet MS" w:eastAsia="Times New Roman" w:hAnsi="Trebuchet MS"/>
          <w:lang w:val="ro-RO"/>
        </w:rPr>
        <w:t xml:space="preserve">- </w:t>
      </w:r>
      <w:r w:rsidRPr="00726AF9">
        <w:rPr>
          <w:rStyle w:val="sttlitera"/>
          <w:rFonts w:ascii="Trebuchet MS" w:hAnsi="Trebuchet MS"/>
        </w:rPr>
        <w:t>se vor lua măsuri de protejare a solului prin decaparea stratului vegetal şi refacerea acestuia după executarea investiţiei;</w:t>
      </w:r>
    </w:p>
    <w:p w14:paraId="06721BC6" w14:textId="77777777" w:rsidR="003443DB" w:rsidRPr="001B790A" w:rsidRDefault="003443DB" w:rsidP="003443DB">
      <w:pPr>
        <w:pStyle w:val="ListParagraph"/>
        <w:spacing w:after="0" w:line="360" w:lineRule="auto"/>
        <w:ind w:left="360"/>
        <w:jc w:val="both"/>
        <w:textAlignment w:val="baseline"/>
        <w:rPr>
          <w:rFonts w:ascii="Trebuchet MS" w:eastAsia="Times New Roman" w:hAnsi="Trebuchet MS"/>
          <w:lang w:val="ro-RO"/>
        </w:rPr>
      </w:pPr>
      <w:r w:rsidRPr="001B790A">
        <w:rPr>
          <w:rFonts w:ascii="Trebuchet MS" w:eastAsia="Times New Roman" w:hAnsi="Trebuchet MS"/>
          <w:lang w:val="ro-RO"/>
        </w:rPr>
        <w:t>-betonul folosit la realizarea investiției va fi preparat la stații autorizate în acest sens și va fi transportat la punctul de lucru cu autobetoniere speciale, punerea în operă a acestuia se va face luându-se toate măsurile pentru evitarea poluării solului;</w:t>
      </w:r>
    </w:p>
    <w:p w14:paraId="62A03034" w14:textId="230DAFF3" w:rsidR="003443DB" w:rsidRPr="001B790A" w:rsidRDefault="003443DB" w:rsidP="003443DB">
      <w:pPr>
        <w:pStyle w:val="ListParagraph"/>
        <w:spacing w:after="0" w:line="360" w:lineRule="auto"/>
        <w:ind w:left="360"/>
        <w:jc w:val="both"/>
        <w:textAlignment w:val="baseline"/>
        <w:rPr>
          <w:rFonts w:ascii="Trebuchet MS" w:eastAsia="Times New Roman" w:hAnsi="Trebuchet MS"/>
          <w:lang w:val="ro-RO"/>
        </w:rPr>
      </w:pPr>
      <w:r w:rsidRPr="001B790A">
        <w:rPr>
          <w:rFonts w:ascii="Trebuchet MS" w:eastAsia="Times New Roman" w:hAnsi="Trebuchet MS"/>
          <w:lang w:val="ro-RO"/>
        </w:rPr>
        <w:t xml:space="preserve">-se vor </w:t>
      </w:r>
      <w:r w:rsidR="00CC704E" w:rsidRPr="001B790A">
        <w:rPr>
          <w:rFonts w:ascii="Trebuchet MS" w:eastAsia="Times New Roman" w:hAnsi="Trebuchet MS"/>
          <w:lang w:val="ro-RO"/>
        </w:rPr>
        <w:t>menține</w:t>
      </w:r>
      <w:r w:rsidRPr="001B790A">
        <w:rPr>
          <w:rFonts w:ascii="Trebuchet MS" w:eastAsia="Times New Roman" w:hAnsi="Trebuchet MS"/>
          <w:lang w:val="ro-RO"/>
        </w:rPr>
        <w:t xml:space="preserve"> drumurile folosite</w:t>
      </w:r>
      <w:r w:rsidR="00CC704E" w:rsidRPr="001B790A">
        <w:rPr>
          <w:rFonts w:ascii="Trebuchet MS" w:eastAsia="Times New Roman" w:hAnsi="Trebuchet MS"/>
          <w:lang w:val="ro-RO"/>
        </w:rPr>
        <w:t xml:space="preserve"> în bună stare de utilizare</w:t>
      </w:r>
      <w:r w:rsidRPr="001B790A">
        <w:rPr>
          <w:rFonts w:ascii="Trebuchet MS" w:eastAsia="Times New Roman" w:hAnsi="Trebuchet MS"/>
          <w:lang w:val="ro-RO"/>
        </w:rPr>
        <w:t>;</w:t>
      </w:r>
    </w:p>
    <w:p w14:paraId="5F23C150" w14:textId="2AA10312" w:rsidR="00CC704E" w:rsidRDefault="001B790A" w:rsidP="003443DB">
      <w:pPr>
        <w:pStyle w:val="ListParagraph"/>
        <w:spacing w:after="0" w:line="360" w:lineRule="auto"/>
        <w:ind w:left="360"/>
        <w:jc w:val="both"/>
        <w:textAlignment w:val="baseline"/>
        <w:rPr>
          <w:rFonts w:ascii="Trebuchet MS" w:eastAsia="Times New Roman" w:hAnsi="Trebuchet MS"/>
          <w:lang w:val="ro-RO"/>
        </w:rPr>
      </w:pPr>
      <w:r>
        <w:rPr>
          <w:rFonts w:ascii="Trebuchet MS" w:eastAsia="Times New Roman" w:hAnsi="Trebuchet MS"/>
          <w:lang w:val="ro-RO"/>
        </w:rPr>
        <w:t>- se vor curăța</w:t>
      </w:r>
      <w:r w:rsidR="00CC704E" w:rsidRPr="001B790A">
        <w:rPr>
          <w:rFonts w:ascii="Trebuchet MS" w:eastAsia="Times New Roman" w:hAnsi="Trebuchet MS"/>
          <w:lang w:val="ro-RO"/>
        </w:rPr>
        <w:t xml:space="preserve"> roțile utilajelor la ieșirea din amplasament;</w:t>
      </w:r>
    </w:p>
    <w:p w14:paraId="7DFF92E4" w14:textId="77777777" w:rsidR="001B790A" w:rsidRPr="001B790A" w:rsidRDefault="001B790A" w:rsidP="003443DB">
      <w:pPr>
        <w:pStyle w:val="ListParagraph"/>
        <w:spacing w:after="0" w:line="360" w:lineRule="auto"/>
        <w:ind w:left="360"/>
        <w:jc w:val="both"/>
        <w:textAlignment w:val="baseline"/>
        <w:rPr>
          <w:rFonts w:ascii="Trebuchet MS" w:eastAsia="Times New Roman" w:hAnsi="Trebuchet MS"/>
          <w:b/>
          <w:i/>
          <w:lang w:val="ro-RO"/>
        </w:rPr>
      </w:pPr>
    </w:p>
    <w:p w14:paraId="36661A5A" w14:textId="77777777" w:rsidR="003443DB" w:rsidRPr="00D91F5F" w:rsidRDefault="003443DB" w:rsidP="003443DB">
      <w:pPr>
        <w:pStyle w:val="ListParagraph"/>
        <w:spacing w:after="0" w:line="360" w:lineRule="auto"/>
        <w:ind w:left="0" w:firstLine="360"/>
        <w:jc w:val="both"/>
        <w:textAlignment w:val="baseline"/>
        <w:rPr>
          <w:rFonts w:ascii="Trebuchet MS" w:eastAsia="Times New Roman" w:hAnsi="Trebuchet MS"/>
          <w:lang w:val="ro-RO"/>
        </w:rPr>
      </w:pPr>
      <w:r w:rsidRPr="00D91F5F">
        <w:rPr>
          <w:rFonts w:ascii="Trebuchet MS" w:eastAsia="Times New Roman" w:hAnsi="Trebuchet MS"/>
          <w:b/>
          <w:lang w:val="ro-RO"/>
        </w:rPr>
        <w:lastRenderedPageBreak/>
        <w:t>d)</w:t>
      </w:r>
      <w:r w:rsidRPr="00D91F5F">
        <w:rPr>
          <w:rFonts w:ascii="Trebuchet MS" w:eastAsia="Times New Roman" w:hAnsi="Trebuchet MS"/>
          <w:lang w:val="ro-RO"/>
        </w:rPr>
        <w:t>.</w:t>
      </w:r>
      <w:r w:rsidRPr="00D91F5F">
        <w:rPr>
          <w:rFonts w:ascii="Trebuchet MS" w:eastAsia="Times New Roman" w:hAnsi="Trebuchet MS"/>
          <w:b/>
          <w:lang w:val="ro-RO"/>
        </w:rPr>
        <w:t>pentru factorul de mediu zgomo</w:t>
      </w:r>
      <w:r w:rsidRPr="00D91F5F">
        <w:rPr>
          <w:rFonts w:ascii="Trebuchet MS" w:eastAsia="Times New Roman" w:hAnsi="Trebuchet MS"/>
          <w:lang w:val="ro-RO"/>
        </w:rPr>
        <w:t xml:space="preserve">t: </w:t>
      </w:r>
    </w:p>
    <w:p w14:paraId="060DB1E9" w14:textId="77777777" w:rsidR="003443DB" w:rsidRPr="00D91F5F" w:rsidRDefault="003443DB" w:rsidP="003443DB">
      <w:pPr>
        <w:spacing w:after="0" w:line="360" w:lineRule="auto"/>
        <w:ind w:left="360"/>
        <w:jc w:val="both"/>
        <w:textAlignment w:val="baseline"/>
        <w:rPr>
          <w:rFonts w:ascii="Trebuchet MS" w:eastAsia="Times New Roman" w:hAnsi="Trebuchet MS"/>
        </w:rPr>
      </w:pPr>
      <w:r w:rsidRPr="00D91F5F">
        <w:rPr>
          <w:rFonts w:ascii="Trebuchet MS" w:eastAsia="Times New Roman" w:hAnsi="Trebuchet MS"/>
        </w:rPr>
        <w:t>-investiția se va realiza doar in timpul zilei fără a se creea disconfort fonic  populației și cu respectarea programului de odihnă al acesteia ; se vor folosi doar căile de acces existente iar tonajul utilajelor se va adapta tipului de drum folosit;</w:t>
      </w:r>
    </w:p>
    <w:p w14:paraId="566EE87F" w14:textId="77777777" w:rsidR="003443DB" w:rsidRPr="00D91F5F" w:rsidRDefault="003443DB" w:rsidP="003443DB">
      <w:pPr>
        <w:spacing w:after="0" w:line="360" w:lineRule="auto"/>
        <w:ind w:left="360"/>
        <w:jc w:val="both"/>
        <w:textAlignment w:val="baseline"/>
        <w:rPr>
          <w:rFonts w:ascii="Trebuchet MS" w:eastAsia="Times New Roman" w:hAnsi="Trebuchet MS"/>
        </w:rPr>
      </w:pPr>
      <w:r w:rsidRPr="00D91F5F">
        <w:rPr>
          <w:rFonts w:ascii="Trebuchet MS" w:eastAsia="Times New Roman" w:hAnsi="Trebuchet MS"/>
        </w:rPr>
        <w:t xml:space="preserve">-controlul periodic al zgomotului şi folosirea de utilaje şi mijloace de transport cu motoare performante dotate cu amortizoare de zgomot; </w:t>
      </w:r>
    </w:p>
    <w:p w14:paraId="77DA3A75" w14:textId="77777777" w:rsidR="003443DB" w:rsidRPr="003F3D5A" w:rsidRDefault="003443DB" w:rsidP="003443DB">
      <w:pPr>
        <w:spacing w:after="0" w:line="360" w:lineRule="auto"/>
        <w:ind w:left="360"/>
        <w:jc w:val="both"/>
        <w:textAlignment w:val="baseline"/>
        <w:rPr>
          <w:rFonts w:ascii="Trebuchet MS" w:eastAsia="Times New Roman" w:hAnsi="Trebuchet MS"/>
        </w:rPr>
      </w:pPr>
      <w:r w:rsidRPr="003F3D5A">
        <w:rPr>
          <w:rFonts w:ascii="Trebuchet MS" w:eastAsia="Times New Roman" w:hAnsi="Trebuchet MS"/>
        </w:rPr>
        <w:t>-se vor lua toate măsurile pentru izolarea și protecția fonică a surselor de zgomot;</w:t>
      </w:r>
    </w:p>
    <w:p w14:paraId="0A01910B" w14:textId="77777777" w:rsidR="003443DB" w:rsidRPr="003F3D5A" w:rsidRDefault="003443DB" w:rsidP="003443DB">
      <w:pPr>
        <w:pStyle w:val="ListParagraph"/>
        <w:spacing w:after="0" w:line="360" w:lineRule="auto"/>
        <w:ind w:left="426"/>
        <w:jc w:val="both"/>
        <w:textAlignment w:val="baseline"/>
        <w:rPr>
          <w:rFonts w:ascii="Trebuchet MS" w:eastAsia="Times New Roman" w:hAnsi="Trebuchet MS"/>
          <w:lang w:val="ro-RO"/>
        </w:rPr>
      </w:pPr>
      <w:r w:rsidRPr="003F3D5A">
        <w:rPr>
          <w:rFonts w:ascii="Trebuchet MS" w:eastAsia="Times New Roman" w:hAnsi="Trebuchet MS"/>
          <w:b/>
          <w:lang w:val="ro-RO"/>
        </w:rPr>
        <w:t>e). gospodărirea deșeurilor rezultate pe amplasament</w:t>
      </w:r>
      <w:r w:rsidRPr="003F3D5A">
        <w:rPr>
          <w:rFonts w:ascii="Trebuchet MS" w:eastAsia="Times New Roman" w:hAnsi="Trebuchet MS"/>
          <w:lang w:val="ro-RO"/>
        </w:rPr>
        <w:t>:</w:t>
      </w:r>
    </w:p>
    <w:p w14:paraId="79261441" w14:textId="6BFF65CE" w:rsidR="003443DB" w:rsidRPr="003F3D5A" w:rsidRDefault="003443DB" w:rsidP="003443DB">
      <w:pPr>
        <w:pStyle w:val="ListParagraph"/>
        <w:spacing w:after="0" w:line="360" w:lineRule="auto"/>
        <w:ind w:left="360"/>
        <w:jc w:val="both"/>
        <w:textAlignment w:val="baseline"/>
        <w:rPr>
          <w:rFonts w:ascii="Trebuchet MS" w:eastAsia="Times New Roman" w:hAnsi="Trebuchet MS"/>
          <w:lang w:val="ro-RO"/>
        </w:rPr>
      </w:pPr>
      <w:r w:rsidRPr="003F3D5A">
        <w:rPr>
          <w:rFonts w:ascii="Trebuchet MS" w:eastAsia="Times New Roman" w:hAnsi="Trebuchet MS"/>
          <w:lang w:val="ro-RO"/>
        </w:rPr>
        <w:t>-deşeurile menajere și cele reciclabile (plastic/hârtie/carton</w:t>
      </w:r>
      <w:r w:rsidR="003F3D5A" w:rsidRPr="003F3D5A">
        <w:rPr>
          <w:rFonts w:ascii="Trebuchet MS" w:eastAsia="Times New Roman" w:hAnsi="Trebuchet MS"/>
          <w:lang w:val="ro-RO"/>
        </w:rPr>
        <w:t>/metalice</w:t>
      </w:r>
      <w:r w:rsidRPr="003F3D5A">
        <w:rPr>
          <w:rFonts w:ascii="Trebuchet MS" w:eastAsia="Times New Roman" w:hAnsi="Trebuchet MS"/>
          <w:lang w:val="ro-RO"/>
        </w:rPr>
        <w:t>)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w:t>
      </w:r>
      <w:r w:rsidR="003F3D5A">
        <w:rPr>
          <w:rFonts w:ascii="Trebuchet MS" w:eastAsia="Times New Roman" w:hAnsi="Trebuchet MS"/>
          <w:lang w:val="ro-RO"/>
        </w:rPr>
        <w:t>ului de deşeu pe care îl conţin;</w:t>
      </w:r>
    </w:p>
    <w:p w14:paraId="44E409D5" w14:textId="790AB8F8" w:rsidR="003443DB" w:rsidRPr="001B790A" w:rsidRDefault="003443DB" w:rsidP="003443DB">
      <w:pPr>
        <w:pStyle w:val="ListParagraph"/>
        <w:spacing w:after="0" w:line="360" w:lineRule="auto"/>
        <w:ind w:left="360"/>
        <w:jc w:val="both"/>
        <w:textAlignment w:val="baseline"/>
        <w:rPr>
          <w:rFonts w:ascii="Trebuchet MS" w:eastAsia="Times New Roman" w:hAnsi="Trebuchet MS"/>
          <w:lang w:val="ro-RO"/>
        </w:rPr>
      </w:pPr>
      <w:r w:rsidRPr="003723D8">
        <w:rPr>
          <w:rFonts w:ascii="Trebuchet MS" w:eastAsia="Times New Roman" w:hAnsi="Trebuchet MS"/>
          <w:lang w:val="ro-RO"/>
        </w:rPr>
        <w:t xml:space="preserve">-deşeurile menajere și cele reciclabile vor fi preluate de către </w:t>
      </w:r>
      <w:r w:rsidR="003723D8" w:rsidRPr="003723D8">
        <w:rPr>
          <w:rFonts w:ascii="Trebuchet MS" w:eastAsia="Times New Roman" w:hAnsi="Trebuchet MS"/>
          <w:lang w:val="ro-RO"/>
        </w:rPr>
        <w:t>operatorul</w:t>
      </w:r>
      <w:r w:rsidRPr="003723D8">
        <w:rPr>
          <w:rFonts w:ascii="Trebuchet MS" w:eastAsia="Times New Roman" w:hAnsi="Trebuchet MS"/>
          <w:lang w:val="ro-RO"/>
        </w:rPr>
        <w:t xml:space="preserve"> d</w:t>
      </w:r>
      <w:r w:rsidR="003723D8" w:rsidRPr="003723D8">
        <w:rPr>
          <w:rFonts w:ascii="Trebuchet MS" w:eastAsia="Times New Roman" w:hAnsi="Trebuchet MS"/>
          <w:lang w:val="ro-RO"/>
        </w:rPr>
        <w:t>e salubritate locală, autorizat</w:t>
      </w:r>
      <w:r w:rsidRPr="003723D8">
        <w:rPr>
          <w:rFonts w:ascii="Trebuchet MS" w:eastAsia="Times New Roman" w:hAnsi="Trebuchet MS"/>
          <w:lang w:val="ro-RO"/>
        </w:rPr>
        <w:t xml:space="preserve"> pentru activităţi precum colectarea, sortarea, transportul şi depozitarea deşeurilor menajere în locuri special amenajate; deşeurile din </w:t>
      </w:r>
      <w:r w:rsidRPr="001B790A">
        <w:rPr>
          <w:rFonts w:ascii="Trebuchet MS" w:eastAsia="Times New Roman" w:hAnsi="Trebuchet MS"/>
          <w:lang w:val="ro-RO"/>
        </w:rPr>
        <w:t>construcţie – deșeurile din beton se vor depozita temporar la sediul O.U.A.I. Pădina, în locuri special amenajate (betonate/impermeabilizate), pe categorii de deşeuri, până la predarea acestora către societăţi autorizate în colectare/valorificare/eliminare;</w:t>
      </w:r>
    </w:p>
    <w:p w14:paraId="49944903" w14:textId="77777777" w:rsidR="003443DB" w:rsidRPr="003723D8" w:rsidRDefault="003443DB" w:rsidP="003443DB">
      <w:pPr>
        <w:pStyle w:val="ListParagraph"/>
        <w:spacing w:after="0" w:line="360" w:lineRule="auto"/>
        <w:ind w:left="360"/>
        <w:jc w:val="both"/>
        <w:textAlignment w:val="baseline"/>
        <w:rPr>
          <w:rFonts w:ascii="Trebuchet MS" w:eastAsia="Times New Roman" w:hAnsi="Trebuchet MS"/>
          <w:lang w:val="ro-RO"/>
        </w:rPr>
      </w:pPr>
      <w:r w:rsidRPr="001B790A">
        <w:rPr>
          <w:rFonts w:ascii="Trebuchet MS" w:eastAsia="Times New Roman" w:hAnsi="Trebuchet MS"/>
          <w:lang w:val="ro-RO"/>
        </w:rPr>
        <w:t xml:space="preserve">- </w:t>
      </w:r>
      <w:r w:rsidRPr="001B790A">
        <w:rPr>
          <w:rStyle w:val="sttlitera"/>
          <w:rFonts w:ascii="Trebuchet MS" w:hAnsi="Trebuchet MS"/>
          <w:lang w:val="ro-RO"/>
        </w:rPr>
        <w:t xml:space="preserve">este </w:t>
      </w:r>
      <w:r w:rsidRPr="003723D8">
        <w:rPr>
          <w:rStyle w:val="sttlitera"/>
          <w:rFonts w:ascii="Trebuchet MS" w:hAnsi="Trebuchet MS"/>
          <w:lang w:val="ro-RO"/>
        </w:rPr>
        <w:t>interzisă depunerea şi acumularea de deşeuri menajere în locuri neconforme şi</w:t>
      </w:r>
    </w:p>
    <w:p w14:paraId="58C1E64F" w14:textId="77777777" w:rsidR="003443DB" w:rsidRPr="003723D8" w:rsidRDefault="003443DB" w:rsidP="003443DB">
      <w:pPr>
        <w:spacing w:after="0" w:line="360" w:lineRule="auto"/>
        <w:ind w:left="360"/>
        <w:jc w:val="both"/>
        <w:textAlignment w:val="baseline"/>
        <w:rPr>
          <w:rStyle w:val="sttlitera"/>
          <w:rFonts w:ascii="Trebuchet MS" w:hAnsi="Trebuchet MS"/>
        </w:rPr>
      </w:pPr>
      <w:r w:rsidRPr="003723D8">
        <w:rPr>
          <w:rStyle w:val="sttlitera"/>
          <w:rFonts w:ascii="Trebuchet MS" w:hAnsi="Trebuchet MS"/>
        </w:rPr>
        <w:t>necontrolat, pentru a nu  genera un impact negativ asupra stării de sănătate a populaţiei din zonă;</w:t>
      </w:r>
    </w:p>
    <w:p w14:paraId="21AD45F5" w14:textId="77777777" w:rsidR="003443DB" w:rsidRPr="003723D8" w:rsidRDefault="003443DB" w:rsidP="003443DB">
      <w:pPr>
        <w:spacing w:after="0" w:line="360" w:lineRule="auto"/>
        <w:ind w:left="360"/>
        <w:jc w:val="both"/>
        <w:textAlignment w:val="baseline"/>
        <w:rPr>
          <w:rStyle w:val="sttlitera"/>
          <w:rFonts w:ascii="Trebuchet MS" w:hAnsi="Trebuchet MS"/>
        </w:rPr>
      </w:pPr>
      <w:r w:rsidRPr="003723D8">
        <w:rPr>
          <w:rStyle w:val="sttlitera"/>
          <w:rFonts w:ascii="Trebuchet MS" w:hAnsi="Trebuchet MS"/>
        </w:rPr>
        <w:t>-după executarea lucrărilor de investiţii zonele afectate vor fi renaturalizate; este interzis să se abandoneze orice tip de deşeu (menajer şi din construcţie)/materie primă pe amplasament sau în vecinatatea acestuia după executarea lucrărilor;</w:t>
      </w:r>
    </w:p>
    <w:p w14:paraId="0F619901" w14:textId="77777777" w:rsidR="003443DB" w:rsidRPr="003723D8" w:rsidRDefault="003443DB" w:rsidP="003443DB">
      <w:pPr>
        <w:spacing w:after="0" w:line="360" w:lineRule="auto"/>
        <w:ind w:left="360"/>
        <w:jc w:val="both"/>
        <w:textAlignment w:val="baseline"/>
        <w:rPr>
          <w:rStyle w:val="sttlitera"/>
          <w:rFonts w:ascii="Trebuchet MS" w:hAnsi="Trebuchet MS"/>
          <w:b/>
        </w:rPr>
      </w:pPr>
      <w:r w:rsidRPr="003723D8">
        <w:rPr>
          <w:rStyle w:val="sttlitera"/>
          <w:rFonts w:ascii="Trebuchet MS" w:hAnsi="Trebuchet MS"/>
          <w:b/>
        </w:rPr>
        <w:t>f). pentru factorul de mediu biodiversitate</w:t>
      </w:r>
    </w:p>
    <w:p w14:paraId="2E377C67" w14:textId="77777777" w:rsidR="003443DB" w:rsidRPr="003F2878" w:rsidRDefault="003443DB" w:rsidP="003443DB">
      <w:pPr>
        <w:pStyle w:val="ListParagraph"/>
        <w:spacing w:after="0" w:line="360" w:lineRule="auto"/>
        <w:ind w:left="360"/>
        <w:jc w:val="both"/>
        <w:textAlignment w:val="baseline"/>
        <w:rPr>
          <w:rStyle w:val="sttlitera"/>
          <w:rFonts w:ascii="Trebuchet MS" w:hAnsi="Trebuchet MS"/>
          <w:lang w:val="ro-RO"/>
        </w:rPr>
      </w:pPr>
      <w:r w:rsidRPr="003443DB">
        <w:rPr>
          <w:rStyle w:val="sttlitera"/>
          <w:rFonts w:ascii="Trebuchet MS" w:hAnsi="Trebuchet MS"/>
          <w:color w:val="FF0000"/>
          <w:lang w:val="ro-RO"/>
        </w:rPr>
        <w:t xml:space="preserve">- </w:t>
      </w:r>
      <w:r w:rsidRPr="003F2878">
        <w:rPr>
          <w:rStyle w:val="sttlitera"/>
          <w:rFonts w:ascii="Trebuchet MS" w:hAnsi="Trebuchet MS"/>
          <w:lang w:val="ro-RO"/>
        </w:rPr>
        <w:t xml:space="preserve">proiectul urmează a se realiza în aria de protecţie specială avifaunistică ROSPA 0011 Blahniţa, fapt pentru care s-a obtinut avizul </w:t>
      </w:r>
      <w:r w:rsidRPr="003443DB">
        <w:rPr>
          <w:rStyle w:val="sttlitera"/>
          <w:rFonts w:ascii="Trebuchet MS" w:hAnsi="Trebuchet MS"/>
          <w:color w:val="FF0000"/>
          <w:lang w:val="ro-RO"/>
        </w:rPr>
        <w:t xml:space="preserve">nr. 3 din 18.11.2019, </w:t>
      </w:r>
      <w:r w:rsidRPr="003F2878">
        <w:rPr>
          <w:rStyle w:val="sttlitera"/>
          <w:rFonts w:ascii="Trebuchet MS" w:hAnsi="Trebuchet MS"/>
          <w:lang w:val="ro-RO"/>
        </w:rPr>
        <w:t>emis de Agenţia Naţională pentru Arii Naturale Protejate – Servicul Teritorial Mehedinți.</w:t>
      </w:r>
    </w:p>
    <w:p w14:paraId="21AC485F" w14:textId="77777777" w:rsidR="003443DB" w:rsidRPr="003F2878" w:rsidRDefault="003443DB" w:rsidP="003443DB">
      <w:pPr>
        <w:pStyle w:val="ListParagraph"/>
        <w:spacing w:after="0" w:line="360" w:lineRule="auto"/>
        <w:ind w:left="0"/>
        <w:jc w:val="both"/>
        <w:textAlignment w:val="baseline"/>
        <w:rPr>
          <w:rStyle w:val="sttlitera"/>
          <w:rFonts w:ascii="Trebuchet MS" w:hAnsi="Trebuchet MS"/>
          <w:lang w:val="ro-RO"/>
        </w:rPr>
      </w:pPr>
      <w:r w:rsidRPr="003F2878">
        <w:rPr>
          <w:rStyle w:val="sttlitera"/>
          <w:rFonts w:ascii="Trebuchet MS" w:hAnsi="Trebuchet MS"/>
          <w:lang w:val="ro-RO"/>
        </w:rPr>
        <w:tab/>
        <w:t>Titularul va respecta următoarele condiţii:</w:t>
      </w:r>
    </w:p>
    <w:p w14:paraId="69612CE4"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se vor respecta prevederile Planului de management al ariei de protecție avifaunistică ROSPA0011 Blahnița, aprobat prin O.M.M.A.P. nr.1203/2016;</w:t>
      </w:r>
    </w:p>
    <w:p w14:paraId="50041280"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respectarea măsurilor propuse în memoriul de prezentare al proiectului în vederea prevenirii și diminuării impactului asupra speciilor ce constituie obiectivele de conservare din aria naturală protejată ROSPA0011 Blahnița;</w:t>
      </w:r>
    </w:p>
    <w:p w14:paraId="47469303"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titularii trebuie să respecte art.33 alin.(1) și (2) din O.U.G. nr.57/2007 aprobată cu modificări și completări prin Legea nr.49/2011, cu modificările și completările ulterioare;</w:t>
      </w:r>
    </w:p>
    <w:p w14:paraId="7982C41C" w14:textId="4C31FB9F"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lastRenderedPageBreak/>
        <w:t>gestionarea deșeurilor tehnologice ș</w:t>
      </w:r>
      <w:r w:rsidR="00B42B2A">
        <w:rPr>
          <w:rFonts w:ascii="Trebuchet MS" w:hAnsi="Trebuchet MS"/>
          <w:color w:val="FF0000"/>
          <w:lang w:val="ro-RO"/>
        </w:rPr>
        <w:t>i a celor menajere se va realiz</w:t>
      </w:r>
      <w:r w:rsidRPr="003443DB">
        <w:rPr>
          <w:rFonts w:ascii="Trebuchet MS" w:hAnsi="Trebuchet MS"/>
          <w:color w:val="FF0000"/>
          <w:lang w:val="ro-RO"/>
        </w:rPr>
        <w:t xml:space="preserve">a conform legislației în vigoare, respectiv </w:t>
      </w:r>
      <w:r w:rsidRPr="003443DB">
        <w:rPr>
          <w:rFonts w:ascii="Trebuchet MS" w:hAnsi="Trebuchet MS"/>
          <w:i/>
          <w:color w:val="FF0000"/>
          <w:lang w:val="ro-RO"/>
        </w:rPr>
        <w:t>Legea nr.211/2011 privind regimul deșeurilor, cu modificările și completările ulterioare</w:t>
      </w:r>
      <w:r w:rsidRPr="003443DB">
        <w:rPr>
          <w:rFonts w:ascii="Trebuchet MS" w:hAnsi="Trebuchet MS"/>
          <w:color w:val="FF0000"/>
          <w:lang w:val="ro-RO"/>
        </w:rPr>
        <w:t>;</w:t>
      </w:r>
    </w:p>
    <w:p w14:paraId="28AA6733"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echipele de lucrători vor fi instruite cu privire la existenta sitului Natura 2000 ROSPA0011 Blahnița, în zona de execuție a lucrărilor, cu precădere asupra măsurilor și responsabilităților ce le revin privind protecția acestuia, precum și pentru cunoașterea și respectarea prevederilor legale în domeniul protecției factorilor de mediu pentru toate lucrările executate în cadrul proiectului derulat;</w:t>
      </w:r>
    </w:p>
    <w:p w14:paraId="2C45E147"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în cazul producerii accidentale a unui prejudiciu ce afectează obiectivele de conservare pentru care a fost desemnat situl NATURA 2000 ROSPA0011 Blahnița, se va anunța în cel mai scurt timp custodele – A.N.A.N.P. – Serviciul Teritorial Mehedinți, în vederea stabilirii măsurilor de remediere ce vor fi puse în aplicare de cel care a produs prejudiciul;</w:t>
      </w:r>
    </w:p>
    <w:p w14:paraId="0FE01ACA"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după finalizarea lucrărilor, se vor adopta lucrări de amenajare a suprafețelor al căror înveliș vegetal a fost afectat, iar zonele afectate vor fi readuse cât mai aproape de starea inițială;</w:t>
      </w:r>
    </w:p>
    <w:p w14:paraId="2370817D"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utilizarea căilor de acces existente și evitarea, pe cât posibil, realizării unor noi căi de acces;</w:t>
      </w:r>
    </w:p>
    <w:p w14:paraId="2E24648A"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se vor folosi utilaje și mijloace de transport cu motoare performante, dotate cu atenuatoare de zgomot și capotaje în vederea încadrării în nivelul de zgomot admis, respectiv limitarea, pe cât posibil, a activităților generatoare de poluare fonică;</w:t>
      </w:r>
    </w:p>
    <w:p w14:paraId="4531CA97"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pentru evitarea poluării aerului cu praf, în timpul perioadelor uscate ale anului, se va efectua umectarea drumurilor neasfaltate folosite pentru deplasarea utilajelor și a tuturor mijloacelor de transport, iar circulația pe aceste drumuri se va face cu viteză redusă;</w:t>
      </w:r>
    </w:p>
    <w:p w14:paraId="2235CF22"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sunt interzise schimbările de lubrifianți și reparațiile utilajelor și ale mijloacelor de transport utilizate în procesul tehnologic, pe perimetrul lucrărilor și în interiorul sitului;</w:t>
      </w:r>
    </w:p>
    <w:p w14:paraId="055821BF" w14:textId="77777777" w:rsidR="003443DB" w:rsidRPr="003443DB" w:rsidRDefault="003443DB" w:rsidP="003443DB">
      <w:pPr>
        <w:pStyle w:val="ListParagraph"/>
        <w:numPr>
          <w:ilvl w:val="0"/>
          <w:numId w:val="14"/>
        </w:numPr>
        <w:suppressAutoHyphens w:val="0"/>
        <w:spacing w:after="160" w:line="360" w:lineRule="auto"/>
        <w:contextualSpacing/>
        <w:rPr>
          <w:rFonts w:ascii="Trebuchet MS" w:hAnsi="Trebuchet MS"/>
          <w:color w:val="FF0000"/>
          <w:lang w:val="ro-RO"/>
        </w:rPr>
      </w:pPr>
      <w:r w:rsidRPr="003443DB">
        <w:rPr>
          <w:rFonts w:ascii="Trebuchet MS" w:hAnsi="Trebuchet MS"/>
          <w:color w:val="FF0000"/>
          <w:lang w:val="ro-RO"/>
        </w:rPr>
        <w:t>pentru a preveni poluările accidentale reprezentate de scurgeri ale combustibilului/uleiurilor și infiltrarea acestora în sol, titularul proiectului se va asigura</w:t>
      </w:r>
      <w:r w:rsidRPr="003443DB">
        <w:rPr>
          <w:rFonts w:ascii="Trebuchet MS" w:hAnsi="Trebuchet MS"/>
          <w:color w:val="FF0000"/>
        </w:rPr>
        <w:t xml:space="preserve"> c</w:t>
      </w:r>
      <w:r w:rsidRPr="003443DB">
        <w:rPr>
          <w:rFonts w:ascii="Trebuchet MS" w:hAnsi="Trebuchet MS"/>
          <w:color w:val="FF0000"/>
          <w:lang w:val="ro-RO"/>
        </w:rPr>
        <w:t>ă toate utilajele se vor menține în bună stare de funcționare, având toate inspecțiile tehnice periodice efectuate, de asemenea, personalul care deservește utilajele de pe amplasament va fi instruit să supravegheze funcționarea acestora și să ia măsurile necesare pentru a evita poluarea mediului în caz de avarie a acestora.</w:t>
      </w:r>
    </w:p>
    <w:p w14:paraId="2113606C" w14:textId="77777777" w:rsidR="003443DB" w:rsidRPr="003443DB" w:rsidRDefault="003443DB" w:rsidP="003443DB">
      <w:pPr>
        <w:pStyle w:val="ListParagraph"/>
        <w:numPr>
          <w:ilvl w:val="0"/>
          <w:numId w:val="14"/>
        </w:numPr>
        <w:suppressAutoHyphens w:val="0"/>
        <w:spacing w:after="160" w:line="360" w:lineRule="auto"/>
        <w:contextualSpacing/>
        <w:rPr>
          <w:rStyle w:val="sttlitera"/>
          <w:rFonts w:ascii="Trebuchet MS" w:hAnsi="Trebuchet MS"/>
          <w:color w:val="FF0000"/>
          <w:lang w:val="ro-RO"/>
        </w:rPr>
      </w:pPr>
      <w:r w:rsidRPr="003443DB">
        <w:rPr>
          <w:rStyle w:val="sttlitera"/>
          <w:rFonts w:ascii="Trebuchet MS" w:hAnsi="Trebuchet MS"/>
          <w:color w:val="FF0000"/>
          <w:lang w:val="ro-RO"/>
        </w:rPr>
        <w:t>defrişarea vegetaţiei spontane din zona amplasamentului se va face luându-se toate măsurile în vederea evitării distrugerii cuiburilor de păsări/exemplare de faună;</w:t>
      </w:r>
    </w:p>
    <w:p w14:paraId="7F66E65F" w14:textId="663684F8" w:rsidR="003443DB" w:rsidRPr="003443DB" w:rsidRDefault="003443DB" w:rsidP="003443DB">
      <w:pPr>
        <w:pStyle w:val="ListParagraph"/>
        <w:numPr>
          <w:ilvl w:val="0"/>
          <w:numId w:val="14"/>
        </w:numPr>
        <w:suppressAutoHyphens w:val="0"/>
        <w:spacing w:after="160" w:line="360" w:lineRule="auto"/>
        <w:contextualSpacing/>
        <w:rPr>
          <w:rStyle w:val="sttlitera"/>
          <w:rFonts w:ascii="Trebuchet MS" w:hAnsi="Trebuchet MS"/>
          <w:color w:val="FF0000"/>
          <w:lang w:val="ro-RO"/>
        </w:rPr>
      </w:pPr>
      <w:r w:rsidRPr="003443DB">
        <w:rPr>
          <w:rStyle w:val="sttlitera"/>
          <w:rFonts w:ascii="Trebuchet MS" w:hAnsi="Trebuchet MS"/>
          <w:color w:val="FF0000"/>
          <w:lang w:val="ro-RO"/>
        </w:rPr>
        <w:t>monitorizarea lucrărilor astfel încât să se asigure faptul că toate speciile de</w:t>
      </w:r>
      <w:r w:rsidR="00FA0EEC">
        <w:rPr>
          <w:rStyle w:val="sttlitera"/>
          <w:rFonts w:ascii="Trebuchet MS" w:hAnsi="Trebuchet MS"/>
          <w:color w:val="FF0000"/>
          <w:lang w:val="ro-RO"/>
        </w:rPr>
        <w:t>s</w:t>
      </w:r>
      <w:r w:rsidRPr="003443DB">
        <w:rPr>
          <w:rStyle w:val="sttlitera"/>
          <w:rFonts w:ascii="Trebuchet MS" w:hAnsi="Trebuchet MS"/>
          <w:color w:val="FF0000"/>
          <w:lang w:val="ro-RO"/>
        </w:rPr>
        <w:t>coperite în zona amplasamentului vor fi îndepartate din zona lucrărilor;</w:t>
      </w:r>
    </w:p>
    <w:p w14:paraId="29A0D43B" w14:textId="77777777" w:rsidR="003443DB" w:rsidRPr="003443DB" w:rsidRDefault="003443DB" w:rsidP="003443DB">
      <w:pPr>
        <w:spacing w:line="360" w:lineRule="auto"/>
        <w:jc w:val="both"/>
        <w:textAlignment w:val="baseline"/>
        <w:rPr>
          <w:rStyle w:val="sttlitera"/>
          <w:rFonts w:ascii="Trebuchet MS" w:hAnsi="Trebuchet MS" w:cs="Arial"/>
          <w:color w:val="FF0000"/>
        </w:rPr>
      </w:pPr>
      <w:r w:rsidRPr="003443DB">
        <w:rPr>
          <w:rFonts w:ascii="Trebuchet MS" w:hAnsi="Trebuchet MS"/>
          <w:color w:val="FF0000"/>
        </w:rPr>
        <w:lastRenderedPageBreak/>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3443DB">
        <w:rPr>
          <w:rStyle w:val="sttlitera"/>
          <w:rFonts w:ascii="Trebuchet MS" w:hAnsi="Trebuchet MS" w:cs="Arial"/>
          <w:color w:val="FF0000"/>
        </w:rPr>
        <w:t>.</w:t>
      </w:r>
    </w:p>
    <w:p w14:paraId="19FAAFE1" w14:textId="77777777" w:rsidR="003443DB" w:rsidRPr="003443DB" w:rsidRDefault="003443DB" w:rsidP="003443DB">
      <w:pPr>
        <w:spacing w:before="240" w:after="0" w:line="360" w:lineRule="auto"/>
        <w:jc w:val="both"/>
        <w:textAlignment w:val="baseline"/>
        <w:rPr>
          <w:rStyle w:val="sttlitera"/>
          <w:rFonts w:ascii="Trebuchet MS" w:hAnsi="Trebuchet MS"/>
          <w:color w:val="FF0000"/>
        </w:rPr>
      </w:pPr>
      <w:r w:rsidRPr="003443DB">
        <w:rPr>
          <w:rStyle w:val="sttlitera"/>
          <w:rFonts w:ascii="Trebuchet MS" w:hAnsi="Trebuchet MS"/>
          <w:color w:val="FF0000"/>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6CEDC6B4" w14:textId="192B2207" w:rsidR="003443DB" w:rsidRPr="003443DB" w:rsidRDefault="003443DB" w:rsidP="003443DB">
      <w:pPr>
        <w:spacing w:before="240" w:after="0" w:line="360" w:lineRule="auto"/>
        <w:jc w:val="both"/>
        <w:textAlignment w:val="baseline"/>
        <w:rPr>
          <w:rFonts w:ascii="Trebuchet MS" w:hAnsi="Trebuchet MS"/>
          <w:color w:val="FF0000"/>
        </w:rPr>
      </w:pPr>
      <w:r w:rsidRPr="003443DB">
        <w:rPr>
          <w:rStyle w:val="sttlitera"/>
          <w:rFonts w:ascii="Trebuchet MS" w:hAnsi="Trebuchet MS"/>
          <w:color w:val="FF0000"/>
        </w:rPr>
        <w:t>După finalizarea lucrărilor din proiect, înainte de punerea în funcțiune a sistemelor de irigații, se vor solicita la Agenția pentru Protecția Mediului Mehedinți, informații referitoare la necesitatea obținerii autorizației de mediu , în funcție de codul de activitate.</w:t>
      </w:r>
    </w:p>
    <w:p w14:paraId="78ECE75D" w14:textId="77777777" w:rsidR="003443DB" w:rsidRPr="003443DB" w:rsidRDefault="003443DB" w:rsidP="003443DB">
      <w:pPr>
        <w:autoSpaceDE w:val="0"/>
        <w:autoSpaceDN w:val="0"/>
        <w:adjustRightInd w:val="0"/>
        <w:spacing w:after="0" w:line="360" w:lineRule="auto"/>
        <w:jc w:val="both"/>
        <w:rPr>
          <w:rFonts w:ascii="Trebuchet MS" w:hAnsi="Trebuchet MS"/>
          <w:color w:val="FF0000"/>
        </w:rPr>
      </w:pPr>
      <w:r w:rsidRPr="003443DB">
        <w:rPr>
          <w:rFonts w:ascii="Trebuchet MS" w:hAnsi="Trebuchet MS"/>
          <w:color w:val="FF0000"/>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3374E448" w14:textId="77777777" w:rsidR="003443DB" w:rsidRPr="003443DB" w:rsidRDefault="003443DB" w:rsidP="003443DB">
      <w:pPr>
        <w:autoSpaceDE w:val="0"/>
        <w:autoSpaceDN w:val="0"/>
        <w:adjustRightInd w:val="0"/>
        <w:spacing w:after="0" w:line="360" w:lineRule="auto"/>
        <w:jc w:val="both"/>
        <w:rPr>
          <w:rFonts w:ascii="Trebuchet MS" w:hAnsi="Trebuchet MS"/>
          <w:color w:val="FF0000"/>
        </w:rPr>
      </w:pPr>
      <w:r w:rsidRPr="003443DB">
        <w:rPr>
          <w:rFonts w:ascii="Trebuchet MS" w:hAnsi="Trebuchet MS"/>
          <w:color w:val="FF0000"/>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26665D9F" w14:textId="77777777" w:rsidR="003443DB" w:rsidRPr="003443DB" w:rsidRDefault="003443DB" w:rsidP="003443DB">
      <w:pPr>
        <w:autoSpaceDE w:val="0"/>
        <w:autoSpaceDN w:val="0"/>
        <w:adjustRightInd w:val="0"/>
        <w:spacing w:after="0" w:line="360" w:lineRule="auto"/>
        <w:jc w:val="both"/>
        <w:rPr>
          <w:rFonts w:ascii="Trebuchet MS" w:hAnsi="Trebuchet MS"/>
          <w:color w:val="FF0000"/>
        </w:rPr>
      </w:pPr>
      <w:r w:rsidRPr="003443DB">
        <w:rPr>
          <w:rFonts w:ascii="Trebuchet MS" w:hAnsi="Trebuchet MS"/>
          <w:color w:val="FF0000"/>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02270D5" w14:textId="77777777" w:rsidR="003443DB" w:rsidRPr="003443DB" w:rsidRDefault="003443DB" w:rsidP="003443DB">
      <w:pPr>
        <w:autoSpaceDE w:val="0"/>
        <w:autoSpaceDN w:val="0"/>
        <w:adjustRightInd w:val="0"/>
        <w:spacing w:after="0" w:line="360" w:lineRule="auto"/>
        <w:jc w:val="both"/>
        <w:rPr>
          <w:rFonts w:ascii="Trebuchet MS" w:hAnsi="Trebuchet MS"/>
          <w:color w:val="FF0000"/>
        </w:rPr>
      </w:pPr>
      <w:r w:rsidRPr="003443DB">
        <w:rPr>
          <w:rFonts w:ascii="Trebuchet MS" w:hAnsi="Trebuchet MS"/>
          <w:color w:val="FF0000"/>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044F6D94" w14:textId="77777777" w:rsidR="003443DB" w:rsidRPr="003443DB" w:rsidRDefault="003443DB" w:rsidP="003443DB">
      <w:pPr>
        <w:autoSpaceDE w:val="0"/>
        <w:autoSpaceDN w:val="0"/>
        <w:adjustRightInd w:val="0"/>
        <w:spacing w:after="0" w:line="360" w:lineRule="auto"/>
        <w:jc w:val="both"/>
        <w:rPr>
          <w:rFonts w:ascii="Trebuchet MS" w:hAnsi="Trebuchet MS"/>
          <w:color w:val="FF0000"/>
        </w:rPr>
      </w:pPr>
      <w:r w:rsidRPr="003443DB">
        <w:rPr>
          <w:rFonts w:ascii="Trebuchet MS" w:hAnsi="Trebuchet MS"/>
          <w:color w:val="FF0000"/>
        </w:rPr>
        <w:t xml:space="preserve">    Autoritatea publică emitentă are obligaţia de a răspunde la plângerea prealabilă prevăzută la art. 22 alin. (1) în termen de 30 de zile de la data înregistrării acesteia la acea autoritate.</w:t>
      </w:r>
    </w:p>
    <w:p w14:paraId="762B8434" w14:textId="77777777" w:rsidR="003443DB" w:rsidRPr="003443DB" w:rsidRDefault="003443DB" w:rsidP="003443DB">
      <w:pPr>
        <w:autoSpaceDE w:val="0"/>
        <w:autoSpaceDN w:val="0"/>
        <w:adjustRightInd w:val="0"/>
        <w:spacing w:after="0" w:line="360" w:lineRule="auto"/>
        <w:jc w:val="both"/>
        <w:rPr>
          <w:rFonts w:ascii="Trebuchet MS" w:hAnsi="Trebuchet MS"/>
          <w:color w:val="FF0000"/>
        </w:rPr>
      </w:pPr>
      <w:r w:rsidRPr="003443DB">
        <w:rPr>
          <w:rFonts w:ascii="Trebuchet MS" w:hAnsi="Trebuchet MS"/>
          <w:color w:val="FF0000"/>
        </w:rPr>
        <w:t xml:space="preserve">    Procedura de soluţionare a plângerii prealabile prevăzută la art. 22 alin. (1) este gratuită şi trebuie să fie echitabilă, rapidă şi corectă.</w:t>
      </w:r>
    </w:p>
    <w:p w14:paraId="7E7BBCFE" w14:textId="77777777" w:rsidR="003443DB" w:rsidRPr="003443DB" w:rsidRDefault="003443DB" w:rsidP="003443DB">
      <w:pPr>
        <w:autoSpaceDE w:val="0"/>
        <w:autoSpaceDN w:val="0"/>
        <w:adjustRightInd w:val="0"/>
        <w:spacing w:after="0" w:line="360" w:lineRule="auto"/>
        <w:jc w:val="both"/>
        <w:rPr>
          <w:rFonts w:ascii="Trebuchet MS" w:hAnsi="Trebuchet MS"/>
          <w:color w:val="FF0000"/>
        </w:rPr>
      </w:pPr>
      <w:r w:rsidRPr="003443DB">
        <w:rPr>
          <w:rFonts w:ascii="Trebuchet MS" w:hAnsi="Trebuchet MS"/>
          <w:color w:val="FF0000"/>
        </w:rPr>
        <w:lastRenderedPageBreak/>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3FE9F632" w14:textId="109361FE" w:rsidR="00713C7B" w:rsidRPr="003443DB" w:rsidRDefault="00713C7B" w:rsidP="003443DB">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3B4E143F" w14:textId="77777777" w:rsidR="0078723B" w:rsidRDefault="0078723B" w:rsidP="0078723B">
      <w:pPr>
        <w:spacing w:after="0" w:line="360" w:lineRule="auto"/>
        <w:jc w:val="center"/>
        <w:rPr>
          <w:rFonts w:ascii="Trebuchet MS" w:hAnsi="Trebuchet MS" w:cs="Arial"/>
        </w:rPr>
      </w:pPr>
      <w:r>
        <w:rPr>
          <w:rFonts w:ascii="Trebuchet MS" w:hAnsi="Trebuchet MS" w:cs="Arial"/>
        </w:rPr>
        <w:t>Dragoș Nicolae TARNIȚĂ</w:t>
      </w:r>
    </w:p>
    <w:p w14:paraId="68D7C731" w14:textId="2D47C893" w:rsidR="0078723B" w:rsidRDefault="0078723B" w:rsidP="0078723B">
      <w:pPr>
        <w:spacing w:after="0" w:line="360" w:lineRule="auto"/>
        <w:rPr>
          <w:rFonts w:ascii="Trebuchet MS" w:hAnsi="Trebuchet MS" w:cs="Arial"/>
        </w:rPr>
      </w:pPr>
    </w:p>
    <w:p w14:paraId="46303CEB" w14:textId="2AB55669" w:rsidR="0078723B" w:rsidRDefault="0078723B" w:rsidP="0078723B">
      <w:pPr>
        <w:spacing w:after="0" w:line="360" w:lineRule="auto"/>
        <w:rPr>
          <w:rFonts w:ascii="Trebuchet MS" w:hAnsi="Trebuchet MS" w:cs="Arial"/>
        </w:rPr>
      </w:pPr>
    </w:p>
    <w:p w14:paraId="6C916423" w14:textId="77777777" w:rsidR="00713C7B" w:rsidRDefault="00713C7B" w:rsidP="0078723B">
      <w:pPr>
        <w:tabs>
          <w:tab w:val="left" w:pos="1106"/>
        </w:tabs>
        <w:spacing w:after="0" w:line="360" w:lineRule="auto"/>
        <w:rPr>
          <w:rFonts w:ascii="Trebuchet MS" w:hAnsi="Trebuchet MS" w:cs="Arial"/>
        </w:rPr>
      </w:pPr>
    </w:p>
    <w:p w14:paraId="79912DCE" w14:textId="66EA788E" w:rsidR="00713C7B" w:rsidRDefault="00713C7B" w:rsidP="0078723B">
      <w:pPr>
        <w:tabs>
          <w:tab w:val="left" w:pos="1106"/>
        </w:tabs>
        <w:spacing w:after="0" w:line="360" w:lineRule="auto"/>
        <w:rPr>
          <w:rFonts w:ascii="Trebuchet MS" w:hAnsi="Trebuchet MS" w:cs="Arial"/>
        </w:rPr>
      </w:pPr>
    </w:p>
    <w:p w14:paraId="57D774C5" w14:textId="743392BC" w:rsidR="0078723B" w:rsidRDefault="0078723B" w:rsidP="0078723B">
      <w:pPr>
        <w:tabs>
          <w:tab w:val="left" w:pos="1106"/>
        </w:tabs>
        <w:spacing w:after="0" w:line="360" w:lineRule="auto"/>
        <w:rPr>
          <w:rFonts w:ascii="Trebuchet MS" w:hAnsi="Trebuchet MS" w:cs="Arial"/>
        </w:rPr>
      </w:pPr>
      <w:r>
        <w:rPr>
          <w:rFonts w:ascii="Trebuchet MS" w:hAnsi="Trebuchet MS"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2401"/>
        <w:gridCol w:w="1970"/>
        <w:gridCol w:w="2480"/>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77777777" w:rsidR="0078723B" w:rsidRDefault="0078723B">
            <w:pPr>
              <w:spacing w:after="0" w:line="360" w:lineRule="auto"/>
              <w:rPr>
                <w:rFonts w:ascii="Trebuchet MS" w:hAnsi="Trebuchet MS"/>
              </w:rPr>
            </w:pPr>
            <w:r>
              <w:rPr>
                <w:rFonts w:ascii="Trebuchet MS" w:hAnsi="Trebuchet MS"/>
              </w:rPr>
              <w:t xml:space="preserve">Avizat: Claudia LOHON </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pPr>
              <w:spacing w:after="0" w:line="360" w:lineRule="auto"/>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0ACB2311" w:rsidR="0078723B" w:rsidRDefault="002576DA">
            <w:pPr>
              <w:spacing w:after="0" w:line="360" w:lineRule="auto"/>
              <w:rPr>
                <w:rFonts w:ascii="Trebuchet MS" w:hAnsi="Trebuchet MS"/>
              </w:rPr>
            </w:pPr>
            <w:r>
              <w:rPr>
                <w:rFonts w:ascii="Trebuchet MS" w:hAnsi="Trebuchet MS"/>
              </w:rPr>
              <w:t>................</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0C8574AD" w:rsidR="0078723B" w:rsidRDefault="0078723B" w:rsidP="00A71843">
            <w:pPr>
              <w:spacing w:after="0" w:line="360" w:lineRule="auto"/>
              <w:rPr>
                <w:rFonts w:ascii="Trebuchet MS" w:hAnsi="Trebuchet MS"/>
              </w:rPr>
            </w:pPr>
            <w:r>
              <w:rPr>
                <w:rFonts w:ascii="Trebuchet MS" w:hAnsi="Trebuchet MS"/>
              </w:rPr>
              <w:t xml:space="preserve">Întocmit: </w:t>
            </w:r>
            <w:r w:rsidR="00A71843">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pPr>
              <w:spacing w:after="0" w:line="360" w:lineRule="auto"/>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76F34C22" w:rsidR="0078723B" w:rsidRDefault="002576DA">
            <w:pPr>
              <w:spacing w:after="0" w:line="360" w:lineRule="auto"/>
              <w:rPr>
                <w:rFonts w:ascii="Trebuchet MS" w:hAnsi="Trebuchet MS"/>
              </w:rPr>
            </w:pPr>
            <w:r>
              <w:rPr>
                <w:rFonts w:ascii="Trebuchet MS" w:hAnsi="Trebuchet MS"/>
              </w:rPr>
              <w:t>...............</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071A2FFD" w:rsidR="00D447FB" w:rsidRPr="002C77D2" w:rsidRDefault="00D447FB" w:rsidP="00D447FB">
      <w:pPr>
        <w:tabs>
          <w:tab w:val="left" w:pos="0"/>
        </w:tabs>
        <w:spacing w:after="0" w:line="360" w:lineRule="auto"/>
        <w:jc w:val="both"/>
        <w:outlineLvl w:val="0"/>
        <w:rPr>
          <w:rFonts w:ascii="Trebuchet MS" w:hAnsi="Trebuchet MS" w:cs="Open Sans"/>
          <w:color w:val="000000"/>
          <w:shd w:val="clear" w:color="auto" w:fill="FFFFFF"/>
        </w:rPr>
      </w:pPr>
    </w:p>
    <w:sectPr w:rsidR="00D447FB" w:rsidRPr="002C77D2"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5FFB1" w14:textId="77777777" w:rsidR="00751610" w:rsidRDefault="00751610" w:rsidP="00143ACD">
      <w:pPr>
        <w:spacing w:after="0" w:line="240" w:lineRule="auto"/>
      </w:pPr>
      <w:r>
        <w:separator/>
      </w:r>
    </w:p>
  </w:endnote>
  <w:endnote w:type="continuationSeparator" w:id="0">
    <w:p w14:paraId="4ACAF7B5" w14:textId="77777777" w:rsidR="00751610" w:rsidRDefault="0075161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55E96F28" w:rsidR="0098422A" w:rsidRPr="00713C7B" w:rsidRDefault="0098422A"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D2070F">
              <w:rPr>
                <w:rFonts w:ascii="Trebuchet MS" w:hAnsi="Trebuchet MS"/>
                <w:b/>
                <w:bCs/>
                <w:noProof/>
                <w:sz w:val="16"/>
                <w:szCs w:val="16"/>
              </w:rPr>
              <w:t>9</w:t>
            </w:r>
            <w:r w:rsidRPr="00713C7B">
              <w:rPr>
                <w:rFonts w:ascii="Trebuchet MS" w:hAnsi="Trebuchet MS"/>
                <w:b/>
                <w:bCs/>
                <w:sz w:val="16"/>
                <w:szCs w:val="16"/>
              </w:rPr>
              <w:fldChar w:fldCharType="end"/>
            </w:r>
            <w:r w:rsidRPr="00713C7B">
              <w:rPr>
                <w:rFonts w:ascii="Trebuchet MS" w:hAnsi="Trebuchet MS"/>
                <w:sz w:val="16"/>
                <w:szCs w:val="16"/>
              </w:rPr>
              <w:t xml:space="preserve"> din </w:t>
            </w:r>
            <w:r>
              <w:rPr>
                <w:rFonts w:ascii="Trebuchet MS" w:hAnsi="Trebuchet MS"/>
                <w:b/>
                <w:bCs/>
                <w:sz w:val="16"/>
                <w:szCs w:val="16"/>
              </w:rPr>
              <w:t>7</w:t>
            </w:r>
            <w:r w:rsidRPr="00713C7B">
              <w:rPr>
                <w:rFonts w:ascii="Trebuchet MS" w:hAnsi="Trebuchet MS"/>
                <w:sz w:val="16"/>
                <w:szCs w:val="16"/>
              </w:rPr>
              <w:t xml:space="preserve">                                                                             </w:t>
            </w:r>
          </w:p>
          <w:p w14:paraId="6F348448" w14:textId="7C748078" w:rsidR="0098422A" w:rsidRPr="00713C7B" w:rsidRDefault="0098422A"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98422A" w:rsidRPr="00713C7B" w:rsidRDefault="0098422A"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D33D81F" w14:textId="630BDC9B" w:rsidR="0098422A" w:rsidRPr="00713C7B" w:rsidRDefault="0098422A" w:rsidP="000E7F91">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r w:rsidRPr="00713C7B">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8422A" w:rsidRPr="00713C7B" w14:paraId="521A110B" w14:textId="77777777" w:rsidTr="0098422A">
              <w:trPr>
                <w:trHeight w:val="254"/>
              </w:trPr>
              <w:tc>
                <w:tcPr>
                  <w:tcW w:w="6579" w:type="dxa"/>
                  <w:shd w:val="clear" w:color="auto" w:fill="auto"/>
                  <w:vAlign w:val="center"/>
                </w:tcPr>
                <w:p w14:paraId="0C87D599" w14:textId="77777777" w:rsidR="0098422A" w:rsidRPr="00713C7B" w:rsidRDefault="0098422A"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98422A" w:rsidRPr="00D62259" w:rsidRDefault="00751610"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7A1FB8D9" w:rsidR="0098422A" w:rsidRPr="00713C7B" w:rsidRDefault="0098422A"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713C7B">
      <w:rPr>
        <w:sz w:val="16"/>
        <w:szCs w:val="16"/>
      </w:rPr>
      <w:t xml:space="preserve">AGENȚIA PENTRU PROTECȚIA MEDIULUI MEHEDINTI                                                                                                       Pagină </w:t>
    </w:r>
    <w:r w:rsidRPr="00713C7B">
      <w:rPr>
        <w:b/>
        <w:bCs/>
        <w:sz w:val="16"/>
        <w:szCs w:val="16"/>
      </w:rPr>
      <w:fldChar w:fldCharType="begin"/>
    </w:r>
    <w:r w:rsidRPr="00713C7B">
      <w:rPr>
        <w:b/>
        <w:bCs/>
        <w:sz w:val="16"/>
        <w:szCs w:val="16"/>
      </w:rPr>
      <w:instrText>PAGE</w:instrText>
    </w:r>
    <w:r w:rsidRPr="00713C7B">
      <w:rPr>
        <w:b/>
        <w:bCs/>
        <w:sz w:val="16"/>
        <w:szCs w:val="16"/>
      </w:rPr>
      <w:fldChar w:fldCharType="separate"/>
    </w:r>
    <w:r w:rsidR="00D2070F">
      <w:rPr>
        <w:b/>
        <w:bCs/>
        <w:noProof/>
        <w:sz w:val="16"/>
        <w:szCs w:val="16"/>
      </w:rPr>
      <w:t>1</w:t>
    </w:r>
    <w:r w:rsidRPr="00713C7B">
      <w:rPr>
        <w:b/>
        <w:bCs/>
        <w:sz w:val="16"/>
        <w:szCs w:val="16"/>
      </w:rPr>
      <w:fldChar w:fldCharType="end"/>
    </w:r>
    <w:r w:rsidRPr="00713C7B">
      <w:rPr>
        <w:sz w:val="16"/>
        <w:szCs w:val="16"/>
      </w:rPr>
      <w:t xml:space="preserve"> din </w:t>
    </w:r>
    <w:r>
      <w:rPr>
        <w:b/>
        <w:bCs/>
        <w:sz w:val="16"/>
        <w:szCs w:val="16"/>
      </w:rPr>
      <w:t>7</w:t>
    </w:r>
  </w:p>
  <w:bookmarkEnd w:id="1"/>
  <w:bookmarkEnd w:id="2"/>
  <w:bookmarkEnd w:id="3"/>
  <w:bookmarkEnd w:id="4"/>
  <w:bookmarkEnd w:id="5"/>
  <w:bookmarkEnd w:id="6"/>
  <w:p w14:paraId="1083BA81" w14:textId="02706022" w:rsidR="0098422A" w:rsidRPr="00713C7B" w:rsidRDefault="0098422A"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98422A" w:rsidRPr="00713C7B" w:rsidRDefault="0098422A"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51FD53C" w14:textId="1E909EAE" w:rsidR="0098422A" w:rsidRPr="00713C7B" w:rsidRDefault="0098422A" w:rsidP="0073185F">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8422A" w:rsidRPr="00713C7B" w14:paraId="42E27FDC" w14:textId="77777777" w:rsidTr="0098422A">
      <w:trPr>
        <w:trHeight w:val="254"/>
      </w:trPr>
      <w:tc>
        <w:tcPr>
          <w:tcW w:w="6579" w:type="dxa"/>
          <w:shd w:val="clear" w:color="auto" w:fill="auto"/>
          <w:vAlign w:val="center"/>
        </w:tcPr>
        <w:p w14:paraId="2FB160FC" w14:textId="77777777" w:rsidR="0098422A" w:rsidRPr="00713C7B" w:rsidRDefault="0098422A"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98422A" w:rsidRPr="00E84F3C" w:rsidRDefault="0098422A"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3F1BF" w14:textId="77777777" w:rsidR="00751610" w:rsidRDefault="00751610" w:rsidP="00143ACD">
      <w:pPr>
        <w:spacing w:after="0" w:line="240" w:lineRule="auto"/>
      </w:pPr>
      <w:r>
        <w:separator/>
      </w:r>
    </w:p>
  </w:footnote>
  <w:footnote w:type="continuationSeparator" w:id="0">
    <w:p w14:paraId="70D70ACF" w14:textId="77777777" w:rsidR="00751610" w:rsidRDefault="0075161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98422A" w:rsidRDefault="0098422A"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CB9"/>
    <w:multiLevelType w:val="hybridMultilevel"/>
    <w:tmpl w:val="4000B570"/>
    <w:lvl w:ilvl="0" w:tplc="CCC05D7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F7616D5"/>
    <w:multiLevelType w:val="hybridMultilevel"/>
    <w:tmpl w:val="B420BC42"/>
    <w:lvl w:ilvl="0" w:tplc="084226D2">
      <w:start w:val="2"/>
      <w:numFmt w:val="bullet"/>
      <w:lvlText w:val="-"/>
      <w:lvlJc w:val="left"/>
      <w:pPr>
        <w:ind w:left="72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7"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8"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9"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0" w15:restartNumberingAfterBreak="0">
    <w:nsid w:val="4667169A"/>
    <w:multiLevelType w:val="hybridMultilevel"/>
    <w:tmpl w:val="8AE29FB6"/>
    <w:lvl w:ilvl="0" w:tplc="B9BA9A08">
      <w:start w:val="1"/>
      <w:numFmt w:val="lowerLetter"/>
      <w:lvlText w:val="%1)"/>
      <w:lvlJc w:val="left"/>
      <w:pPr>
        <w:ind w:left="360"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1"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2"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5"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9"/>
  </w:num>
  <w:num w:numId="2">
    <w:abstractNumId w:val="15"/>
  </w:num>
  <w:num w:numId="3">
    <w:abstractNumId w:val="12"/>
  </w:num>
  <w:num w:numId="4">
    <w:abstractNumId w:val="13"/>
  </w:num>
  <w:num w:numId="5">
    <w:abstractNumId w:val="1"/>
  </w:num>
  <w:num w:numId="6">
    <w:abstractNumId w:val="7"/>
  </w:num>
  <w:num w:numId="7">
    <w:abstractNumId w:val="14"/>
  </w:num>
  <w:num w:numId="8">
    <w:abstractNumId w:val="8"/>
  </w:num>
  <w:num w:numId="9">
    <w:abstractNumId w:val="2"/>
  </w:num>
  <w:num w:numId="10">
    <w:abstractNumId w:val="11"/>
  </w:num>
  <w:num w:numId="11">
    <w:abstractNumId w:val="10"/>
  </w:num>
  <w:num w:numId="12">
    <w:abstractNumId w:val="3"/>
  </w:num>
  <w:num w:numId="13">
    <w:abstractNumId w:val="5"/>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145"/>
    <w:rsid w:val="00011C20"/>
    <w:rsid w:val="0003129A"/>
    <w:rsid w:val="00042469"/>
    <w:rsid w:val="000821FC"/>
    <w:rsid w:val="0009489C"/>
    <w:rsid w:val="00095D44"/>
    <w:rsid w:val="000B3D45"/>
    <w:rsid w:val="000B5E43"/>
    <w:rsid w:val="000C0E50"/>
    <w:rsid w:val="000E1DC5"/>
    <w:rsid w:val="000E7F91"/>
    <w:rsid w:val="001106DF"/>
    <w:rsid w:val="00126E41"/>
    <w:rsid w:val="00133B5F"/>
    <w:rsid w:val="00142EC5"/>
    <w:rsid w:val="00143ACD"/>
    <w:rsid w:val="00162855"/>
    <w:rsid w:val="001B3E16"/>
    <w:rsid w:val="001B47C8"/>
    <w:rsid w:val="001B790A"/>
    <w:rsid w:val="0020315D"/>
    <w:rsid w:val="002109CA"/>
    <w:rsid w:val="00231A2D"/>
    <w:rsid w:val="00240FC7"/>
    <w:rsid w:val="00252D68"/>
    <w:rsid w:val="002576DA"/>
    <w:rsid w:val="00297E55"/>
    <w:rsid w:val="002B4A38"/>
    <w:rsid w:val="002B7806"/>
    <w:rsid w:val="00321B86"/>
    <w:rsid w:val="003443DB"/>
    <w:rsid w:val="003541A3"/>
    <w:rsid w:val="00354326"/>
    <w:rsid w:val="00362B2C"/>
    <w:rsid w:val="003723D8"/>
    <w:rsid w:val="00375CA9"/>
    <w:rsid w:val="003E3238"/>
    <w:rsid w:val="003E655B"/>
    <w:rsid w:val="003F2878"/>
    <w:rsid w:val="003F3D5A"/>
    <w:rsid w:val="00451ABC"/>
    <w:rsid w:val="00475DDC"/>
    <w:rsid w:val="00476B2F"/>
    <w:rsid w:val="00482EF6"/>
    <w:rsid w:val="004A4477"/>
    <w:rsid w:val="004A5C08"/>
    <w:rsid w:val="004A7D96"/>
    <w:rsid w:val="004B7417"/>
    <w:rsid w:val="004C0CE7"/>
    <w:rsid w:val="004C7186"/>
    <w:rsid w:val="004D13B2"/>
    <w:rsid w:val="004F0F51"/>
    <w:rsid w:val="004F3808"/>
    <w:rsid w:val="0050596E"/>
    <w:rsid w:val="0051560F"/>
    <w:rsid w:val="0053065D"/>
    <w:rsid w:val="005413D9"/>
    <w:rsid w:val="005676EA"/>
    <w:rsid w:val="005C5A97"/>
    <w:rsid w:val="0061264B"/>
    <w:rsid w:val="00634A24"/>
    <w:rsid w:val="0067556C"/>
    <w:rsid w:val="006A1311"/>
    <w:rsid w:val="006A261F"/>
    <w:rsid w:val="006D65DB"/>
    <w:rsid w:val="006F7DE3"/>
    <w:rsid w:val="00713C7B"/>
    <w:rsid w:val="00726AF9"/>
    <w:rsid w:val="0073185F"/>
    <w:rsid w:val="00751610"/>
    <w:rsid w:val="00753CCD"/>
    <w:rsid w:val="00782945"/>
    <w:rsid w:val="0078723B"/>
    <w:rsid w:val="0079371B"/>
    <w:rsid w:val="007B34FB"/>
    <w:rsid w:val="007D4A5C"/>
    <w:rsid w:val="007E6483"/>
    <w:rsid w:val="00801468"/>
    <w:rsid w:val="0081504B"/>
    <w:rsid w:val="008229A1"/>
    <w:rsid w:val="008507D9"/>
    <w:rsid w:val="008631FB"/>
    <w:rsid w:val="00864411"/>
    <w:rsid w:val="0086491D"/>
    <w:rsid w:val="00883937"/>
    <w:rsid w:val="008A5B84"/>
    <w:rsid w:val="008C7811"/>
    <w:rsid w:val="008D246C"/>
    <w:rsid w:val="008E19DC"/>
    <w:rsid w:val="008E5CE4"/>
    <w:rsid w:val="0090061B"/>
    <w:rsid w:val="009011AE"/>
    <w:rsid w:val="0090445B"/>
    <w:rsid w:val="00905C96"/>
    <w:rsid w:val="009142A5"/>
    <w:rsid w:val="009602CC"/>
    <w:rsid w:val="0098422A"/>
    <w:rsid w:val="009A3973"/>
    <w:rsid w:val="009A3A19"/>
    <w:rsid w:val="009A4ACF"/>
    <w:rsid w:val="009B480A"/>
    <w:rsid w:val="009B5F83"/>
    <w:rsid w:val="009D0807"/>
    <w:rsid w:val="009D399B"/>
    <w:rsid w:val="009F1F44"/>
    <w:rsid w:val="00A0719A"/>
    <w:rsid w:val="00A14CB0"/>
    <w:rsid w:val="00A71843"/>
    <w:rsid w:val="00A72102"/>
    <w:rsid w:val="00A906B5"/>
    <w:rsid w:val="00A956B5"/>
    <w:rsid w:val="00AD334D"/>
    <w:rsid w:val="00AE4C9F"/>
    <w:rsid w:val="00AF52E1"/>
    <w:rsid w:val="00AF6CBA"/>
    <w:rsid w:val="00B2796E"/>
    <w:rsid w:val="00B42B2A"/>
    <w:rsid w:val="00B52E31"/>
    <w:rsid w:val="00B66053"/>
    <w:rsid w:val="00BB1318"/>
    <w:rsid w:val="00BB46AE"/>
    <w:rsid w:val="00BE0746"/>
    <w:rsid w:val="00C02DFA"/>
    <w:rsid w:val="00C545F6"/>
    <w:rsid w:val="00C61733"/>
    <w:rsid w:val="00C808CC"/>
    <w:rsid w:val="00CC704E"/>
    <w:rsid w:val="00D07665"/>
    <w:rsid w:val="00D13FC5"/>
    <w:rsid w:val="00D1499F"/>
    <w:rsid w:val="00D2070F"/>
    <w:rsid w:val="00D356FA"/>
    <w:rsid w:val="00D41783"/>
    <w:rsid w:val="00D447FB"/>
    <w:rsid w:val="00D62259"/>
    <w:rsid w:val="00D76EF9"/>
    <w:rsid w:val="00D8381D"/>
    <w:rsid w:val="00D90C88"/>
    <w:rsid w:val="00D91F5F"/>
    <w:rsid w:val="00D966CC"/>
    <w:rsid w:val="00DE792C"/>
    <w:rsid w:val="00DF3AFA"/>
    <w:rsid w:val="00DF4785"/>
    <w:rsid w:val="00E13151"/>
    <w:rsid w:val="00E1416F"/>
    <w:rsid w:val="00E24B11"/>
    <w:rsid w:val="00E30F55"/>
    <w:rsid w:val="00E35AD6"/>
    <w:rsid w:val="00E42D9D"/>
    <w:rsid w:val="00E82CD9"/>
    <w:rsid w:val="00E84F3C"/>
    <w:rsid w:val="00EA1A3E"/>
    <w:rsid w:val="00EC1B0C"/>
    <w:rsid w:val="00ED25D0"/>
    <w:rsid w:val="00EF2FAC"/>
    <w:rsid w:val="00F1090C"/>
    <w:rsid w:val="00F27E01"/>
    <w:rsid w:val="00F76E06"/>
    <w:rsid w:val="00F8126C"/>
    <w:rsid w:val="00F92D3B"/>
    <w:rsid w:val="00FA0EEC"/>
    <w:rsid w:val="00FB5C16"/>
    <w:rsid w:val="00FD349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87A4-A25F-4953-B3D9-EDB772BD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12</Pages>
  <Words>4550</Words>
  <Characters>25940</Characters>
  <Application>Microsoft Office Word</Application>
  <DocSecurity>0</DocSecurity>
  <Lines>216</Lines>
  <Paragraphs>60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64</cp:revision>
  <cp:lastPrinted>2023-12-08T11:12:00Z</cp:lastPrinted>
  <dcterms:created xsi:type="dcterms:W3CDTF">2024-01-22T14:05:00Z</dcterms:created>
  <dcterms:modified xsi:type="dcterms:W3CDTF">2024-03-14T08:11:00Z</dcterms:modified>
</cp:coreProperties>
</file>