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AC" w:rsidRDefault="005A79AC" w:rsidP="005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ANEXA 5.M</w:t>
      </w:r>
    </w:p>
    <w:p w:rsidR="005A79AC" w:rsidRDefault="005A79AC" w:rsidP="005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procedură</w:t>
      </w:r>
      <w:proofErr w:type="spellEnd"/>
    </w:p>
    <w:p w:rsidR="005A79AC" w:rsidRDefault="005A79AC" w:rsidP="005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A79AC" w:rsidRDefault="005A79AC" w:rsidP="005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dezbaterea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publică</w:t>
      </w:r>
      <w:proofErr w:type="spellEnd"/>
    </w:p>
    <w:p w:rsidR="005A79AC" w:rsidRDefault="005A79AC" w:rsidP="005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>)</w:t>
      </w:r>
    </w:p>
    <w:p w:rsidR="005A79AC" w:rsidRDefault="005A79AC" w:rsidP="005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A79AC" w:rsidRDefault="005A79AC" w:rsidP="005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A79AC" w:rsidRDefault="005A79AC" w:rsidP="005A79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Mehedinti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anunţă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depunerii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raportului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impactul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studiului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adecvată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Exploatarea nisipului si pietris</w:t>
      </w:r>
      <w:r>
        <w:rPr>
          <w:rFonts w:ascii="Times New Roman" w:hAnsi="Times New Roman"/>
          <w:b/>
          <w:sz w:val="28"/>
          <w:szCs w:val="28"/>
        </w:rPr>
        <w:t>ului din perimetrul „I</w:t>
      </w:r>
      <w:r>
        <w:rPr>
          <w:rFonts w:ascii="Times New Roman" w:hAnsi="Times New Roman"/>
          <w:b/>
          <w:sz w:val="28"/>
          <w:szCs w:val="28"/>
        </w:rPr>
        <w:t>az piscicol</w:t>
      </w:r>
      <w:r>
        <w:rPr>
          <w:rFonts w:ascii="Times New Roman" w:hAnsi="Times New Roman"/>
          <w:b/>
          <w:sz w:val="28"/>
          <w:szCs w:val="28"/>
        </w:rPr>
        <w:t xml:space="preserve"> DANI”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fi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extravilanul com. Hinova</w:t>
      </w:r>
      <w:r>
        <w:rPr>
          <w:rFonts w:ascii="Times New Roman" w:hAnsi="Times New Roman"/>
          <w:sz w:val="28"/>
          <w:szCs w:val="28"/>
          <w:lang w:val="en-US"/>
        </w:rPr>
        <w:t xml:space="preserve">, titular </w:t>
      </w:r>
      <w:r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C TAK TRANS  SRL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5A79AC" w:rsidRDefault="005A79AC" w:rsidP="005A79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Tipul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posibile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Mehedinti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emiterea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respingerea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5A79AC" w:rsidRDefault="005A79AC" w:rsidP="005A79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Rapoartele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studiile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APM MH str.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Romane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nr.3 din Dr. Tr.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Severin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SC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TAK  TRANS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SRL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5A79AC" w:rsidRDefault="005A79AC" w:rsidP="005A79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str.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Sincai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nr.38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luni-vineri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8.00  - 14.00</w:t>
      </w:r>
    </w:p>
    <w:p w:rsidR="005A79AC" w:rsidRDefault="005A79AC" w:rsidP="005A79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menţionate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disponibile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adresă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internet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www.apmmh.anpm.ro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A79AC" w:rsidRDefault="005A79AC" w:rsidP="005A79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Dezbaterea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Raportului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Impactul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Studiului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Adecvată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Primaria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Hinova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data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11.02.2020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începând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12</w:t>
      </w:r>
      <w:r>
        <w:rPr>
          <w:rFonts w:ascii="Times New Roman" w:hAnsi="Times New Roman"/>
          <w:b/>
          <w:sz w:val="28"/>
          <w:szCs w:val="28"/>
          <w:lang w:val="en-US"/>
        </w:rPr>
        <w:t>.00</w:t>
      </w:r>
    </w:p>
    <w:p w:rsidR="005A79AC" w:rsidRDefault="005A79AC" w:rsidP="005A79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transmite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scris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comentarii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opinii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observaţii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menţionate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Agentiei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Mediul</w:t>
      </w:r>
      <w:r>
        <w:rPr>
          <w:rFonts w:ascii="Times New Roman" w:hAnsi="Times New Roman"/>
          <w:sz w:val="28"/>
          <w:szCs w:val="28"/>
          <w:lang w:val="en-US"/>
        </w:rPr>
        <w:t>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Mehedinti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până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11</w:t>
      </w:r>
      <w:r>
        <w:rPr>
          <w:rFonts w:ascii="Times New Roman" w:hAnsi="Times New Roman"/>
          <w:sz w:val="28"/>
          <w:szCs w:val="28"/>
          <w:lang w:val="en-US"/>
        </w:rPr>
        <w:t>.02.2020</w:t>
      </w:r>
    </w:p>
    <w:p w:rsidR="005A79AC" w:rsidRDefault="005A79AC" w:rsidP="005A79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79AC" w:rsidRDefault="005A79AC" w:rsidP="005A79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afişă</w:t>
      </w:r>
      <w:r>
        <w:rPr>
          <w:rFonts w:ascii="Times New Roman" w:hAnsi="Times New Roman"/>
          <w:sz w:val="28"/>
          <w:szCs w:val="28"/>
          <w:lang w:val="en-US"/>
        </w:rPr>
        <w:t>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site APM MH  10.01.2020</w:t>
      </w:r>
      <w:bookmarkStart w:id="0" w:name="_GoBack"/>
      <w:bookmarkEnd w:id="0"/>
    </w:p>
    <w:p w:rsidR="005A79AC" w:rsidRDefault="005A79AC" w:rsidP="005A79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79AC" w:rsidRDefault="005A79AC" w:rsidP="005A79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68C0" w:rsidRDefault="001F68C0"/>
    <w:sectPr w:rsidR="001F68C0" w:rsidSect="005A79AC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AB"/>
    <w:rsid w:val="001F68C0"/>
    <w:rsid w:val="005A79AC"/>
    <w:rsid w:val="00A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F488"/>
  <w15:chartTrackingRefBased/>
  <w15:docId w15:val="{35A9A204-D062-4B49-BF42-2F3C4D0E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A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Lohon</dc:creator>
  <cp:keywords/>
  <dc:description/>
  <cp:lastModifiedBy>Claudia Lohon</cp:lastModifiedBy>
  <cp:revision>2</cp:revision>
  <dcterms:created xsi:type="dcterms:W3CDTF">2020-01-10T08:06:00Z</dcterms:created>
  <dcterms:modified xsi:type="dcterms:W3CDTF">2020-01-10T08:14:00Z</dcterms:modified>
</cp:coreProperties>
</file>