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4FC" w:rsidRDefault="001254FC" w:rsidP="00DF7D6B">
      <w:pPr>
        <w:spacing w:after="0" w:line="259" w:lineRule="auto"/>
        <w:rPr>
          <w:rFonts w:ascii="Arial" w:eastAsia="Calibri" w:hAnsi="Arial" w:cs="Arial"/>
          <w:sz w:val="24"/>
          <w:szCs w:val="24"/>
          <w:lang w:val="en-US"/>
        </w:rPr>
      </w:pPr>
    </w:p>
    <w:p w:rsidR="00DF7D6B" w:rsidRPr="00DF7D6B" w:rsidRDefault="001254FC" w:rsidP="00DF7D6B">
      <w:pPr>
        <w:spacing w:after="0" w:line="259" w:lineRule="auto"/>
        <w:rPr>
          <w:rFonts w:ascii="Arial" w:eastAsia="Calibri" w:hAnsi="Arial" w:cs="Arial"/>
          <w:sz w:val="24"/>
          <w:szCs w:val="24"/>
          <w:lang w:val="en-US"/>
        </w:rPr>
      </w:pPr>
      <w:proofErr w:type="spellStart"/>
      <w:r>
        <w:rPr>
          <w:rFonts w:ascii="Arial" w:eastAsia="Calibri" w:hAnsi="Arial" w:cs="Arial"/>
          <w:sz w:val="24"/>
          <w:szCs w:val="24"/>
          <w:lang w:val="en-US"/>
        </w:rPr>
        <w:t>Nr</w:t>
      </w:r>
      <w:proofErr w:type="spellEnd"/>
      <w:r>
        <w:rPr>
          <w:rFonts w:ascii="Arial" w:eastAsia="Calibri" w:hAnsi="Arial" w:cs="Arial"/>
          <w:sz w:val="24"/>
          <w:szCs w:val="24"/>
          <w:lang w:val="en-US"/>
        </w:rPr>
        <w:t>.</w:t>
      </w:r>
    </w:p>
    <w:p w:rsidR="00824B11" w:rsidRDefault="00824B11" w:rsidP="00866D76">
      <w:pPr>
        <w:spacing w:after="0"/>
        <w:jc w:val="center"/>
        <w:rPr>
          <w:rFonts w:ascii="Arial" w:hAnsi="Arial" w:cs="Arial"/>
          <w:b/>
          <w:sz w:val="28"/>
          <w:szCs w:val="28"/>
        </w:rPr>
      </w:pPr>
    </w:p>
    <w:p w:rsidR="00866D76" w:rsidRPr="00D22D9C" w:rsidRDefault="00866D76" w:rsidP="00866D76">
      <w:pPr>
        <w:spacing w:after="0"/>
        <w:jc w:val="center"/>
        <w:rPr>
          <w:rFonts w:ascii="Arial" w:hAnsi="Arial" w:cs="Arial"/>
          <w:b/>
          <w:sz w:val="28"/>
          <w:szCs w:val="28"/>
        </w:rPr>
      </w:pPr>
      <w:r w:rsidRPr="00D22D9C">
        <w:rPr>
          <w:rFonts w:ascii="Arial" w:hAnsi="Arial" w:cs="Arial"/>
          <w:b/>
          <w:sz w:val="28"/>
          <w:szCs w:val="28"/>
        </w:rPr>
        <w:t>Decizia etapei de încadrare</w:t>
      </w:r>
    </w:p>
    <w:p w:rsidR="00866D76" w:rsidRDefault="00866D76" w:rsidP="00866D76">
      <w:pPr>
        <w:spacing w:after="0"/>
        <w:jc w:val="center"/>
        <w:rPr>
          <w:rFonts w:ascii="Arial" w:hAnsi="Arial" w:cs="Arial"/>
          <w:b/>
          <w:sz w:val="28"/>
          <w:szCs w:val="28"/>
        </w:rPr>
      </w:pPr>
      <w:r w:rsidRPr="00B5665E">
        <w:rPr>
          <w:rFonts w:ascii="Arial" w:hAnsi="Arial" w:cs="Arial"/>
          <w:b/>
          <w:sz w:val="28"/>
          <w:szCs w:val="28"/>
        </w:rPr>
        <w:t xml:space="preserve">Nr.  din </w:t>
      </w:r>
      <w:r w:rsidR="00DC7730">
        <w:rPr>
          <w:rFonts w:ascii="Arial" w:hAnsi="Arial" w:cs="Arial"/>
          <w:b/>
          <w:sz w:val="28"/>
          <w:szCs w:val="28"/>
        </w:rPr>
        <w:t xml:space="preserve"> </w:t>
      </w:r>
    </w:p>
    <w:p w:rsidR="00FF7247" w:rsidRDefault="00FF7247" w:rsidP="00866D76">
      <w:pPr>
        <w:spacing w:after="0"/>
        <w:jc w:val="center"/>
        <w:rPr>
          <w:rFonts w:ascii="Arial" w:hAnsi="Arial" w:cs="Arial"/>
          <w:b/>
          <w:sz w:val="28"/>
          <w:szCs w:val="28"/>
        </w:rPr>
      </w:pPr>
      <w:r>
        <w:rPr>
          <w:rFonts w:ascii="Arial" w:hAnsi="Arial" w:cs="Arial"/>
          <w:b/>
          <w:sz w:val="28"/>
          <w:szCs w:val="28"/>
        </w:rPr>
        <w:t>DRAFT</w:t>
      </w:r>
    </w:p>
    <w:p w:rsidR="00EA6616" w:rsidRDefault="00EA6616" w:rsidP="00641111">
      <w:pPr>
        <w:spacing w:after="0" w:line="264" w:lineRule="auto"/>
        <w:ind w:firstLine="567"/>
        <w:jc w:val="both"/>
        <w:rPr>
          <w:rFonts w:ascii="Arial" w:hAnsi="Arial" w:cs="Arial"/>
          <w:sz w:val="24"/>
          <w:szCs w:val="24"/>
        </w:rPr>
      </w:pPr>
    </w:p>
    <w:p w:rsidR="00385FD5" w:rsidRPr="00642AD2" w:rsidRDefault="00866D76" w:rsidP="00EA1118">
      <w:pPr>
        <w:spacing w:after="0" w:line="240" w:lineRule="auto"/>
        <w:ind w:left="397" w:firstLine="284"/>
        <w:jc w:val="both"/>
        <w:rPr>
          <w:rFonts w:ascii="Arial" w:hAnsi="Arial" w:cs="Arial"/>
          <w:sz w:val="24"/>
          <w:szCs w:val="24"/>
        </w:rPr>
      </w:pPr>
      <w:r w:rsidRPr="00642AD2">
        <w:rPr>
          <w:rFonts w:ascii="Arial" w:hAnsi="Arial" w:cs="Arial"/>
          <w:sz w:val="24"/>
          <w:szCs w:val="24"/>
        </w:rPr>
        <w:t>Ca urmare a solicitării de emitere a acordului de mediu adresat</w:t>
      </w:r>
      <w:r w:rsidR="00533012" w:rsidRPr="00642AD2">
        <w:rPr>
          <w:rFonts w:ascii="Arial" w:hAnsi="Arial" w:cs="Arial"/>
          <w:sz w:val="24"/>
          <w:szCs w:val="24"/>
        </w:rPr>
        <w:t>ă</w:t>
      </w:r>
      <w:r w:rsidRPr="00642AD2">
        <w:rPr>
          <w:rFonts w:ascii="Arial" w:hAnsi="Arial" w:cs="Arial"/>
          <w:sz w:val="24"/>
          <w:szCs w:val="24"/>
        </w:rPr>
        <w:t xml:space="preserve"> de</w:t>
      </w:r>
      <w:r w:rsidR="00D605C2" w:rsidRPr="00642AD2">
        <w:rPr>
          <w:rFonts w:ascii="Arial" w:hAnsi="Arial" w:cs="Arial"/>
          <w:sz w:val="24"/>
          <w:szCs w:val="24"/>
        </w:rPr>
        <w:t xml:space="preserve"> </w:t>
      </w:r>
      <w:r w:rsidR="005A150B" w:rsidRPr="005A150B">
        <w:rPr>
          <w:rFonts w:ascii="Arial" w:hAnsi="Arial" w:cs="Arial"/>
          <w:b/>
          <w:sz w:val="24"/>
          <w:szCs w:val="24"/>
        </w:rPr>
        <w:t>PRIMARIA DROBETA TURNU SEVERIN prin SC BRANTNER SERVICII ECOLOGICE SRL</w:t>
      </w:r>
      <w:r w:rsidR="005A150B">
        <w:rPr>
          <w:rFonts w:ascii="Arial" w:hAnsi="Arial" w:cs="Arial"/>
          <w:sz w:val="24"/>
          <w:szCs w:val="24"/>
        </w:rPr>
        <w:t xml:space="preserve"> </w:t>
      </w:r>
      <w:r w:rsidR="00221FB9" w:rsidRPr="00642AD2">
        <w:rPr>
          <w:rFonts w:ascii="Arial" w:hAnsi="Arial" w:cs="Arial"/>
          <w:sz w:val="24"/>
          <w:szCs w:val="24"/>
        </w:rPr>
        <w:t>din jud. Mehedinti, inregistrata la Agentia pentru Protectia Mediului Mehedinti cu nr.</w:t>
      </w:r>
      <w:r w:rsidR="005A150B">
        <w:rPr>
          <w:rFonts w:ascii="Arial" w:hAnsi="Arial" w:cs="Arial"/>
          <w:sz w:val="24"/>
          <w:szCs w:val="24"/>
        </w:rPr>
        <w:t>11533</w:t>
      </w:r>
      <w:r w:rsidR="00221FB9" w:rsidRPr="00642AD2">
        <w:rPr>
          <w:rFonts w:ascii="Arial" w:hAnsi="Arial" w:cs="Arial"/>
          <w:sz w:val="24"/>
          <w:szCs w:val="24"/>
        </w:rPr>
        <w:t xml:space="preserve"> din </w:t>
      </w:r>
      <w:r w:rsidR="005A150B">
        <w:rPr>
          <w:rFonts w:ascii="Arial" w:hAnsi="Arial" w:cs="Arial"/>
          <w:sz w:val="24"/>
          <w:szCs w:val="24"/>
        </w:rPr>
        <w:t>12.08.2019</w:t>
      </w:r>
      <w:r w:rsidRPr="00642AD2">
        <w:rPr>
          <w:rFonts w:ascii="Arial" w:hAnsi="Arial" w:cs="Arial"/>
          <w:b/>
          <w:sz w:val="24"/>
          <w:szCs w:val="24"/>
        </w:rPr>
        <w:t>,</w:t>
      </w:r>
      <w:r w:rsidR="00385FD5" w:rsidRPr="00642AD2">
        <w:rPr>
          <w:rFonts w:ascii="Arial" w:hAnsi="Arial" w:cs="Arial"/>
          <w:sz w:val="24"/>
          <w:szCs w:val="24"/>
        </w:rPr>
        <w:t xml:space="preserve"> </w:t>
      </w:r>
      <w:r w:rsidRPr="00642AD2">
        <w:rPr>
          <w:rFonts w:ascii="Arial" w:hAnsi="Arial" w:cs="Arial"/>
          <w:sz w:val="24"/>
          <w:szCs w:val="24"/>
        </w:rPr>
        <w:t>în baza</w:t>
      </w:r>
      <w:r w:rsidR="00385FD5" w:rsidRPr="00642AD2">
        <w:rPr>
          <w:rFonts w:ascii="Arial" w:hAnsi="Arial" w:cs="Arial"/>
          <w:sz w:val="24"/>
          <w:szCs w:val="24"/>
        </w:rPr>
        <w:t>:</w:t>
      </w:r>
    </w:p>
    <w:p w:rsidR="00385FD5" w:rsidRPr="00642AD2" w:rsidRDefault="00866D76" w:rsidP="00642AD2">
      <w:pPr>
        <w:pStyle w:val="ListParagraph"/>
        <w:numPr>
          <w:ilvl w:val="0"/>
          <w:numId w:val="3"/>
        </w:numPr>
        <w:spacing w:after="0" w:line="240" w:lineRule="auto"/>
        <w:ind w:left="397" w:hanging="284"/>
        <w:jc w:val="both"/>
        <w:rPr>
          <w:rFonts w:ascii="Arial" w:hAnsi="Arial" w:cs="Arial"/>
          <w:sz w:val="24"/>
          <w:szCs w:val="24"/>
        </w:rPr>
      </w:pPr>
      <w:proofErr w:type="spellStart"/>
      <w:r w:rsidRPr="00642AD2">
        <w:rPr>
          <w:rFonts w:ascii="Arial" w:hAnsi="Arial" w:cs="Arial"/>
          <w:sz w:val="24"/>
          <w:szCs w:val="24"/>
        </w:rPr>
        <w:t>Legii</w:t>
      </w:r>
      <w:proofErr w:type="spellEnd"/>
      <w:r w:rsidRPr="00642AD2">
        <w:rPr>
          <w:rFonts w:ascii="Arial" w:hAnsi="Arial" w:cs="Arial"/>
          <w:sz w:val="24"/>
          <w:szCs w:val="24"/>
        </w:rPr>
        <w:t xml:space="preserve"> </w:t>
      </w:r>
      <w:proofErr w:type="spellStart"/>
      <w:r w:rsidRPr="00642AD2">
        <w:rPr>
          <w:rFonts w:ascii="Arial" w:hAnsi="Arial" w:cs="Arial"/>
          <w:sz w:val="24"/>
          <w:szCs w:val="24"/>
        </w:rPr>
        <w:t>nr</w:t>
      </w:r>
      <w:proofErr w:type="spellEnd"/>
      <w:r w:rsidRPr="00642AD2">
        <w:rPr>
          <w:rFonts w:ascii="Arial" w:hAnsi="Arial" w:cs="Arial"/>
          <w:sz w:val="24"/>
          <w:szCs w:val="24"/>
        </w:rPr>
        <w:t xml:space="preserve">. 292/2018 </w:t>
      </w:r>
      <w:proofErr w:type="spellStart"/>
      <w:r w:rsidRPr="00642AD2">
        <w:rPr>
          <w:rFonts w:ascii="Arial" w:hAnsi="Arial" w:cs="Arial"/>
          <w:sz w:val="24"/>
          <w:szCs w:val="24"/>
        </w:rPr>
        <w:t>privind</w:t>
      </w:r>
      <w:proofErr w:type="spellEnd"/>
      <w:r w:rsidRPr="00642AD2">
        <w:rPr>
          <w:rFonts w:ascii="Arial" w:hAnsi="Arial" w:cs="Arial"/>
          <w:sz w:val="24"/>
          <w:szCs w:val="24"/>
        </w:rPr>
        <w:t xml:space="preserve"> </w:t>
      </w:r>
      <w:proofErr w:type="spellStart"/>
      <w:r w:rsidRPr="00642AD2">
        <w:rPr>
          <w:rFonts w:ascii="Arial" w:hAnsi="Arial" w:cs="Arial"/>
          <w:sz w:val="24"/>
          <w:szCs w:val="24"/>
        </w:rPr>
        <w:t>evaluarea</w:t>
      </w:r>
      <w:proofErr w:type="spellEnd"/>
      <w:r w:rsidRPr="00642AD2">
        <w:rPr>
          <w:rFonts w:ascii="Arial" w:hAnsi="Arial" w:cs="Arial"/>
          <w:sz w:val="24"/>
          <w:szCs w:val="24"/>
        </w:rPr>
        <w:t xml:space="preserve"> </w:t>
      </w:r>
      <w:proofErr w:type="spellStart"/>
      <w:r w:rsidRPr="00642AD2">
        <w:rPr>
          <w:rFonts w:ascii="Arial" w:hAnsi="Arial" w:cs="Arial"/>
          <w:sz w:val="24"/>
          <w:szCs w:val="24"/>
        </w:rPr>
        <w:t>impactului</w:t>
      </w:r>
      <w:proofErr w:type="spellEnd"/>
      <w:r w:rsidRPr="00642AD2">
        <w:rPr>
          <w:rFonts w:ascii="Arial" w:hAnsi="Arial" w:cs="Arial"/>
          <w:sz w:val="24"/>
          <w:szCs w:val="24"/>
        </w:rPr>
        <w:t xml:space="preserve"> </w:t>
      </w:r>
      <w:proofErr w:type="spellStart"/>
      <w:r w:rsidRPr="00642AD2">
        <w:rPr>
          <w:rFonts w:ascii="Arial" w:hAnsi="Arial" w:cs="Arial"/>
          <w:sz w:val="24"/>
          <w:szCs w:val="24"/>
        </w:rPr>
        <w:t>anumitor</w:t>
      </w:r>
      <w:proofErr w:type="spellEnd"/>
      <w:r w:rsidRPr="00642AD2">
        <w:rPr>
          <w:rFonts w:ascii="Arial" w:hAnsi="Arial" w:cs="Arial"/>
          <w:sz w:val="24"/>
          <w:szCs w:val="24"/>
        </w:rPr>
        <w:t xml:space="preserve"> </w:t>
      </w:r>
      <w:proofErr w:type="spellStart"/>
      <w:r w:rsidRPr="00642AD2">
        <w:rPr>
          <w:rFonts w:ascii="Arial" w:hAnsi="Arial" w:cs="Arial"/>
          <w:sz w:val="24"/>
          <w:szCs w:val="24"/>
        </w:rPr>
        <w:t>proiecte</w:t>
      </w:r>
      <w:proofErr w:type="spellEnd"/>
      <w:r w:rsidRPr="00642AD2">
        <w:rPr>
          <w:rFonts w:ascii="Arial" w:hAnsi="Arial" w:cs="Arial"/>
          <w:sz w:val="24"/>
          <w:szCs w:val="24"/>
        </w:rPr>
        <w:t xml:space="preserve"> </w:t>
      </w:r>
      <w:proofErr w:type="spellStart"/>
      <w:r w:rsidRPr="00642AD2">
        <w:rPr>
          <w:rFonts w:ascii="Arial" w:hAnsi="Arial" w:cs="Arial"/>
          <w:sz w:val="24"/>
          <w:szCs w:val="24"/>
        </w:rPr>
        <w:t>publice</w:t>
      </w:r>
      <w:proofErr w:type="spellEnd"/>
      <w:r w:rsidRPr="00642AD2">
        <w:rPr>
          <w:rFonts w:ascii="Arial" w:hAnsi="Arial" w:cs="Arial"/>
          <w:sz w:val="24"/>
          <w:szCs w:val="24"/>
        </w:rPr>
        <w:t xml:space="preserve"> </w:t>
      </w:r>
      <w:proofErr w:type="spellStart"/>
      <w:r w:rsidRPr="00642AD2">
        <w:rPr>
          <w:rFonts w:ascii="Arial" w:hAnsi="Arial" w:cs="Arial"/>
          <w:sz w:val="24"/>
          <w:szCs w:val="24"/>
        </w:rPr>
        <w:t>și</w:t>
      </w:r>
      <w:proofErr w:type="spellEnd"/>
      <w:r w:rsidRPr="00642AD2">
        <w:rPr>
          <w:rFonts w:ascii="Arial" w:hAnsi="Arial" w:cs="Arial"/>
          <w:sz w:val="24"/>
          <w:szCs w:val="24"/>
        </w:rPr>
        <w:t xml:space="preserve"> private </w:t>
      </w:r>
      <w:proofErr w:type="spellStart"/>
      <w:r w:rsidRPr="00642AD2">
        <w:rPr>
          <w:rFonts w:ascii="Arial" w:hAnsi="Arial" w:cs="Arial"/>
          <w:sz w:val="24"/>
          <w:szCs w:val="24"/>
        </w:rPr>
        <w:t>asupra</w:t>
      </w:r>
      <w:proofErr w:type="spellEnd"/>
      <w:r w:rsidRPr="00642AD2">
        <w:rPr>
          <w:rFonts w:ascii="Arial" w:hAnsi="Arial" w:cs="Arial"/>
          <w:sz w:val="24"/>
          <w:szCs w:val="24"/>
        </w:rPr>
        <w:t xml:space="preserve"> </w:t>
      </w:r>
      <w:proofErr w:type="spellStart"/>
      <w:r w:rsidRPr="00642AD2">
        <w:rPr>
          <w:rFonts w:ascii="Arial" w:hAnsi="Arial" w:cs="Arial"/>
          <w:sz w:val="24"/>
          <w:szCs w:val="24"/>
        </w:rPr>
        <w:t>mediului</w:t>
      </w:r>
      <w:proofErr w:type="spellEnd"/>
      <w:r w:rsidR="00385FD5" w:rsidRPr="00642AD2">
        <w:rPr>
          <w:rFonts w:ascii="Arial" w:hAnsi="Arial" w:cs="Arial"/>
          <w:sz w:val="24"/>
          <w:szCs w:val="24"/>
        </w:rPr>
        <w:t>,</w:t>
      </w:r>
      <w:r w:rsidRPr="00642AD2">
        <w:rPr>
          <w:rFonts w:ascii="Arial" w:hAnsi="Arial" w:cs="Arial"/>
          <w:sz w:val="24"/>
          <w:szCs w:val="24"/>
        </w:rPr>
        <w:t xml:space="preserve"> </w:t>
      </w:r>
    </w:p>
    <w:p w:rsidR="00866D76" w:rsidRPr="00642AD2" w:rsidRDefault="00866D76" w:rsidP="00642AD2">
      <w:pPr>
        <w:pStyle w:val="ListParagraph"/>
        <w:numPr>
          <w:ilvl w:val="0"/>
          <w:numId w:val="3"/>
        </w:numPr>
        <w:spacing w:after="0" w:line="240" w:lineRule="auto"/>
        <w:ind w:left="397" w:hanging="284"/>
        <w:jc w:val="both"/>
        <w:rPr>
          <w:rFonts w:ascii="Arial" w:hAnsi="Arial" w:cs="Arial"/>
          <w:sz w:val="24"/>
          <w:szCs w:val="24"/>
        </w:rPr>
      </w:pPr>
      <w:proofErr w:type="spellStart"/>
      <w:r w:rsidRPr="00642AD2">
        <w:rPr>
          <w:rFonts w:ascii="Arial" w:hAnsi="Arial" w:cs="Arial"/>
          <w:sz w:val="24"/>
          <w:szCs w:val="24"/>
        </w:rPr>
        <w:t>Ordonanței</w:t>
      </w:r>
      <w:proofErr w:type="spellEnd"/>
      <w:r w:rsidRPr="00642AD2">
        <w:rPr>
          <w:rFonts w:ascii="Arial" w:hAnsi="Arial" w:cs="Arial"/>
          <w:sz w:val="24"/>
          <w:szCs w:val="24"/>
        </w:rPr>
        <w:t xml:space="preserve"> de </w:t>
      </w:r>
      <w:proofErr w:type="spellStart"/>
      <w:r w:rsidRPr="00642AD2">
        <w:rPr>
          <w:rFonts w:ascii="Arial" w:hAnsi="Arial" w:cs="Arial"/>
          <w:sz w:val="24"/>
          <w:szCs w:val="24"/>
        </w:rPr>
        <w:t>Urgență</w:t>
      </w:r>
      <w:proofErr w:type="spellEnd"/>
      <w:r w:rsidRPr="00642AD2">
        <w:rPr>
          <w:rFonts w:ascii="Arial" w:hAnsi="Arial" w:cs="Arial"/>
          <w:sz w:val="24"/>
          <w:szCs w:val="24"/>
        </w:rPr>
        <w:t xml:space="preserve"> a </w:t>
      </w:r>
      <w:proofErr w:type="spellStart"/>
      <w:r w:rsidRPr="00642AD2">
        <w:rPr>
          <w:rFonts w:ascii="Arial" w:hAnsi="Arial" w:cs="Arial"/>
          <w:sz w:val="24"/>
          <w:szCs w:val="24"/>
        </w:rPr>
        <w:t>Guvernului</w:t>
      </w:r>
      <w:proofErr w:type="spellEnd"/>
      <w:r w:rsidRPr="00642AD2">
        <w:rPr>
          <w:rFonts w:ascii="Arial" w:hAnsi="Arial" w:cs="Arial"/>
          <w:sz w:val="24"/>
          <w:szCs w:val="24"/>
        </w:rPr>
        <w:t xml:space="preserve"> </w:t>
      </w:r>
      <w:proofErr w:type="spellStart"/>
      <w:r w:rsidRPr="00642AD2">
        <w:rPr>
          <w:rFonts w:ascii="Arial" w:hAnsi="Arial" w:cs="Arial"/>
          <w:sz w:val="24"/>
          <w:szCs w:val="24"/>
        </w:rPr>
        <w:t>nr</w:t>
      </w:r>
      <w:proofErr w:type="spellEnd"/>
      <w:r w:rsidRPr="00642AD2">
        <w:rPr>
          <w:rFonts w:ascii="Arial" w:hAnsi="Arial" w:cs="Arial"/>
          <w:sz w:val="24"/>
          <w:szCs w:val="24"/>
        </w:rPr>
        <w:t xml:space="preserve">. 57/2007 </w:t>
      </w:r>
      <w:proofErr w:type="spellStart"/>
      <w:r w:rsidRPr="00642AD2">
        <w:rPr>
          <w:rFonts w:ascii="Arial" w:hAnsi="Arial" w:cs="Arial"/>
          <w:sz w:val="24"/>
          <w:szCs w:val="24"/>
        </w:rPr>
        <w:t>privind</w:t>
      </w:r>
      <w:proofErr w:type="spellEnd"/>
      <w:r w:rsidRPr="00642AD2">
        <w:rPr>
          <w:rFonts w:ascii="Arial" w:hAnsi="Arial" w:cs="Arial"/>
          <w:sz w:val="24"/>
          <w:szCs w:val="24"/>
        </w:rPr>
        <w:t xml:space="preserve"> </w:t>
      </w:r>
      <w:proofErr w:type="spellStart"/>
      <w:r w:rsidRPr="00642AD2">
        <w:rPr>
          <w:rFonts w:ascii="Arial" w:hAnsi="Arial" w:cs="Arial"/>
          <w:sz w:val="24"/>
          <w:szCs w:val="24"/>
        </w:rPr>
        <w:t>regimul</w:t>
      </w:r>
      <w:proofErr w:type="spellEnd"/>
      <w:r w:rsidRPr="00642AD2">
        <w:rPr>
          <w:rFonts w:ascii="Arial" w:hAnsi="Arial" w:cs="Arial"/>
          <w:sz w:val="24"/>
          <w:szCs w:val="24"/>
        </w:rPr>
        <w:t xml:space="preserve"> </w:t>
      </w:r>
      <w:proofErr w:type="spellStart"/>
      <w:r w:rsidRPr="00642AD2">
        <w:rPr>
          <w:rFonts w:ascii="Arial" w:hAnsi="Arial" w:cs="Arial"/>
          <w:sz w:val="24"/>
          <w:szCs w:val="24"/>
        </w:rPr>
        <w:t>ariilor</w:t>
      </w:r>
      <w:proofErr w:type="spellEnd"/>
      <w:r w:rsidRPr="00642AD2">
        <w:rPr>
          <w:rFonts w:ascii="Arial" w:hAnsi="Arial" w:cs="Arial"/>
          <w:sz w:val="24"/>
          <w:szCs w:val="24"/>
        </w:rPr>
        <w:t xml:space="preserve"> </w:t>
      </w:r>
      <w:proofErr w:type="spellStart"/>
      <w:r w:rsidRPr="00642AD2">
        <w:rPr>
          <w:rFonts w:ascii="Arial" w:hAnsi="Arial" w:cs="Arial"/>
          <w:sz w:val="24"/>
          <w:szCs w:val="24"/>
        </w:rPr>
        <w:t>naturale</w:t>
      </w:r>
      <w:proofErr w:type="spellEnd"/>
      <w:r w:rsidRPr="00642AD2">
        <w:rPr>
          <w:rFonts w:ascii="Arial" w:hAnsi="Arial" w:cs="Arial"/>
          <w:sz w:val="24"/>
          <w:szCs w:val="24"/>
        </w:rPr>
        <w:t xml:space="preserve"> </w:t>
      </w:r>
      <w:proofErr w:type="spellStart"/>
      <w:r w:rsidRPr="00642AD2">
        <w:rPr>
          <w:rFonts w:ascii="Arial" w:hAnsi="Arial" w:cs="Arial"/>
          <w:sz w:val="24"/>
          <w:szCs w:val="24"/>
        </w:rPr>
        <w:t>protejate</w:t>
      </w:r>
      <w:proofErr w:type="spellEnd"/>
      <w:r w:rsidRPr="00642AD2">
        <w:rPr>
          <w:rFonts w:ascii="Arial" w:hAnsi="Arial" w:cs="Arial"/>
          <w:sz w:val="24"/>
          <w:szCs w:val="24"/>
        </w:rPr>
        <w:t xml:space="preserve">, </w:t>
      </w:r>
      <w:proofErr w:type="spellStart"/>
      <w:r w:rsidRPr="00642AD2">
        <w:rPr>
          <w:rFonts w:ascii="Arial" w:hAnsi="Arial" w:cs="Arial"/>
          <w:sz w:val="24"/>
          <w:szCs w:val="24"/>
        </w:rPr>
        <w:t>conservarea</w:t>
      </w:r>
      <w:proofErr w:type="spellEnd"/>
      <w:r w:rsidRPr="00642AD2">
        <w:rPr>
          <w:rFonts w:ascii="Arial" w:hAnsi="Arial" w:cs="Arial"/>
          <w:sz w:val="24"/>
          <w:szCs w:val="24"/>
        </w:rPr>
        <w:t xml:space="preserve"> </w:t>
      </w:r>
      <w:proofErr w:type="spellStart"/>
      <w:r w:rsidRPr="00642AD2">
        <w:rPr>
          <w:rFonts w:ascii="Arial" w:hAnsi="Arial" w:cs="Arial"/>
          <w:sz w:val="24"/>
          <w:szCs w:val="24"/>
        </w:rPr>
        <w:t>habitatelor</w:t>
      </w:r>
      <w:proofErr w:type="spellEnd"/>
      <w:r w:rsidRPr="00642AD2">
        <w:rPr>
          <w:rFonts w:ascii="Arial" w:hAnsi="Arial" w:cs="Arial"/>
          <w:sz w:val="24"/>
          <w:szCs w:val="24"/>
        </w:rPr>
        <w:t xml:space="preserve"> </w:t>
      </w:r>
      <w:proofErr w:type="spellStart"/>
      <w:r w:rsidRPr="00642AD2">
        <w:rPr>
          <w:rFonts w:ascii="Arial" w:hAnsi="Arial" w:cs="Arial"/>
          <w:sz w:val="24"/>
          <w:szCs w:val="24"/>
        </w:rPr>
        <w:t>naturale</w:t>
      </w:r>
      <w:proofErr w:type="spellEnd"/>
      <w:r w:rsidRPr="00642AD2">
        <w:rPr>
          <w:rFonts w:ascii="Arial" w:hAnsi="Arial" w:cs="Arial"/>
          <w:sz w:val="24"/>
          <w:szCs w:val="24"/>
        </w:rPr>
        <w:t xml:space="preserve">, a </w:t>
      </w:r>
      <w:proofErr w:type="spellStart"/>
      <w:r w:rsidRPr="00642AD2">
        <w:rPr>
          <w:rFonts w:ascii="Arial" w:hAnsi="Arial" w:cs="Arial"/>
          <w:sz w:val="24"/>
          <w:szCs w:val="24"/>
        </w:rPr>
        <w:t>florei</w:t>
      </w:r>
      <w:proofErr w:type="spellEnd"/>
      <w:r w:rsidRPr="00642AD2">
        <w:rPr>
          <w:rFonts w:ascii="Arial" w:hAnsi="Arial" w:cs="Arial"/>
          <w:sz w:val="24"/>
          <w:szCs w:val="24"/>
        </w:rPr>
        <w:t xml:space="preserve"> </w:t>
      </w:r>
      <w:proofErr w:type="spellStart"/>
      <w:r w:rsidRPr="00642AD2">
        <w:rPr>
          <w:rFonts w:ascii="Arial" w:hAnsi="Arial" w:cs="Arial"/>
          <w:sz w:val="24"/>
          <w:szCs w:val="24"/>
        </w:rPr>
        <w:t>și</w:t>
      </w:r>
      <w:proofErr w:type="spellEnd"/>
      <w:r w:rsidRPr="00642AD2">
        <w:rPr>
          <w:rFonts w:ascii="Arial" w:hAnsi="Arial" w:cs="Arial"/>
          <w:sz w:val="24"/>
          <w:szCs w:val="24"/>
        </w:rPr>
        <w:t xml:space="preserve"> </w:t>
      </w:r>
      <w:proofErr w:type="spellStart"/>
      <w:r w:rsidRPr="00642AD2">
        <w:rPr>
          <w:rFonts w:ascii="Arial" w:hAnsi="Arial" w:cs="Arial"/>
          <w:sz w:val="24"/>
          <w:szCs w:val="24"/>
        </w:rPr>
        <w:t>faunei</w:t>
      </w:r>
      <w:proofErr w:type="spellEnd"/>
      <w:r w:rsidRPr="00642AD2">
        <w:rPr>
          <w:rFonts w:ascii="Arial" w:hAnsi="Arial" w:cs="Arial"/>
          <w:sz w:val="24"/>
          <w:szCs w:val="24"/>
        </w:rPr>
        <w:t xml:space="preserve"> </w:t>
      </w:r>
      <w:proofErr w:type="spellStart"/>
      <w:r w:rsidRPr="00642AD2">
        <w:rPr>
          <w:rFonts w:ascii="Arial" w:hAnsi="Arial" w:cs="Arial"/>
          <w:sz w:val="24"/>
          <w:szCs w:val="24"/>
        </w:rPr>
        <w:t>sălbatice</w:t>
      </w:r>
      <w:proofErr w:type="spellEnd"/>
      <w:r w:rsidRPr="00642AD2">
        <w:rPr>
          <w:rFonts w:ascii="Arial" w:hAnsi="Arial" w:cs="Arial"/>
          <w:sz w:val="24"/>
          <w:szCs w:val="24"/>
        </w:rPr>
        <w:t xml:space="preserve">, </w:t>
      </w:r>
      <w:proofErr w:type="spellStart"/>
      <w:r w:rsidRPr="00642AD2">
        <w:rPr>
          <w:rFonts w:ascii="Arial" w:hAnsi="Arial" w:cs="Arial"/>
          <w:sz w:val="24"/>
          <w:szCs w:val="24"/>
        </w:rPr>
        <w:t>aprobată</w:t>
      </w:r>
      <w:proofErr w:type="spellEnd"/>
      <w:r w:rsidRPr="00642AD2">
        <w:rPr>
          <w:rFonts w:ascii="Arial" w:hAnsi="Arial" w:cs="Arial"/>
          <w:sz w:val="24"/>
          <w:szCs w:val="24"/>
        </w:rPr>
        <w:t xml:space="preserve"> cu </w:t>
      </w:r>
      <w:proofErr w:type="spellStart"/>
      <w:r w:rsidRPr="00642AD2">
        <w:rPr>
          <w:rFonts w:ascii="Arial" w:hAnsi="Arial" w:cs="Arial"/>
          <w:sz w:val="24"/>
          <w:szCs w:val="24"/>
        </w:rPr>
        <w:t>modificări</w:t>
      </w:r>
      <w:proofErr w:type="spellEnd"/>
      <w:r w:rsidRPr="00642AD2">
        <w:rPr>
          <w:rFonts w:ascii="Arial" w:hAnsi="Arial" w:cs="Arial"/>
          <w:sz w:val="24"/>
          <w:szCs w:val="24"/>
        </w:rPr>
        <w:t xml:space="preserve"> </w:t>
      </w:r>
      <w:proofErr w:type="spellStart"/>
      <w:r w:rsidRPr="00642AD2">
        <w:rPr>
          <w:rFonts w:ascii="Arial" w:hAnsi="Arial" w:cs="Arial"/>
          <w:sz w:val="24"/>
          <w:szCs w:val="24"/>
        </w:rPr>
        <w:t>și</w:t>
      </w:r>
      <w:proofErr w:type="spellEnd"/>
      <w:r w:rsidRPr="00642AD2">
        <w:rPr>
          <w:rFonts w:ascii="Arial" w:hAnsi="Arial" w:cs="Arial"/>
          <w:sz w:val="24"/>
          <w:szCs w:val="24"/>
        </w:rPr>
        <w:t xml:space="preserve"> </w:t>
      </w:r>
      <w:proofErr w:type="spellStart"/>
      <w:r w:rsidRPr="00642AD2">
        <w:rPr>
          <w:rFonts w:ascii="Arial" w:hAnsi="Arial" w:cs="Arial"/>
          <w:sz w:val="24"/>
          <w:szCs w:val="24"/>
        </w:rPr>
        <w:t>completări</w:t>
      </w:r>
      <w:proofErr w:type="spellEnd"/>
      <w:r w:rsidRPr="00642AD2">
        <w:rPr>
          <w:rFonts w:ascii="Arial" w:hAnsi="Arial" w:cs="Arial"/>
          <w:sz w:val="24"/>
          <w:szCs w:val="24"/>
        </w:rPr>
        <w:t xml:space="preserve"> </w:t>
      </w:r>
      <w:proofErr w:type="spellStart"/>
      <w:r w:rsidRPr="00642AD2">
        <w:rPr>
          <w:rFonts w:ascii="Arial" w:hAnsi="Arial" w:cs="Arial"/>
          <w:sz w:val="24"/>
          <w:szCs w:val="24"/>
        </w:rPr>
        <w:t>prin</w:t>
      </w:r>
      <w:proofErr w:type="spellEnd"/>
      <w:r w:rsidRPr="00642AD2">
        <w:rPr>
          <w:rFonts w:ascii="Arial" w:hAnsi="Arial" w:cs="Arial"/>
          <w:sz w:val="24"/>
          <w:szCs w:val="24"/>
        </w:rPr>
        <w:t xml:space="preserve"> </w:t>
      </w:r>
      <w:proofErr w:type="spellStart"/>
      <w:r w:rsidRPr="00642AD2">
        <w:rPr>
          <w:rFonts w:ascii="Arial" w:hAnsi="Arial" w:cs="Arial"/>
          <w:sz w:val="24"/>
          <w:szCs w:val="24"/>
        </w:rPr>
        <w:t>Legea</w:t>
      </w:r>
      <w:proofErr w:type="spellEnd"/>
      <w:r w:rsidRPr="00642AD2">
        <w:rPr>
          <w:rFonts w:ascii="Arial" w:hAnsi="Arial" w:cs="Arial"/>
          <w:sz w:val="24"/>
          <w:szCs w:val="24"/>
        </w:rPr>
        <w:t xml:space="preserve"> </w:t>
      </w:r>
      <w:proofErr w:type="spellStart"/>
      <w:r w:rsidRPr="00642AD2">
        <w:rPr>
          <w:rFonts w:ascii="Arial" w:hAnsi="Arial" w:cs="Arial"/>
          <w:sz w:val="24"/>
          <w:szCs w:val="24"/>
        </w:rPr>
        <w:t>nr</w:t>
      </w:r>
      <w:proofErr w:type="spellEnd"/>
      <w:r w:rsidRPr="00642AD2">
        <w:rPr>
          <w:rFonts w:ascii="Arial" w:hAnsi="Arial" w:cs="Arial"/>
          <w:sz w:val="24"/>
          <w:szCs w:val="24"/>
        </w:rPr>
        <w:t xml:space="preserve">. 49/2011, cu </w:t>
      </w:r>
      <w:proofErr w:type="spellStart"/>
      <w:r w:rsidRPr="00642AD2">
        <w:rPr>
          <w:rFonts w:ascii="Arial" w:hAnsi="Arial" w:cs="Arial"/>
          <w:sz w:val="24"/>
          <w:szCs w:val="24"/>
        </w:rPr>
        <w:t>modificările</w:t>
      </w:r>
      <w:proofErr w:type="spellEnd"/>
      <w:r w:rsidRPr="00642AD2">
        <w:rPr>
          <w:rFonts w:ascii="Arial" w:hAnsi="Arial" w:cs="Arial"/>
          <w:sz w:val="24"/>
          <w:szCs w:val="24"/>
        </w:rPr>
        <w:t xml:space="preserve"> </w:t>
      </w:r>
      <w:proofErr w:type="spellStart"/>
      <w:r w:rsidRPr="00642AD2">
        <w:rPr>
          <w:rFonts w:ascii="Arial" w:hAnsi="Arial" w:cs="Arial"/>
          <w:sz w:val="24"/>
          <w:szCs w:val="24"/>
        </w:rPr>
        <w:t>și</w:t>
      </w:r>
      <w:proofErr w:type="spellEnd"/>
      <w:r w:rsidRPr="00642AD2">
        <w:rPr>
          <w:rFonts w:ascii="Arial" w:hAnsi="Arial" w:cs="Arial"/>
          <w:sz w:val="24"/>
          <w:szCs w:val="24"/>
        </w:rPr>
        <w:t xml:space="preserve"> </w:t>
      </w:r>
      <w:proofErr w:type="spellStart"/>
      <w:r w:rsidRPr="00642AD2">
        <w:rPr>
          <w:rFonts w:ascii="Arial" w:hAnsi="Arial" w:cs="Arial"/>
          <w:sz w:val="24"/>
          <w:szCs w:val="24"/>
        </w:rPr>
        <w:t>completările</w:t>
      </w:r>
      <w:proofErr w:type="spellEnd"/>
      <w:r w:rsidRPr="00642AD2">
        <w:rPr>
          <w:rFonts w:ascii="Arial" w:hAnsi="Arial" w:cs="Arial"/>
          <w:sz w:val="24"/>
          <w:szCs w:val="24"/>
        </w:rPr>
        <w:t xml:space="preserve"> </w:t>
      </w:r>
      <w:proofErr w:type="spellStart"/>
      <w:r w:rsidRPr="00642AD2">
        <w:rPr>
          <w:rFonts w:ascii="Arial" w:hAnsi="Arial" w:cs="Arial"/>
          <w:sz w:val="24"/>
          <w:szCs w:val="24"/>
        </w:rPr>
        <w:t>ulterioare</w:t>
      </w:r>
      <w:proofErr w:type="spellEnd"/>
      <w:r w:rsidRPr="00642AD2">
        <w:rPr>
          <w:rFonts w:ascii="Arial" w:hAnsi="Arial" w:cs="Arial"/>
          <w:sz w:val="24"/>
          <w:szCs w:val="24"/>
        </w:rPr>
        <w:t>,</w:t>
      </w:r>
    </w:p>
    <w:p w:rsidR="00385FD5" w:rsidRPr="00642AD2" w:rsidRDefault="00385FD5" w:rsidP="00642AD2">
      <w:pPr>
        <w:pStyle w:val="ListParagraph"/>
        <w:spacing w:after="0" w:line="240" w:lineRule="auto"/>
        <w:ind w:left="397"/>
        <w:jc w:val="both"/>
        <w:rPr>
          <w:rFonts w:ascii="Arial" w:hAnsi="Arial" w:cs="Arial"/>
          <w:sz w:val="24"/>
          <w:szCs w:val="24"/>
        </w:rPr>
      </w:pPr>
    </w:p>
    <w:p w:rsidR="0031036F" w:rsidRPr="00642AD2" w:rsidRDefault="00866D76" w:rsidP="00642AD2">
      <w:pPr>
        <w:pStyle w:val="Default"/>
        <w:ind w:left="397" w:firstLine="397"/>
        <w:jc w:val="both"/>
        <w:rPr>
          <w:rFonts w:ascii="Arial" w:hAnsi="Arial" w:cs="Arial"/>
          <w:color w:val="auto"/>
        </w:rPr>
      </w:pPr>
      <w:proofErr w:type="spellStart"/>
      <w:r w:rsidRPr="00642AD2">
        <w:rPr>
          <w:rFonts w:ascii="Arial" w:hAnsi="Arial" w:cs="Arial"/>
          <w:color w:val="auto"/>
        </w:rPr>
        <w:t>Agenția</w:t>
      </w:r>
      <w:proofErr w:type="spellEnd"/>
      <w:r w:rsidRPr="00642AD2">
        <w:rPr>
          <w:rFonts w:ascii="Arial" w:hAnsi="Arial" w:cs="Arial"/>
          <w:color w:val="auto"/>
        </w:rPr>
        <w:t xml:space="preserve"> </w:t>
      </w:r>
      <w:proofErr w:type="spellStart"/>
      <w:r w:rsidRPr="00642AD2">
        <w:rPr>
          <w:rFonts w:ascii="Arial" w:hAnsi="Arial" w:cs="Arial"/>
          <w:color w:val="auto"/>
        </w:rPr>
        <w:t>pentru</w:t>
      </w:r>
      <w:proofErr w:type="spellEnd"/>
      <w:r w:rsidRPr="00642AD2">
        <w:rPr>
          <w:rFonts w:ascii="Arial" w:hAnsi="Arial" w:cs="Arial"/>
          <w:color w:val="auto"/>
        </w:rPr>
        <w:t xml:space="preserve"> </w:t>
      </w:r>
      <w:proofErr w:type="spellStart"/>
      <w:r w:rsidRPr="00642AD2">
        <w:rPr>
          <w:rFonts w:ascii="Arial" w:hAnsi="Arial" w:cs="Arial"/>
          <w:color w:val="auto"/>
        </w:rPr>
        <w:t>protecția</w:t>
      </w:r>
      <w:proofErr w:type="spellEnd"/>
      <w:r w:rsidRPr="00642AD2">
        <w:rPr>
          <w:rFonts w:ascii="Arial" w:hAnsi="Arial" w:cs="Arial"/>
          <w:color w:val="auto"/>
        </w:rPr>
        <w:t xml:space="preserve"> </w:t>
      </w:r>
      <w:proofErr w:type="spellStart"/>
      <w:r w:rsidRPr="00642AD2">
        <w:rPr>
          <w:rFonts w:ascii="Arial" w:hAnsi="Arial" w:cs="Arial"/>
          <w:color w:val="auto"/>
        </w:rPr>
        <w:t>Mediului</w:t>
      </w:r>
      <w:proofErr w:type="spellEnd"/>
      <w:r w:rsidRPr="00642AD2">
        <w:rPr>
          <w:rFonts w:ascii="Arial" w:hAnsi="Arial" w:cs="Arial"/>
          <w:color w:val="auto"/>
        </w:rPr>
        <w:t xml:space="preserve"> </w:t>
      </w:r>
      <w:proofErr w:type="spellStart"/>
      <w:r w:rsidRPr="00642AD2">
        <w:rPr>
          <w:rFonts w:ascii="Arial" w:hAnsi="Arial" w:cs="Arial"/>
          <w:color w:val="auto"/>
        </w:rPr>
        <w:t>Mehedinți</w:t>
      </w:r>
      <w:proofErr w:type="spellEnd"/>
      <w:r w:rsidRPr="00642AD2">
        <w:rPr>
          <w:rFonts w:ascii="Arial" w:hAnsi="Arial" w:cs="Arial"/>
          <w:color w:val="auto"/>
        </w:rPr>
        <w:t xml:space="preserve"> </w:t>
      </w:r>
      <w:r w:rsidRPr="00642AD2">
        <w:rPr>
          <w:rFonts w:ascii="Arial" w:hAnsi="Arial" w:cs="Arial"/>
          <w:b/>
          <w:color w:val="auto"/>
        </w:rPr>
        <w:t>decide</w:t>
      </w:r>
      <w:r w:rsidRPr="00642AD2">
        <w:rPr>
          <w:rFonts w:ascii="Arial" w:hAnsi="Arial" w:cs="Arial"/>
          <w:color w:val="auto"/>
        </w:rPr>
        <w:t xml:space="preserve">, ca </w:t>
      </w:r>
      <w:proofErr w:type="spellStart"/>
      <w:r w:rsidRPr="00642AD2">
        <w:rPr>
          <w:rFonts w:ascii="Arial" w:hAnsi="Arial" w:cs="Arial"/>
          <w:color w:val="auto"/>
        </w:rPr>
        <w:t>urmare</w:t>
      </w:r>
      <w:proofErr w:type="spellEnd"/>
      <w:r w:rsidRPr="00642AD2">
        <w:rPr>
          <w:rFonts w:ascii="Arial" w:hAnsi="Arial" w:cs="Arial"/>
          <w:color w:val="auto"/>
        </w:rPr>
        <w:t xml:space="preserve"> a </w:t>
      </w:r>
      <w:proofErr w:type="spellStart"/>
      <w:r w:rsidRPr="00642AD2">
        <w:rPr>
          <w:rFonts w:ascii="Arial" w:hAnsi="Arial" w:cs="Arial"/>
          <w:color w:val="auto"/>
        </w:rPr>
        <w:t>consultărilor</w:t>
      </w:r>
      <w:proofErr w:type="spellEnd"/>
      <w:r w:rsidRPr="00642AD2">
        <w:rPr>
          <w:rFonts w:ascii="Arial" w:hAnsi="Arial" w:cs="Arial"/>
          <w:color w:val="auto"/>
        </w:rPr>
        <w:t xml:space="preserve"> </w:t>
      </w:r>
      <w:proofErr w:type="spellStart"/>
      <w:r w:rsidRPr="00642AD2">
        <w:rPr>
          <w:rFonts w:ascii="Arial" w:hAnsi="Arial" w:cs="Arial"/>
          <w:color w:val="auto"/>
        </w:rPr>
        <w:t>desfășurate</w:t>
      </w:r>
      <w:proofErr w:type="spellEnd"/>
      <w:r w:rsidRPr="00642AD2">
        <w:rPr>
          <w:rFonts w:ascii="Arial" w:hAnsi="Arial" w:cs="Arial"/>
          <w:color w:val="auto"/>
        </w:rPr>
        <w:t xml:space="preserve"> </w:t>
      </w:r>
      <w:proofErr w:type="spellStart"/>
      <w:r w:rsidRPr="00642AD2">
        <w:rPr>
          <w:rFonts w:ascii="Arial" w:hAnsi="Arial" w:cs="Arial"/>
          <w:color w:val="auto"/>
        </w:rPr>
        <w:t>în</w:t>
      </w:r>
      <w:proofErr w:type="spellEnd"/>
      <w:r w:rsidRPr="00642AD2">
        <w:rPr>
          <w:rFonts w:ascii="Arial" w:hAnsi="Arial" w:cs="Arial"/>
          <w:color w:val="auto"/>
        </w:rPr>
        <w:t xml:space="preserve"> </w:t>
      </w:r>
      <w:proofErr w:type="spellStart"/>
      <w:r w:rsidRPr="00642AD2">
        <w:rPr>
          <w:rFonts w:ascii="Arial" w:hAnsi="Arial" w:cs="Arial"/>
          <w:color w:val="auto"/>
        </w:rPr>
        <w:t>cadrul</w:t>
      </w:r>
      <w:proofErr w:type="spellEnd"/>
      <w:r w:rsidRPr="00642AD2">
        <w:rPr>
          <w:rFonts w:ascii="Arial" w:hAnsi="Arial" w:cs="Arial"/>
          <w:color w:val="auto"/>
        </w:rPr>
        <w:t xml:space="preserve"> </w:t>
      </w:r>
      <w:proofErr w:type="spellStart"/>
      <w:r w:rsidRPr="00642AD2">
        <w:rPr>
          <w:rFonts w:ascii="Arial" w:hAnsi="Arial" w:cs="Arial"/>
          <w:color w:val="auto"/>
        </w:rPr>
        <w:t>ședinței</w:t>
      </w:r>
      <w:proofErr w:type="spellEnd"/>
      <w:r w:rsidRPr="00642AD2">
        <w:rPr>
          <w:rFonts w:ascii="Arial" w:hAnsi="Arial" w:cs="Arial"/>
          <w:color w:val="auto"/>
        </w:rPr>
        <w:t xml:space="preserve"> </w:t>
      </w:r>
      <w:proofErr w:type="spellStart"/>
      <w:r w:rsidRPr="00642AD2">
        <w:rPr>
          <w:rFonts w:ascii="Arial" w:hAnsi="Arial" w:cs="Arial"/>
          <w:color w:val="auto"/>
        </w:rPr>
        <w:t>Comisiei</w:t>
      </w:r>
      <w:proofErr w:type="spellEnd"/>
      <w:r w:rsidRPr="00642AD2">
        <w:rPr>
          <w:rFonts w:ascii="Arial" w:hAnsi="Arial" w:cs="Arial"/>
          <w:color w:val="auto"/>
        </w:rPr>
        <w:t xml:space="preserve"> de </w:t>
      </w:r>
      <w:proofErr w:type="spellStart"/>
      <w:r w:rsidRPr="00642AD2">
        <w:rPr>
          <w:rFonts w:ascii="Arial" w:hAnsi="Arial" w:cs="Arial"/>
          <w:color w:val="auto"/>
        </w:rPr>
        <w:t>analiză</w:t>
      </w:r>
      <w:proofErr w:type="spellEnd"/>
      <w:r w:rsidRPr="00642AD2">
        <w:rPr>
          <w:rFonts w:ascii="Arial" w:hAnsi="Arial" w:cs="Arial"/>
          <w:color w:val="auto"/>
        </w:rPr>
        <w:t xml:space="preserve"> </w:t>
      </w:r>
      <w:proofErr w:type="spellStart"/>
      <w:r w:rsidRPr="00642AD2">
        <w:rPr>
          <w:rFonts w:ascii="Arial" w:hAnsi="Arial" w:cs="Arial"/>
          <w:color w:val="auto"/>
        </w:rPr>
        <w:t>tehnică</w:t>
      </w:r>
      <w:proofErr w:type="spellEnd"/>
      <w:r w:rsidRPr="00642AD2">
        <w:rPr>
          <w:rFonts w:ascii="Arial" w:hAnsi="Arial" w:cs="Arial"/>
          <w:color w:val="auto"/>
        </w:rPr>
        <w:t xml:space="preserve"> din data </w:t>
      </w:r>
      <w:proofErr w:type="spellStart"/>
      <w:r w:rsidRPr="00642AD2">
        <w:rPr>
          <w:rFonts w:ascii="Arial" w:hAnsi="Arial" w:cs="Arial"/>
          <w:color w:val="auto"/>
        </w:rPr>
        <w:t>de</w:t>
      </w:r>
      <w:proofErr w:type="spellEnd"/>
      <w:r w:rsidRPr="00642AD2">
        <w:rPr>
          <w:rFonts w:ascii="Arial" w:hAnsi="Arial" w:cs="Arial"/>
          <w:color w:val="auto"/>
        </w:rPr>
        <w:t xml:space="preserve"> </w:t>
      </w:r>
      <w:r w:rsidR="005A150B">
        <w:rPr>
          <w:rFonts w:ascii="Arial" w:hAnsi="Arial" w:cs="Arial"/>
          <w:color w:val="auto"/>
        </w:rPr>
        <w:t>19.09.2019</w:t>
      </w:r>
      <w:r w:rsidRPr="00642AD2">
        <w:rPr>
          <w:rFonts w:ascii="Arial" w:hAnsi="Arial" w:cs="Arial"/>
          <w:color w:val="auto"/>
        </w:rPr>
        <w:t xml:space="preserve">, </w:t>
      </w:r>
      <w:proofErr w:type="spellStart"/>
      <w:r w:rsidRPr="00642AD2">
        <w:rPr>
          <w:rFonts w:ascii="Arial" w:hAnsi="Arial" w:cs="Arial"/>
          <w:color w:val="auto"/>
        </w:rPr>
        <w:t>că</w:t>
      </w:r>
      <w:proofErr w:type="spellEnd"/>
      <w:r w:rsidRPr="00642AD2">
        <w:rPr>
          <w:rFonts w:ascii="Arial" w:hAnsi="Arial" w:cs="Arial"/>
          <w:color w:val="auto"/>
        </w:rPr>
        <w:t xml:space="preserve"> </w:t>
      </w:r>
      <w:proofErr w:type="spellStart"/>
      <w:r w:rsidRPr="00642AD2">
        <w:rPr>
          <w:rFonts w:ascii="Arial" w:hAnsi="Arial" w:cs="Arial"/>
          <w:color w:val="auto"/>
        </w:rPr>
        <w:t>proiectul</w:t>
      </w:r>
      <w:proofErr w:type="spellEnd"/>
      <w:r w:rsidRPr="00642AD2">
        <w:rPr>
          <w:rFonts w:ascii="Arial" w:hAnsi="Arial" w:cs="Arial"/>
          <w:color w:val="auto"/>
        </w:rPr>
        <w:t xml:space="preserve"> </w:t>
      </w:r>
      <w:r w:rsidR="00051021">
        <w:rPr>
          <w:rFonts w:ascii="Arial" w:hAnsi="Arial" w:cs="Arial"/>
          <w:color w:val="auto"/>
        </w:rPr>
        <w:t xml:space="preserve">“ </w:t>
      </w:r>
      <w:proofErr w:type="spellStart"/>
      <w:r w:rsidR="005A150B" w:rsidRPr="005A150B">
        <w:rPr>
          <w:rFonts w:ascii="Arial" w:hAnsi="Arial" w:cs="Arial"/>
          <w:b/>
          <w:color w:val="auto"/>
        </w:rPr>
        <w:t>Construire</w:t>
      </w:r>
      <w:proofErr w:type="spellEnd"/>
      <w:r w:rsidR="005A150B" w:rsidRPr="005A150B">
        <w:rPr>
          <w:rFonts w:ascii="Arial" w:hAnsi="Arial" w:cs="Arial"/>
          <w:b/>
          <w:color w:val="auto"/>
        </w:rPr>
        <w:t xml:space="preserve"> </w:t>
      </w:r>
      <w:proofErr w:type="spellStart"/>
      <w:r w:rsidR="005A150B" w:rsidRPr="005A150B">
        <w:rPr>
          <w:rFonts w:ascii="Arial" w:hAnsi="Arial" w:cs="Arial"/>
          <w:b/>
          <w:color w:val="auto"/>
        </w:rPr>
        <w:t>puturi</w:t>
      </w:r>
      <w:proofErr w:type="spellEnd"/>
      <w:r w:rsidR="005A150B" w:rsidRPr="005A150B">
        <w:rPr>
          <w:rFonts w:ascii="Arial" w:hAnsi="Arial" w:cs="Arial"/>
          <w:b/>
          <w:color w:val="auto"/>
        </w:rPr>
        <w:t xml:space="preserve"> </w:t>
      </w:r>
      <w:proofErr w:type="spellStart"/>
      <w:r w:rsidR="005A150B" w:rsidRPr="005A150B">
        <w:rPr>
          <w:rFonts w:ascii="Arial" w:hAnsi="Arial" w:cs="Arial"/>
          <w:b/>
          <w:color w:val="auto"/>
        </w:rPr>
        <w:t>captare</w:t>
      </w:r>
      <w:proofErr w:type="spellEnd"/>
      <w:r w:rsidR="005A150B" w:rsidRPr="005A150B">
        <w:rPr>
          <w:rFonts w:ascii="Arial" w:hAnsi="Arial" w:cs="Arial"/>
          <w:b/>
          <w:color w:val="auto"/>
        </w:rPr>
        <w:t xml:space="preserve"> </w:t>
      </w:r>
      <w:proofErr w:type="spellStart"/>
      <w:r w:rsidR="005A150B" w:rsidRPr="005A150B">
        <w:rPr>
          <w:rFonts w:ascii="Arial" w:hAnsi="Arial" w:cs="Arial"/>
          <w:b/>
          <w:color w:val="auto"/>
        </w:rPr>
        <w:t>gaz</w:t>
      </w:r>
      <w:proofErr w:type="spellEnd"/>
      <w:r w:rsidR="005A150B" w:rsidRPr="005A150B">
        <w:rPr>
          <w:rFonts w:ascii="Arial" w:hAnsi="Arial" w:cs="Arial"/>
          <w:b/>
          <w:color w:val="auto"/>
        </w:rPr>
        <w:t xml:space="preserve"> in </w:t>
      </w:r>
      <w:proofErr w:type="spellStart"/>
      <w:r w:rsidR="005A150B" w:rsidRPr="005A150B">
        <w:rPr>
          <w:rFonts w:ascii="Arial" w:hAnsi="Arial" w:cs="Arial"/>
          <w:b/>
          <w:color w:val="auto"/>
        </w:rPr>
        <w:t>depozitul</w:t>
      </w:r>
      <w:proofErr w:type="spellEnd"/>
      <w:r w:rsidR="005A150B" w:rsidRPr="005A150B">
        <w:rPr>
          <w:rFonts w:ascii="Arial" w:hAnsi="Arial" w:cs="Arial"/>
          <w:b/>
          <w:color w:val="auto"/>
        </w:rPr>
        <w:t xml:space="preserve"> ecologic </w:t>
      </w:r>
      <w:proofErr w:type="spellStart"/>
      <w:r w:rsidR="005A150B" w:rsidRPr="005A150B">
        <w:rPr>
          <w:rFonts w:ascii="Arial" w:hAnsi="Arial" w:cs="Arial"/>
          <w:b/>
          <w:color w:val="auto"/>
        </w:rPr>
        <w:t>judetean</w:t>
      </w:r>
      <w:proofErr w:type="spellEnd"/>
      <w:r w:rsidR="005A150B" w:rsidRPr="005A150B">
        <w:rPr>
          <w:rFonts w:ascii="Arial" w:hAnsi="Arial" w:cs="Arial"/>
          <w:b/>
          <w:color w:val="auto"/>
        </w:rPr>
        <w:t xml:space="preserve"> </w:t>
      </w:r>
      <w:proofErr w:type="spellStart"/>
      <w:r w:rsidR="005A150B" w:rsidRPr="005A150B">
        <w:rPr>
          <w:rFonts w:ascii="Arial" w:hAnsi="Arial" w:cs="Arial"/>
          <w:b/>
          <w:color w:val="auto"/>
        </w:rPr>
        <w:t>pentru</w:t>
      </w:r>
      <w:proofErr w:type="spellEnd"/>
      <w:r w:rsidR="005A150B" w:rsidRPr="005A150B">
        <w:rPr>
          <w:rFonts w:ascii="Arial" w:hAnsi="Arial" w:cs="Arial"/>
          <w:b/>
          <w:color w:val="auto"/>
        </w:rPr>
        <w:t xml:space="preserve"> </w:t>
      </w:r>
      <w:proofErr w:type="spellStart"/>
      <w:r w:rsidR="005A150B" w:rsidRPr="005A150B">
        <w:rPr>
          <w:rFonts w:ascii="Arial" w:hAnsi="Arial" w:cs="Arial"/>
          <w:b/>
          <w:color w:val="auto"/>
        </w:rPr>
        <w:t>deseuri</w:t>
      </w:r>
      <w:proofErr w:type="spellEnd"/>
      <w:r w:rsidR="005A150B" w:rsidRPr="005A150B">
        <w:rPr>
          <w:rFonts w:ascii="Arial" w:hAnsi="Arial" w:cs="Arial"/>
          <w:b/>
          <w:color w:val="auto"/>
        </w:rPr>
        <w:t xml:space="preserve"> </w:t>
      </w:r>
      <w:proofErr w:type="spellStart"/>
      <w:r w:rsidR="005A150B" w:rsidRPr="005A150B">
        <w:rPr>
          <w:rFonts w:ascii="Arial" w:hAnsi="Arial" w:cs="Arial"/>
          <w:b/>
          <w:color w:val="auto"/>
        </w:rPr>
        <w:t>menajere</w:t>
      </w:r>
      <w:proofErr w:type="spellEnd"/>
      <w:r w:rsidR="005A150B" w:rsidRPr="005A150B">
        <w:rPr>
          <w:rFonts w:ascii="Arial" w:hAnsi="Arial" w:cs="Arial"/>
          <w:b/>
          <w:color w:val="auto"/>
        </w:rPr>
        <w:t xml:space="preserve"> </w:t>
      </w:r>
      <w:proofErr w:type="spellStart"/>
      <w:r w:rsidR="005A150B" w:rsidRPr="005A150B">
        <w:rPr>
          <w:rFonts w:ascii="Arial" w:hAnsi="Arial" w:cs="Arial"/>
          <w:b/>
          <w:color w:val="auto"/>
        </w:rPr>
        <w:t>Modul</w:t>
      </w:r>
      <w:proofErr w:type="spellEnd"/>
      <w:r w:rsidR="005A150B" w:rsidRPr="005A150B">
        <w:rPr>
          <w:rFonts w:ascii="Arial" w:hAnsi="Arial" w:cs="Arial"/>
          <w:b/>
          <w:color w:val="auto"/>
        </w:rPr>
        <w:t xml:space="preserve"> 1A</w:t>
      </w:r>
      <w:r w:rsidR="008D3290" w:rsidRPr="005A150B">
        <w:rPr>
          <w:rFonts w:ascii="Times New Roman" w:hAnsi="Times New Roman" w:cs="Times New Roman"/>
          <w:b/>
          <w:color w:val="auto"/>
          <w:sz w:val="28"/>
          <w:szCs w:val="28"/>
          <w:lang w:val="ro-RO" w:eastAsia="ro-RO"/>
        </w:rPr>
        <w:t xml:space="preserve"> </w:t>
      </w:r>
      <w:r w:rsidRPr="005A150B">
        <w:rPr>
          <w:rFonts w:ascii="Arial" w:hAnsi="Arial" w:cs="Arial"/>
          <w:b/>
          <w:i/>
          <w:color w:val="auto"/>
        </w:rPr>
        <w:t>”</w:t>
      </w:r>
      <w:r w:rsidRPr="005A150B">
        <w:rPr>
          <w:rFonts w:ascii="Arial" w:hAnsi="Arial" w:cs="Arial"/>
          <w:b/>
          <w:color w:val="auto"/>
        </w:rPr>
        <w:t>,</w:t>
      </w:r>
      <w:r w:rsidRPr="00642AD2">
        <w:rPr>
          <w:rFonts w:ascii="Arial" w:hAnsi="Arial" w:cs="Arial"/>
          <w:color w:val="auto"/>
        </w:rPr>
        <w:t xml:space="preserve"> </w:t>
      </w:r>
      <w:proofErr w:type="spellStart"/>
      <w:r w:rsidRPr="00642AD2">
        <w:rPr>
          <w:rFonts w:ascii="Arial" w:hAnsi="Arial" w:cs="Arial"/>
          <w:color w:val="auto"/>
        </w:rPr>
        <w:t>propus</w:t>
      </w:r>
      <w:proofErr w:type="spellEnd"/>
      <w:r w:rsidRPr="00642AD2">
        <w:rPr>
          <w:rFonts w:ascii="Arial" w:hAnsi="Arial" w:cs="Arial"/>
          <w:color w:val="auto"/>
        </w:rPr>
        <w:t xml:space="preserve"> a fi </w:t>
      </w:r>
      <w:proofErr w:type="spellStart"/>
      <w:r w:rsidRPr="00642AD2">
        <w:rPr>
          <w:rFonts w:ascii="Arial" w:hAnsi="Arial" w:cs="Arial"/>
          <w:color w:val="auto"/>
        </w:rPr>
        <w:t>amplasat</w:t>
      </w:r>
      <w:proofErr w:type="spellEnd"/>
      <w:r w:rsidRPr="00642AD2">
        <w:rPr>
          <w:rFonts w:ascii="Arial" w:hAnsi="Arial" w:cs="Arial"/>
          <w:color w:val="auto"/>
        </w:rPr>
        <w:t xml:space="preserve"> </w:t>
      </w:r>
      <w:proofErr w:type="spellStart"/>
      <w:r w:rsidRPr="00642AD2">
        <w:rPr>
          <w:rFonts w:ascii="Arial" w:hAnsi="Arial" w:cs="Arial"/>
          <w:color w:val="auto"/>
        </w:rPr>
        <w:t>în</w:t>
      </w:r>
      <w:proofErr w:type="spellEnd"/>
      <w:r w:rsidRPr="00642AD2">
        <w:rPr>
          <w:rFonts w:ascii="Arial" w:hAnsi="Arial" w:cs="Arial"/>
          <w:color w:val="auto"/>
        </w:rPr>
        <w:t xml:space="preserve"> </w:t>
      </w:r>
      <w:proofErr w:type="spellStart"/>
      <w:r w:rsidRPr="00642AD2">
        <w:rPr>
          <w:rFonts w:ascii="Arial" w:hAnsi="Arial" w:cs="Arial"/>
          <w:color w:val="auto"/>
        </w:rPr>
        <w:t>județul</w:t>
      </w:r>
      <w:proofErr w:type="spellEnd"/>
      <w:r w:rsidRPr="00642AD2">
        <w:rPr>
          <w:rFonts w:ascii="Arial" w:hAnsi="Arial" w:cs="Arial"/>
          <w:color w:val="auto"/>
        </w:rPr>
        <w:t xml:space="preserve"> </w:t>
      </w:r>
      <w:proofErr w:type="spellStart"/>
      <w:r w:rsidRPr="00642AD2">
        <w:rPr>
          <w:rFonts w:ascii="Arial" w:hAnsi="Arial" w:cs="Arial"/>
          <w:color w:val="auto"/>
        </w:rPr>
        <w:t>Mehedinți</w:t>
      </w:r>
      <w:proofErr w:type="spellEnd"/>
      <w:r w:rsidRPr="00642AD2">
        <w:rPr>
          <w:rFonts w:ascii="Arial" w:hAnsi="Arial" w:cs="Arial"/>
          <w:color w:val="auto"/>
        </w:rPr>
        <w:t xml:space="preserve">, </w:t>
      </w:r>
      <w:proofErr w:type="spellStart"/>
      <w:r w:rsidR="005A150B">
        <w:rPr>
          <w:rFonts w:ascii="Arial" w:hAnsi="Arial" w:cs="Arial"/>
          <w:color w:val="auto"/>
        </w:rPr>
        <w:t>in</w:t>
      </w:r>
      <w:r w:rsidR="00641111" w:rsidRPr="00642AD2">
        <w:rPr>
          <w:rFonts w:ascii="Arial" w:hAnsi="Arial" w:cs="Arial"/>
          <w:color w:val="auto"/>
        </w:rPr>
        <w:t>travilan</w:t>
      </w:r>
      <w:r w:rsidR="003904F4" w:rsidRPr="00642AD2">
        <w:rPr>
          <w:rFonts w:ascii="Arial" w:hAnsi="Arial" w:cs="Arial"/>
          <w:color w:val="auto"/>
        </w:rPr>
        <w:t>ul</w:t>
      </w:r>
      <w:proofErr w:type="spellEnd"/>
      <w:r w:rsidR="003904F4" w:rsidRPr="00642AD2">
        <w:rPr>
          <w:rFonts w:ascii="Arial" w:hAnsi="Arial" w:cs="Arial"/>
          <w:color w:val="auto"/>
        </w:rPr>
        <w:t xml:space="preserve"> com. </w:t>
      </w:r>
      <w:proofErr w:type="spellStart"/>
      <w:r w:rsidR="005A150B">
        <w:rPr>
          <w:rFonts w:ascii="Arial" w:hAnsi="Arial" w:cs="Arial"/>
          <w:color w:val="auto"/>
        </w:rPr>
        <w:t>Izvoru</w:t>
      </w:r>
      <w:proofErr w:type="spellEnd"/>
      <w:r w:rsidR="005A150B">
        <w:rPr>
          <w:rFonts w:ascii="Arial" w:hAnsi="Arial" w:cs="Arial"/>
          <w:color w:val="auto"/>
        </w:rPr>
        <w:t xml:space="preserve"> </w:t>
      </w:r>
      <w:proofErr w:type="spellStart"/>
      <w:r w:rsidR="005A150B">
        <w:rPr>
          <w:rFonts w:ascii="Arial" w:hAnsi="Arial" w:cs="Arial"/>
          <w:color w:val="auto"/>
        </w:rPr>
        <w:t>Barzii</w:t>
      </w:r>
      <w:proofErr w:type="spellEnd"/>
      <w:r w:rsidRPr="00642AD2">
        <w:rPr>
          <w:rFonts w:ascii="Arial" w:hAnsi="Arial" w:cs="Arial"/>
          <w:color w:val="auto"/>
        </w:rPr>
        <w:t xml:space="preserve"> </w:t>
      </w:r>
    </w:p>
    <w:p w:rsidR="00866D76" w:rsidRPr="005A150B" w:rsidRDefault="005A150B" w:rsidP="00642AD2">
      <w:pPr>
        <w:spacing w:after="0" w:line="240" w:lineRule="auto"/>
        <w:ind w:left="397"/>
        <w:jc w:val="both"/>
        <w:rPr>
          <w:rFonts w:ascii="Arial" w:hAnsi="Arial" w:cs="Arial"/>
          <w:b/>
          <w:i/>
          <w:sz w:val="24"/>
          <w:szCs w:val="24"/>
        </w:rPr>
      </w:pPr>
      <w:r w:rsidRPr="005A150B">
        <w:rPr>
          <w:rFonts w:ascii="Arial" w:hAnsi="Arial" w:cs="Arial"/>
          <w:b/>
          <w:i/>
          <w:sz w:val="24"/>
          <w:szCs w:val="24"/>
        </w:rPr>
        <w:t>Nu se supune evaluarii impactului asupra mediului</w:t>
      </w:r>
    </w:p>
    <w:p w:rsidR="005A150B" w:rsidRPr="00642AD2" w:rsidRDefault="005A150B" w:rsidP="00642AD2">
      <w:pPr>
        <w:spacing w:after="0" w:line="240" w:lineRule="auto"/>
        <w:ind w:left="397"/>
        <w:jc w:val="both"/>
        <w:rPr>
          <w:rFonts w:ascii="Arial" w:hAnsi="Arial" w:cs="Arial"/>
          <w:b/>
          <w:i/>
          <w:sz w:val="24"/>
          <w:szCs w:val="24"/>
        </w:rPr>
      </w:pPr>
    </w:p>
    <w:p w:rsidR="00866D76" w:rsidRPr="00642AD2" w:rsidRDefault="00866D76" w:rsidP="00642AD2">
      <w:pPr>
        <w:spacing w:after="0" w:line="240" w:lineRule="auto"/>
        <w:ind w:left="397"/>
        <w:jc w:val="both"/>
        <w:rPr>
          <w:rFonts w:ascii="Arial" w:hAnsi="Arial" w:cs="Arial"/>
          <w:b/>
          <w:sz w:val="24"/>
          <w:szCs w:val="24"/>
        </w:rPr>
      </w:pPr>
      <w:r w:rsidRPr="00642AD2">
        <w:rPr>
          <w:rFonts w:ascii="Arial" w:hAnsi="Arial" w:cs="Arial"/>
          <w:b/>
          <w:sz w:val="24"/>
          <w:szCs w:val="24"/>
        </w:rPr>
        <w:t>Justificarea prezentei decizii:</w:t>
      </w:r>
    </w:p>
    <w:p w:rsidR="00FE13EE" w:rsidRPr="00642AD2" w:rsidRDefault="00FE13EE" w:rsidP="00642AD2">
      <w:pPr>
        <w:spacing w:after="0" w:line="240" w:lineRule="auto"/>
        <w:ind w:left="397"/>
        <w:jc w:val="both"/>
        <w:rPr>
          <w:rFonts w:ascii="Arial" w:hAnsi="Arial" w:cs="Arial"/>
          <w:b/>
          <w:sz w:val="24"/>
          <w:szCs w:val="24"/>
        </w:rPr>
      </w:pPr>
    </w:p>
    <w:p w:rsidR="00866D76" w:rsidRPr="00642AD2" w:rsidRDefault="00866D76" w:rsidP="00642AD2">
      <w:pPr>
        <w:pStyle w:val="ListParagraph"/>
        <w:numPr>
          <w:ilvl w:val="0"/>
          <w:numId w:val="1"/>
        </w:numPr>
        <w:suppressAutoHyphens w:val="0"/>
        <w:spacing w:after="0" w:line="240" w:lineRule="auto"/>
        <w:ind w:left="397" w:hanging="284"/>
        <w:jc w:val="both"/>
        <w:rPr>
          <w:rFonts w:ascii="Arial" w:hAnsi="Arial" w:cs="Arial"/>
          <w:b/>
          <w:sz w:val="24"/>
          <w:szCs w:val="24"/>
        </w:rPr>
      </w:pPr>
      <w:proofErr w:type="spellStart"/>
      <w:r w:rsidRPr="00642AD2">
        <w:rPr>
          <w:rFonts w:ascii="Arial" w:hAnsi="Arial" w:cs="Arial"/>
          <w:b/>
          <w:sz w:val="24"/>
          <w:szCs w:val="24"/>
        </w:rPr>
        <w:t>Motivele</w:t>
      </w:r>
      <w:proofErr w:type="spellEnd"/>
      <w:r w:rsidRPr="00642AD2">
        <w:rPr>
          <w:rFonts w:ascii="Arial" w:hAnsi="Arial" w:cs="Arial"/>
          <w:b/>
          <w:sz w:val="24"/>
          <w:szCs w:val="24"/>
        </w:rPr>
        <w:t xml:space="preserve"> </w:t>
      </w:r>
      <w:proofErr w:type="spellStart"/>
      <w:r w:rsidRPr="00642AD2">
        <w:rPr>
          <w:rFonts w:ascii="Arial" w:hAnsi="Arial" w:cs="Arial"/>
          <w:b/>
          <w:sz w:val="24"/>
          <w:szCs w:val="24"/>
        </w:rPr>
        <w:t>pe</w:t>
      </w:r>
      <w:proofErr w:type="spellEnd"/>
      <w:r w:rsidRPr="00642AD2">
        <w:rPr>
          <w:rFonts w:ascii="Arial" w:hAnsi="Arial" w:cs="Arial"/>
          <w:b/>
          <w:sz w:val="24"/>
          <w:szCs w:val="24"/>
        </w:rPr>
        <w:t xml:space="preserve"> </w:t>
      </w:r>
      <w:proofErr w:type="spellStart"/>
      <w:r w:rsidRPr="00642AD2">
        <w:rPr>
          <w:rFonts w:ascii="Arial" w:hAnsi="Arial" w:cs="Arial"/>
          <w:b/>
          <w:sz w:val="24"/>
          <w:szCs w:val="24"/>
        </w:rPr>
        <w:t>baza</w:t>
      </w:r>
      <w:proofErr w:type="spellEnd"/>
      <w:r w:rsidRPr="00642AD2">
        <w:rPr>
          <w:rFonts w:ascii="Arial" w:hAnsi="Arial" w:cs="Arial"/>
          <w:b/>
          <w:sz w:val="24"/>
          <w:szCs w:val="24"/>
        </w:rPr>
        <w:t xml:space="preserve"> </w:t>
      </w:r>
      <w:proofErr w:type="spellStart"/>
      <w:r w:rsidRPr="00642AD2">
        <w:rPr>
          <w:rFonts w:ascii="Arial" w:hAnsi="Arial" w:cs="Arial"/>
          <w:b/>
          <w:sz w:val="24"/>
          <w:szCs w:val="24"/>
        </w:rPr>
        <w:t>cărora</w:t>
      </w:r>
      <w:proofErr w:type="spellEnd"/>
      <w:r w:rsidRPr="00642AD2">
        <w:rPr>
          <w:rFonts w:ascii="Arial" w:hAnsi="Arial" w:cs="Arial"/>
          <w:b/>
          <w:sz w:val="24"/>
          <w:szCs w:val="24"/>
        </w:rPr>
        <w:t xml:space="preserve"> s-a </w:t>
      </w:r>
      <w:proofErr w:type="spellStart"/>
      <w:r w:rsidRPr="00642AD2">
        <w:rPr>
          <w:rFonts w:ascii="Arial" w:hAnsi="Arial" w:cs="Arial"/>
          <w:b/>
          <w:sz w:val="24"/>
          <w:szCs w:val="24"/>
        </w:rPr>
        <w:t>stabilit</w:t>
      </w:r>
      <w:proofErr w:type="spellEnd"/>
      <w:r w:rsidRPr="00642AD2">
        <w:rPr>
          <w:rFonts w:ascii="Arial" w:hAnsi="Arial" w:cs="Arial"/>
          <w:b/>
          <w:sz w:val="24"/>
          <w:szCs w:val="24"/>
        </w:rPr>
        <w:t xml:space="preserve"> </w:t>
      </w:r>
      <w:proofErr w:type="spellStart"/>
      <w:r w:rsidRPr="00642AD2">
        <w:rPr>
          <w:rFonts w:ascii="Arial" w:hAnsi="Arial" w:cs="Arial"/>
          <w:b/>
          <w:sz w:val="24"/>
          <w:szCs w:val="24"/>
        </w:rPr>
        <w:t>ne</w:t>
      </w:r>
      <w:r w:rsidR="003904F4" w:rsidRPr="00642AD2">
        <w:rPr>
          <w:rFonts w:ascii="Arial" w:hAnsi="Arial" w:cs="Arial"/>
          <w:b/>
          <w:sz w:val="24"/>
          <w:szCs w:val="24"/>
        </w:rPr>
        <w:t>cesitatea</w:t>
      </w:r>
      <w:proofErr w:type="spellEnd"/>
      <w:r w:rsidR="003904F4" w:rsidRPr="00642AD2">
        <w:rPr>
          <w:rFonts w:ascii="Arial" w:hAnsi="Arial" w:cs="Arial"/>
          <w:b/>
          <w:sz w:val="24"/>
          <w:szCs w:val="24"/>
        </w:rPr>
        <w:t xml:space="preserve"> </w:t>
      </w:r>
      <w:proofErr w:type="spellStart"/>
      <w:r w:rsidRPr="00642AD2">
        <w:rPr>
          <w:rFonts w:ascii="Arial" w:hAnsi="Arial" w:cs="Arial"/>
          <w:b/>
          <w:sz w:val="24"/>
          <w:szCs w:val="24"/>
        </w:rPr>
        <w:t>efectu</w:t>
      </w:r>
      <w:r w:rsidR="003904F4" w:rsidRPr="00642AD2">
        <w:rPr>
          <w:rFonts w:ascii="Arial" w:hAnsi="Arial" w:cs="Arial"/>
          <w:b/>
          <w:sz w:val="24"/>
          <w:szCs w:val="24"/>
        </w:rPr>
        <w:t>arii</w:t>
      </w:r>
      <w:proofErr w:type="spellEnd"/>
      <w:r w:rsidRPr="00642AD2">
        <w:rPr>
          <w:rFonts w:ascii="Arial" w:hAnsi="Arial" w:cs="Arial"/>
          <w:b/>
          <w:sz w:val="24"/>
          <w:szCs w:val="24"/>
        </w:rPr>
        <w:t xml:space="preserve"> </w:t>
      </w:r>
      <w:proofErr w:type="spellStart"/>
      <w:r w:rsidRPr="00642AD2">
        <w:rPr>
          <w:rFonts w:ascii="Arial" w:hAnsi="Arial" w:cs="Arial"/>
          <w:b/>
          <w:sz w:val="24"/>
          <w:szCs w:val="24"/>
        </w:rPr>
        <w:t>evaluării</w:t>
      </w:r>
      <w:proofErr w:type="spellEnd"/>
      <w:r w:rsidRPr="00642AD2">
        <w:rPr>
          <w:rFonts w:ascii="Arial" w:hAnsi="Arial" w:cs="Arial"/>
          <w:b/>
          <w:sz w:val="24"/>
          <w:szCs w:val="24"/>
        </w:rPr>
        <w:t xml:space="preserve"> </w:t>
      </w:r>
      <w:proofErr w:type="spellStart"/>
      <w:r w:rsidRPr="00642AD2">
        <w:rPr>
          <w:rFonts w:ascii="Arial" w:hAnsi="Arial" w:cs="Arial"/>
          <w:b/>
          <w:sz w:val="24"/>
          <w:szCs w:val="24"/>
        </w:rPr>
        <w:t>impactului</w:t>
      </w:r>
      <w:proofErr w:type="spellEnd"/>
      <w:r w:rsidRPr="00642AD2">
        <w:rPr>
          <w:rFonts w:ascii="Arial" w:hAnsi="Arial" w:cs="Arial"/>
          <w:b/>
          <w:sz w:val="24"/>
          <w:szCs w:val="24"/>
        </w:rPr>
        <w:t xml:space="preserve"> </w:t>
      </w:r>
      <w:proofErr w:type="spellStart"/>
      <w:r w:rsidRPr="00642AD2">
        <w:rPr>
          <w:rFonts w:ascii="Arial" w:hAnsi="Arial" w:cs="Arial"/>
          <w:b/>
          <w:sz w:val="24"/>
          <w:szCs w:val="24"/>
        </w:rPr>
        <w:t>asupra</w:t>
      </w:r>
      <w:proofErr w:type="spellEnd"/>
      <w:r w:rsidRPr="00642AD2">
        <w:rPr>
          <w:rFonts w:ascii="Arial" w:hAnsi="Arial" w:cs="Arial"/>
          <w:b/>
          <w:sz w:val="24"/>
          <w:szCs w:val="24"/>
        </w:rPr>
        <w:t xml:space="preserve"> </w:t>
      </w:r>
      <w:proofErr w:type="spellStart"/>
      <w:r w:rsidRPr="00642AD2">
        <w:rPr>
          <w:rFonts w:ascii="Arial" w:hAnsi="Arial" w:cs="Arial"/>
          <w:b/>
          <w:sz w:val="24"/>
          <w:szCs w:val="24"/>
        </w:rPr>
        <w:t>mediului</w:t>
      </w:r>
      <w:proofErr w:type="spellEnd"/>
      <w:r w:rsidRPr="00642AD2">
        <w:rPr>
          <w:rFonts w:ascii="Arial" w:hAnsi="Arial" w:cs="Arial"/>
          <w:b/>
          <w:sz w:val="24"/>
          <w:szCs w:val="24"/>
        </w:rPr>
        <w:t xml:space="preserve"> </w:t>
      </w:r>
      <w:proofErr w:type="spellStart"/>
      <w:r w:rsidRPr="00642AD2">
        <w:rPr>
          <w:rFonts w:ascii="Arial" w:hAnsi="Arial" w:cs="Arial"/>
          <w:b/>
          <w:sz w:val="24"/>
          <w:szCs w:val="24"/>
        </w:rPr>
        <w:t>sunt</w:t>
      </w:r>
      <w:proofErr w:type="spellEnd"/>
      <w:r w:rsidRPr="00642AD2">
        <w:rPr>
          <w:rFonts w:ascii="Arial" w:hAnsi="Arial" w:cs="Arial"/>
          <w:b/>
          <w:sz w:val="24"/>
          <w:szCs w:val="24"/>
        </w:rPr>
        <w:t xml:space="preserve"> </w:t>
      </w:r>
      <w:proofErr w:type="spellStart"/>
      <w:r w:rsidRPr="00642AD2">
        <w:rPr>
          <w:rFonts w:ascii="Arial" w:hAnsi="Arial" w:cs="Arial"/>
          <w:b/>
          <w:sz w:val="24"/>
          <w:szCs w:val="24"/>
        </w:rPr>
        <w:t>următoarele</w:t>
      </w:r>
      <w:proofErr w:type="spellEnd"/>
      <w:r w:rsidRPr="00642AD2">
        <w:rPr>
          <w:rFonts w:ascii="Arial" w:hAnsi="Arial" w:cs="Arial"/>
          <w:b/>
          <w:sz w:val="24"/>
          <w:szCs w:val="24"/>
        </w:rPr>
        <w:t>:</w:t>
      </w:r>
    </w:p>
    <w:p w:rsidR="005A150B" w:rsidRPr="00B21016" w:rsidRDefault="005A150B" w:rsidP="005A150B">
      <w:pPr>
        <w:autoSpaceDE w:val="0"/>
        <w:autoSpaceDN w:val="0"/>
        <w:adjustRightInd w:val="0"/>
        <w:spacing w:after="0" w:line="360" w:lineRule="auto"/>
        <w:jc w:val="both"/>
        <w:rPr>
          <w:rFonts w:ascii="Arial" w:hAnsi="Arial" w:cs="Arial"/>
          <w:sz w:val="24"/>
          <w:szCs w:val="24"/>
        </w:rPr>
      </w:pPr>
      <w:r w:rsidRPr="00B21016">
        <w:rPr>
          <w:rFonts w:ascii="Arial" w:hAnsi="Arial" w:cs="Arial"/>
          <w:sz w:val="24"/>
          <w:szCs w:val="24"/>
        </w:rPr>
        <w:t>• proiectul propus intră sub incidenţa Legii nr.292/2018 privind evaluarea impactului anumitor proiecte publice şi private asupra mediului, fiind încadrat în anexa nr.2 la pct 13 lit.a « Orice modificări sau extinderi, altele decât cele prevăzute la pct.22 din anexa nr.1, ale proiectelor prevăzute în anexa nr.1 sau în prezenta anexă, deja autorizate, executate sau în curs de a fi executate, care pot avea efecte semnifi</w:t>
      </w:r>
      <w:r>
        <w:rPr>
          <w:rFonts w:ascii="Arial" w:hAnsi="Arial" w:cs="Arial"/>
          <w:sz w:val="24"/>
          <w:szCs w:val="24"/>
        </w:rPr>
        <w:t xml:space="preserve">cative negative asupra mediului, insa prin </w:t>
      </w:r>
      <w:r>
        <w:rPr>
          <w:rFonts w:ascii="Arial" w:eastAsia="Times New Roman" w:hAnsi="Arial" w:cs="Arial"/>
          <w:sz w:val="24"/>
          <w:szCs w:val="24"/>
          <w:lang w:eastAsia="ro-RO"/>
        </w:rPr>
        <w:t>analizarea documentatiei in cf. cu criteriile de selectie pentru stabilirea necesitatii efectuarii evaluarii impactului asupra mediului din Anexa nr.3, nu  este necesara evaluarea impactului asupra mediului</w:t>
      </w:r>
    </w:p>
    <w:p w:rsidR="00866D76" w:rsidRPr="00642AD2" w:rsidRDefault="002A34D5" w:rsidP="00642AD2">
      <w:pPr>
        <w:spacing w:after="0" w:line="240" w:lineRule="auto"/>
        <w:ind w:left="397"/>
        <w:jc w:val="both"/>
        <w:textAlignment w:val="baseline"/>
        <w:rPr>
          <w:rFonts w:ascii="Arial" w:hAnsi="Arial" w:cs="Arial"/>
          <w:b/>
          <w:sz w:val="24"/>
          <w:szCs w:val="24"/>
        </w:rPr>
      </w:pPr>
      <w:r w:rsidRPr="00642AD2">
        <w:rPr>
          <w:rFonts w:ascii="Arial" w:hAnsi="Arial" w:cs="Arial"/>
          <w:b/>
          <w:sz w:val="24"/>
          <w:szCs w:val="24"/>
        </w:rPr>
        <w:t>2.</w:t>
      </w:r>
      <w:r w:rsidR="00866D76" w:rsidRPr="00642AD2">
        <w:rPr>
          <w:rFonts w:ascii="Arial" w:hAnsi="Arial" w:cs="Arial"/>
          <w:sz w:val="24"/>
          <w:szCs w:val="24"/>
        </w:rPr>
        <w:t xml:space="preserve"> </w:t>
      </w:r>
      <w:r w:rsidR="00866D76" w:rsidRPr="00642AD2">
        <w:rPr>
          <w:rFonts w:ascii="Arial" w:hAnsi="Arial" w:cs="Arial"/>
          <w:b/>
          <w:sz w:val="24"/>
          <w:szCs w:val="24"/>
        </w:rPr>
        <w:t>Caracteristicile proiectului</w:t>
      </w:r>
    </w:p>
    <w:p w:rsidR="00866D76" w:rsidRPr="00642AD2" w:rsidRDefault="002A34D5" w:rsidP="00642AD2">
      <w:pPr>
        <w:spacing w:after="0" w:line="240" w:lineRule="auto"/>
        <w:ind w:left="397"/>
        <w:jc w:val="both"/>
        <w:rPr>
          <w:rFonts w:ascii="Arial" w:hAnsi="Arial" w:cs="Arial"/>
          <w:sz w:val="24"/>
          <w:szCs w:val="24"/>
        </w:rPr>
      </w:pPr>
      <w:r w:rsidRPr="00642AD2">
        <w:rPr>
          <w:rFonts w:ascii="Arial" w:hAnsi="Arial" w:cs="Arial"/>
          <w:b/>
          <w:sz w:val="24"/>
          <w:szCs w:val="24"/>
        </w:rPr>
        <w:t>2.</w:t>
      </w:r>
      <w:r w:rsidR="00866D76" w:rsidRPr="00642AD2">
        <w:rPr>
          <w:rFonts w:ascii="Arial" w:hAnsi="Arial" w:cs="Arial"/>
          <w:b/>
          <w:sz w:val="24"/>
          <w:szCs w:val="24"/>
        </w:rPr>
        <w:t xml:space="preserve">1 </w:t>
      </w:r>
      <w:r w:rsidR="00F00F6D" w:rsidRPr="00642AD2">
        <w:rPr>
          <w:rFonts w:ascii="Arial" w:hAnsi="Arial" w:cs="Arial"/>
          <w:sz w:val="24"/>
          <w:szCs w:val="24"/>
        </w:rPr>
        <w:t>D</w:t>
      </w:r>
      <w:r w:rsidR="00866D76" w:rsidRPr="00642AD2">
        <w:rPr>
          <w:rFonts w:ascii="Arial" w:hAnsi="Arial" w:cs="Arial"/>
          <w:sz w:val="24"/>
          <w:szCs w:val="24"/>
        </w:rPr>
        <w:t>imensiunea și concepția întregului proiect</w:t>
      </w:r>
    </w:p>
    <w:p w:rsidR="00145924" w:rsidRPr="00341385" w:rsidRDefault="00145924" w:rsidP="00145924">
      <w:pPr>
        <w:tabs>
          <w:tab w:val="left" w:pos="1890"/>
        </w:tabs>
        <w:jc w:val="both"/>
        <w:rPr>
          <w:color w:val="1D2228"/>
          <w:sz w:val="28"/>
          <w:szCs w:val="28"/>
        </w:rPr>
      </w:pPr>
      <w:r>
        <w:rPr>
          <w:rFonts w:ascii="Times New Roman" w:hAnsi="Times New Roman" w:cs="Times New Roman"/>
          <w:sz w:val="28"/>
          <w:szCs w:val="28"/>
        </w:rPr>
        <w:lastRenderedPageBreak/>
        <w:t xml:space="preserve">Pentru depozitul de deseuri menajere </w:t>
      </w:r>
      <w:r w:rsidRPr="00341385">
        <w:rPr>
          <w:rFonts w:ascii="Times New Roman" w:hAnsi="Times New Roman" w:cs="Times New Roman"/>
          <w:sz w:val="28"/>
          <w:szCs w:val="28"/>
        </w:rPr>
        <w:t xml:space="preserve">Se propune realizarea </w:t>
      </w:r>
      <w:r w:rsidRPr="00341385">
        <w:rPr>
          <w:color w:val="000000"/>
          <w:sz w:val="28"/>
          <w:szCs w:val="28"/>
        </w:rPr>
        <w:t xml:space="preserve">unui </w:t>
      </w:r>
      <w:r>
        <w:rPr>
          <w:color w:val="000000"/>
          <w:sz w:val="28"/>
          <w:szCs w:val="28"/>
        </w:rPr>
        <w:t xml:space="preserve">sistem de degazare cu biofiltre, pentru modului 1A, aflat in etapa de pregatire a inchiderii </w:t>
      </w:r>
      <w:r w:rsidRPr="00341385">
        <w:rPr>
          <w:color w:val="000000"/>
          <w:sz w:val="28"/>
          <w:szCs w:val="28"/>
        </w:rPr>
        <w:t> </w:t>
      </w:r>
    </w:p>
    <w:p w:rsidR="00145924" w:rsidRPr="00341385" w:rsidRDefault="00145924" w:rsidP="00145924">
      <w:pPr>
        <w:pStyle w:val="yiv0539861581msonormal"/>
        <w:shd w:val="clear" w:color="auto" w:fill="FFFFFF"/>
        <w:jc w:val="both"/>
        <w:rPr>
          <w:color w:val="1D2228"/>
          <w:sz w:val="28"/>
          <w:szCs w:val="28"/>
        </w:rPr>
      </w:pPr>
      <w:proofErr w:type="spellStart"/>
      <w:r w:rsidRPr="00341385">
        <w:rPr>
          <w:color w:val="000000"/>
          <w:sz w:val="28"/>
          <w:szCs w:val="28"/>
        </w:rPr>
        <w:t>Acest</w:t>
      </w:r>
      <w:proofErr w:type="spellEnd"/>
      <w:r w:rsidRPr="00341385">
        <w:rPr>
          <w:color w:val="000000"/>
          <w:sz w:val="28"/>
          <w:szCs w:val="28"/>
        </w:rPr>
        <w:t xml:space="preserve"> </w:t>
      </w:r>
      <w:proofErr w:type="spellStart"/>
      <w:r w:rsidRPr="00341385">
        <w:rPr>
          <w:color w:val="000000"/>
          <w:sz w:val="28"/>
          <w:szCs w:val="28"/>
        </w:rPr>
        <w:t>sistem</w:t>
      </w:r>
      <w:proofErr w:type="spellEnd"/>
      <w:r w:rsidRPr="00341385">
        <w:rPr>
          <w:color w:val="000000"/>
          <w:sz w:val="28"/>
          <w:szCs w:val="28"/>
        </w:rPr>
        <w:t xml:space="preserve"> </w:t>
      </w:r>
      <w:proofErr w:type="spellStart"/>
      <w:proofErr w:type="gramStart"/>
      <w:r w:rsidRPr="00341385">
        <w:rPr>
          <w:color w:val="000000"/>
          <w:sz w:val="28"/>
          <w:szCs w:val="28"/>
        </w:rPr>
        <w:t>va</w:t>
      </w:r>
      <w:proofErr w:type="spellEnd"/>
      <w:proofErr w:type="gramEnd"/>
      <w:r w:rsidRPr="00341385">
        <w:rPr>
          <w:color w:val="000000"/>
          <w:sz w:val="28"/>
          <w:szCs w:val="28"/>
        </w:rPr>
        <w:t xml:space="preserve"> </w:t>
      </w:r>
      <w:proofErr w:type="spellStart"/>
      <w:r w:rsidRPr="00341385">
        <w:rPr>
          <w:color w:val="000000"/>
          <w:sz w:val="28"/>
          <w:szCs w:val="28"/>
        </w:rPr>
        <w:t>curpinde</w:t>
      </w:r>
      <w:proofErr w:type="spellEnd"/>
      <w:r w:rsidRPr="00341385">
        <w:rPr>
          <w:color w:val="000000"/>
          <w:sz w:val="28"/>
          <w:szCs w:val="28"/>
        </w:rPr>
        <w:t>:</w:t>
      </w:r>
    </w:p>
    <w:p w:rsidR="00145924" w:rsidRPr="00341385" w:rsidRDefault="00145924" w:rsidP="00145924">
      <w:pPr>
        <w:pStyle w:val="yiv0539861581msolistparagraph"/>
        <w:numPr>
          <w:ilvl w:val="0"/>
          <w:numId w:val="23"/>
        </w:numPr>
        <w:shd w:val="clear" w:color="auto" w:fill="FFFFFF"/>
        <w:spacing w:before="0" w:beforeAutospacing="0" w:after="0" w:afterAutospacing="0"/>
        <w:jc w:val="both"/>
        <w:rPr>
          <w:color w:val="000000"/>
          <w:sz w:val="28"/>
          <w:szCs w:val="28"/>
        </w:rPr>
      </w:pPr>
      <w:proofErr w:type="spellStart"/>
      <w:r w:rsidRPr="00341385">
        <w:rPr>
          <w:color w:val="000000"/>
          <w:sz w:val="28"/>
          <w:szCs w:val="28"/>
        </w:rPr>
        <w:t>Realizarea</w:t>
      </w:r>
      <w:proofErr w:type="spellEnd"/>
      <w:r w:rsidRPr="00341385">
        <w:rPr>
          <w:color w:val="000000"/>
          <w:sz w:val="28"/>
          <w:szCs w:val="28"/>
        </w:rPr>
        <w:t xml:space="preserve"> a 6 </w:t>
      </w:r>
      <w:proofErr w:type="spellStart"/>
      <w:r w:rsidRPr="00341385">
        <w:rPr>
          <w:color w:val="000000"/>
          <w:sz w:val="28"/>
          <w:szCs w:val="28"/>
        </w:rPr>
        <w:t>puturi</w:t>
      </w:r>
      <w:proofErr w:type="spellEnd"/>
      <w:r w:rsidRPr="00341385">
        <w:rPr>
          <w:color w:val="000000"/>
          <w:sz w:val="28"/>
          <w:szCs w:val="28"/>
        </w:rPr>
        <w:t xml:space="preserve"> de </w:t>
      </w:r>
      <w:proofErr w:type="spellStart"/>
      <w:r w:rsidRPr="00341385">
        <w:rPr>
          <w:color w:val="000000"/>
          <w:sz w:val="28"/>
          <w:szCs w:val="28"/>
        </w:rPr>
        <w:t>gaz</w:t>
      </w:r>
      <w:proofErr w:type="spellEnd"/>
      <w:r w:rsidRPr="00341385">
        <w:rPr>
          <w:color w:val="000000"/>
          <w:sz w:val="28"/>
          <w:szCs w:val="28"/>
        </w:rPr>
        <w:t xml:space="preserve"> in </w:t>
      </w:r>
      <w:proofErr w:type="spellStart"/>
      <w:r w:rsidRPr="00341385">
        <w:rPr>
          <w:color w:val="000000"/>
          <w:sz w:val="28"/>
          <w:szCs w:val="28"/>
        </w:rPr>
        <w:t>corpul</w:t>
      </w:r>
      <w:proofErr w:type="spellEnd"/>
      <w:r w:rsidRPr="00341385">
        <w:rPr>
          <w:color w:val="000000"/>
          <w:sz w:val="28"/>
          <w:szCs w:val="28"/>
        </w:rPr>
        <w:t xml:space="preserve"> </w:t>
      </w:r>
      <w:proofErr w:type="spellStart"/>
      <w:r w:rsidRPr="00341385">
        <w:rPr>
          <w:color w:val="000000"/>
          <w:sz w:val="28"/>
          <w:szCs w:val="28"/>
        </w:rPr>
        <w:t>depozitului</w:t>
      </w:r>
      <w:proofErr w:type="spellEnd"/>
      <w:r w:rsidRPr="00341385">
        <w:rPr>
          <w:color w:val="000000"/>
          <w:sz w:val="28"/>
          <w:szCs w:val="28"/>
        </w:rPr>
        <w:t xml:space="preserve">, conform </w:t>
      </w:r>
      <w:proofErr w:type="spellStart"/>
      <w:r w:rsidRPr="00341385">
        <w:rPr>
          <w:color w:val="000000"/>
          <w:sz w:val="28"/>
          <w:szCs w:val="28"/>
        </w:rPr>
        <w:t>descrierii</w:t>
      </w:r>
      <w:proofErr w:type="spellEnd"/>
      <w:r w:rsidRPr="00341385">
        <w:rPr>
          <w:color w:val="000000"/>
          <w:sz w:val="28"/>
          <w:szCs w:val="28"/>
        </w:rPr>
        <w:t xml:space="preserve"> de </w:t>
      </w:r>
      <w:proofErr w:type="spellStart"/>
      <w:r w:rsidRPr="00341385">
        <w:rPr>
          <w:color w:val="000000"/>
          <w:sz w:val="28"/>
          <w:szCs w:val="28"/>
        </w:rPr>
        <w:t>mai</w:t>
      </w:r>
      <w:proofErr w:type="spellEnd"/>
      <w:r w:rsidRPr="00341385">
        <w:rPr>
          <w:color w:val="000000"/>
          <w:sz w:val="28"/>
          <w:szCs w:val="28"/>
        </w:rPr>
        <w:t xml:space="preserve"> </w:t>
      </w:r>
      <w:proofErr w:type="spellStart"/>
      <w:r w:rsidRPr="00341385">
        <w:rPr>
          <w:color w:val="000000"/>
          <w:sz w:val="28"/>
          <w:szCs w:val="28"/>
        </w:rPr>
        <w:t>jos</w:t>
      </w:r>
      <w:proofErr w:type="spellEnd"/>
      <w:r w:rsidRPr="00341385">
        <w:rPr>
          <w:color w:val="000000"/>
          <w:sz w:val="28"/>
          <w:szCs w:val="28"/>
        </w:rPr>
        <w:t>;</w:t>
      </w:r>
    </w:p>
    <w:p w:rsidR="00145924" w:rsidRPr="00341385" w:rsidRDefault="00145924" w:rsidP="00145924">
      <w:pPr>
        <w:pStyle w:val="yiv0539861581msolistparagraph"/>
        <w:numPr>
          <w:ilvl w:val="0"/>
          <w:numId w:val="23"/>
        </w:numPr>
        <w:shd w:val="clear" w:color="auto" w:fill="FFFFFF"/>
        <w:spacing w:before="0" w:beforeAutospacing="0" w:after="0" w:afterAutospacing="0"/>
        <w:jc w:val="both"/>
        <w:rPr>
          <w:color w:val="000000"/>
          <w:sz w:val="28"/>
          <w:szCs w:val="28"/>
        </w:rPr>
      </w:pPr>
      <w:proofErr w:type="spellStart"/>
      <w:r w:rsidRPr="00341385">
        <w:rPr>
          <w:color w:val="000000"/>
          <w:sz w:val="28"/>
          <w:szCs w:val="28"/>
        </w:rPr>
        <w:t>Instalarea</w:t>
      </w:r>
      <w:proofErr w:type="spellEnd"/>
      <w:r w:rsidRPr="00341385">
        <w:rPr>
          <w:color w:val="000000"/>
          <w:sz w:val="28"/>
          <w:szCs w:val="28"/>
        </w:rPr>
        <w:t xml:space="preserve"> a </w:t>
      </w:r>
      <w:proofErr w:type="spellStart"/>
      <w:r w:rsidRPr="00341385">
        <w:rPr>
          <w:color w:val="000000"/>
          <w:sz w:val="28"/>
          <w:szCs w:val="28"/>
        </w:rPr>
        <w:t>unui</w:t>
      </w:r>
      <w:proofErr w:type="spellEnd"/>
      <w:r w:rsidRPr="00341385">
        <w:rPr>
          <w:color w:val="000000"/>
          <w:sz w:val="28"/>
          <w:szCs w:val="28"/>
        </w:rPr>
        <w:t xml:space="preserve"> </w:t>
      </w:r>
      <w:proofErr w:type="spellStart"/>
      <w:r w:rsidRPr="00341385">
        <w:rPr>
          <w:color w:val="000000"/>
          <w:sz w:val="28"/>
          <w:szCs w:val="28"/>
        </w:rPr>
        <w:t>numar</w:t>
      </w:r>
      <w:proofErr w:type="spellEnd"/>
      <w:r w:rsidRPr="00341385">
        <w:rPr>
          <w:color w:val="000000"/>
          <w:sz w:val="28"/>
          <w:szCs w:val="28"/>
        </w:rPr>
        <w:t xml:space="preserve"> de 6 </w:t>
      </w:r>
      <w:proofErr w:type="spellStart"/>
      <w:r w:rsidRPr="00341385">
        <w:rPr>
          <w:color w:val="000000"/>
          <w:sz w:val="28"/>
          <w:szCs w:val="28"/>
        </w:rPr>
        <w:t>biofiltre</w:t>
      </w:r>
      <w:proofErr w:type="spellEnd"/>
      <w:r w:rsidRPr="00341385">
        <w:rPr>
          <w:color w:val="000000"/>
          <w:sz w:val="28"/>
          <w:szCs w:val="28"/>
        </w:rPr>
        <w:t>.</w:t>
      </w:r>
    </w:p>
    <w:p w:rsidR="00145924" w:rsidRPr="00341385" w:rsidRDefault="00145924" w:rsidP="00145924">
      <w:pPr>
        <w:pStyle w:val="yiv0539861581msonormal"/>
        <w:shd w:val="clear" w:color="auto" w:fill="FFFFFF"/>
        <w:jc w:val="both"/>
        <w:rPr>
          <w:color w:val="1D2228"/>
          <w:sz w:val="28"/>
          <w:szCs w:val="28"/>
        </w:rPr>
      </w:pPr>
      <w:proofErr w:type="spellStart"/>
      <w:r w:rsidRPr="00341385">
        <w:rPr>
          <w:b/>
          <w:bCs/>
          <w:color w:val="000000"/>
          <w:sz w:val="28"/>
          <w:szCs w:val="28"/>
        </w:rPr>
        <w:t>Puturile</w:t>
      </w:r>
      <w:proofErr w:type="spellEnd"/>
      <w:r w:rsidRPr="00341385">
        <w:rPr>
          <w:b/>
          <w:bCs/>
          <w:color w:val="000000"/>
          <w:sz w:val="28"/>
          <w:szCs w:val="28"/>
        </w:rPr>
        <w:t xml:space="preserve"> de </w:t>
      </w:r>
      <w:proofErr w:type="spellStart"/>
      <w:r w:rsidRPr="00341385">
        <w:rPr>
          <w:b/>
          <w:bCs/>
          <w:color w:val="000000"/>
          <w:sz w:val="28"/>
          <w:szCs w:val="28"/>
        </w:rPr>
        <w:t>gaz</w:t>
      </w:r>
      <w:proofErr w:type="spellEnd"/>
      <w:r w:rsidRPr="00341385">
        <w:rPr>
          <w:b/>
          <w:bCs/>
          <w:color w:val="000000"/>
          <w:sz w:val="28"/>
          <w:szCs w:val="28"/>
        </w:rPr>
        <w:t> </w:t>
      </w:r>
      <w:proofErr w:type="spellStart"/>
      <w:r w:rsidRPr="00341385">
        <w:rPr>
          <w:color w:val="000000"/>
          <w:sz w:val="28"/>
          <w:szCs w:val="28"/>
        </w:rPr>
        <w:t>vor</w:t>
      </w:r>
      <w:proofErr w:type="spellEnd"/>
      <w:r w:rsidRPr="00341385">
        <w:rPr>
          <w:color w:val="000000"/>
          <w:sz w:val="28"/>
          <w:szCs w:val="28"/>
        </w:rPr>
        <w:t xml:space="preserve"> fi in </w:t>
      </w:r>
      <w:proofErr w:type="spellStart"/>
      <w:r w:rsidRPr="00341385">
        <w:rPr>
          <w:color w:val="000000"/>
          <w:sz w:val="28"/>
          <w:szCs w:val="28"/>
        </w:rPr>
        <w:t>numar</w:t>
      </w:r>
      <w:proofErr w:type="spellEnd"/>
      <w:r w:rsidRPr="00341385">
        <w:rPr>
          <w:color w:val="000000"/>
          <w:sz w:val="28"/>
          <w:szCs w:val="28"/>
        </w:rPr>
        <w:t xml:space="preserve"> de 6. </w:t>
      </w:r>
      <w:proofErr w:type="spellStart"/>
      <w:r w:rsidRPr="00341385">
        <w:rPr>
          <w:color w:val="000000"/>
          <w:sz w:val="28"/>
          <w:szCs w:val="28"/>
        </w:rPr>
        <w:t>Acest</w:t>
      </w:r>
      <w:proofErr w:type="spellEnd"/>
      <w:r w:rsidRPr="00341385">
        <w:rPr>
          <w:color w:val="000000"/>
          <w:sz w:val="28"/>
          <w:szCs w:val="28"/>
        </w:rPr>
        <w:t xml:space="preserve"> </w:t>
      </w:r>
      <w:proofErr w:type="spellStart"/>
      <w:r w:rsidRPr="00341385">
        <w:rPr>
          <w:color w:val="000000"/>
          <w:sz w:val="28"/>
          <w:szCs w:val="28"/>
        </w:rPr>
        <w:t>numar</w:t>
      </w:r>
      <w:proofErr w:type="spellEnd"/>
      <w:r w:rsidRPr="00341385">
        <w:rPr>
          <w:color w:val="000000"/>
          <w:sz w:val="28"/>
          <w:szCs w:val="28"/>
        </w:rPr>
        <w:t xml:space="preserve"> de </w:t>
      </w:r>
      <w:proofErr w:type="spellStart"/>
      <w:r w:rsidRPr="00341385">
        <w:rPr>
          <w:color w:val="000000"/>
          <w:sz w:val="28"/>
          <w:szCs w:val="28"/>
        </w:rPr>
        <w:t>puturi</w:t>
      </w:r>
      <w:proofErr w:type="spellEnd"/>
      <w:r w:rsidRPr="00341385">
        <w:rPr>
          <w:color w:val="000000"/>
          <w:sz w:val="28"/>
          <w:szCs w:val="28"/>
        </w:rPr>
        <w:t xml:space="preserve"> a </w:t>
      </w:r>
      <w:proofErr w:type="spellStart"/>
      <w:r w:rsidRPr="00341385">
        <w:rPr>
          <w:color w:val="000000"/>
          <w:sz w:val="28"/>
          <w:szCs w:val="28"/>
        </w:rPr>
        <w:t>fost</w:t>
      </w:r>
      <w:proofErr w:type="spellEnd"/>
      <w:r w:rsidRPr="00341385">
        <w:rPr>
          <w:color w:val="000000"/>
          <w:sz w:val="28"/>
          <w:szCs w:val="28"/>
        </w:rPr>
        <w:t xml:space="preserve"> </w:t>
      </w:r>
      <w:proofErr w:type="spellStart"/>
      <w:r w:rsidRPr="00341385">
        <w:rPr>
          <w:color w:val="000000"/>
          <w:sz w:val="28"/>
          <w:szCs w:val="28"/>
        </w:rPr>
        <w:t>stabilit</w:t>
      </w:r>
      <w:proofErr w:type="spellEnd"/>
      <w:r w:rsidRPr="00341385">
        <w:rPr>
          <w:color w:val="000000"/>
          <w:sz w:val="28"/>
          <w:szCs w:val="28"/>
        </w:rPr>
        <w:t xml:space="preserve"> </w:t>
      </w:r>
      <w:proofErr w:type="spellStart"/>
      <w:r w:rsidRPr="00341385">
        <w:rPr>
          <w:color w:val="000000"/>
          <w:sz w:val="28"/>
          <w:szCs w:val="28"/>
        </w:rPr>
        <w:t>avand</w:t>
      </w:r>
      <w:proofErr w:type="spellEnd"/>
      <w:r w:rsidRPr="00341385">
        <w:rPr>
          <w:color w:val="000000"/>
          <w:sz w:val="28"/>
          <w:szCs w:val="28"/>
        </w:rPr>
        <w:t xml:space="preserve"> in </w:t>
      </w:r>
      <w:proofErr w:type="spellStart"/>
      <w:r w:rsidRPr="00341385">
        <w:rPr>
          <w:color w:val="000000"/>
          <w:sz w:val="28"/>
          <w:szCs w:val="28"/>
        </w:rPr>
        <w:t>vedere</w:t>
      </w:r>
      <w:proofErr w:type="spellEnd"/>
      <w:r w:rsidRPr="00341385">
        <w:rPr>
          <w:color w:val="000000"/>
          <w:sz w:val="28"/>
          <w:szCs w:val="28"/>
        </w:rPr>
        <w:t xml:space="preserve"> ca </w:t>
      </w:r>
      <w:proofErr w:type="spellStart"/>
      <w:r w:rsidRPr="00341385">
        <w:rPr>
          <w:color w:val="000000"/>
          <w:sz w:val="28"/>
          <w:szCs w:val="28"/>
        </w:rPr>
        <w:t>raza</w:t>
      </w:r>
      <w:proofErr w:type="spellEnd"/>
      <w:r w:rsidRPr="00341385">
        <w:rPr>
          <w:color w:val="000000"/>
          <w:sz w:val="28"/>
          <w:szCs w:val="28"/>
        </w:rPr>
        <w:t xml:space="preserve"> de </w:t>
      </w:r>
      <w:proofErr w:type="spellStart"/>
      <w:r w:rsidRPr="00341385">
        <w:rPr>
          <w:color w:val="000000"/>
          <w:sz w:val="28"/>
          <w:szCs w:val="28"/>
        </w:rPr>
        <w:t>actiune</w:t>
      </w:r>
      <w:proofErr w:type="spellEnd"/>
      <w:r w:rsidRPr="00341385">
        <w:rPr>
          <w:color w:val="000000"/>
          <w:sz w:val="28"/>
          <w:szCs w:val="28"/>
        </w:rPr>
        <w:t xml:space="preserve"> a </w:t>
      </w:r>
      <w:proofErr w:type="spellStart"/>
      <w:r w:rsidRPr="00341385">
        <w:rPr>
          <w:color w:val="000000"/>
          <w:sz w:val="28"/>
          <w:szCs w:val="28"/>
        </w:rPr>
        <w:t>unui</w:t>
      </w:r>
      <w:proofErr w:type="spellEnd"/>
      <w:r w:rsidRPr="00341385">
        <w:rPr>
          <w:color w:val="000000"/>
          <w:sz w:val="28"/>
          <w:szCs w:val="28"/>
        </w:rPr>
        <w:t xml:space="preserve"> put de </w:t>
      </w:r>
      <w:proofErr w:type="spellStart"/>
      <w:r w:rsidRPr="00341385">
        <w:rPr>
          <w:color w:val="000000"/>
          <w:sz w:val="28"/>
          <w:szCs w:val="28"/>
        </w:rPr>
        <w:t>degazare</w:t>
      </w:r>
      <w:proofErr w:type="spellEnd"/>
      <w:r w:rsidRPr="00341385">
        <w:rPr>
          <w:color w:val="000000"/>
          <w:sz w:val="28"/>
          <w:szCs w:val="28"/>
        </w:rPr>
        <w:t xml:space="preserve"> </w:t>
      </w:r>
      <w:proofErr w:type="spellStart"/>
      <w:proofErr w:type="gramStart"/>
      <w:r w:rsidRPr="00341385">
        <w:rPr>
          <w:color w:val="000000"/>
          <w:sz w:val="28"/>
          <w:szCs w:val="28"/>
        </w:rPr>
        <w:t>este</w:t>
      </w:r>
      <w:proofErr w:type="spellEnd"/>
      <w:proofErr w:type="gramEnd"/>
      <w:r w:rsidRPr="00341385">
        <w:rPr>
          <w:color w:val="000000"/>
          <w:sz w:val="28"/>
          <w:szCs w:val="28"/>
        </w:rPr>
        <w:t xml:space="preserve"> de minim 50m.</w:t>
      </w:r>
    </w:p>
    <w:p w:rsidR="00145924" w:rsidRPr="00341385" w:rsidRDefault="00145924" w:rsidP="00145924">
      <w:pPr>
        <w:pStyle w:val="yiv0539861581msonormal"/>
        <w:shd w:val="clear" w:color="auto" w:fill="FFFFFF"/>
        <w:jc w:val="both"/>
        <w:rPr>
          <w:color w:val="1D2228"/>
          <w:sz w:val="28"/>
          <w:szCs w:val="28"/>
        </w:rPr>
      </w:pPr>
      <w:proofErr w:type="spellStart"/>
      <w:r w:rsidRPr="00341385">
        <w:rPr>
          <w:color w:val="000000"/>
          <w:sz w:val="28"/>
          <w:szCs w:val="28"/>
        </w:rPr>
        <w:t>Acestea</w:t>
      </w:r>
      <w:proofErr w:type="spellEnd"/>
      <w:r w:rsidRPr="00341385">
        <w:rPr>
          <w:b/>
          <w:bCs/>
          <w:color w:val="000000"/>
          <w:sz w:val="28"/>
          <w:szCs w:val="28"/>
        </w:rPr>
        <w:t> </w:t>
      </w:r>
      <w:r w:rsidRPr="00341385">
        <w:rPr>
          <w:color w:val="000000"/>
          <w:sz w:val="28"/>
          <w:szCs w:val="28"/>
        </w:rPr>
        <w:t xml:space="preserve">se </w:t>
      </w:r>
      <w:proofErr w:type="spellStart"/>
      <w:r w:rsidRPr="00341385">
        <w:rPr>
          <w:color w:val="000000"/>
          <w:sz w:val="28"/>
          <w:szCs w:val="28"/>
        </w:rPr>
        <w:t>vor</w:t>
      </w:r>
      <w:proofErr w:type="spellEnd"/>
      <w:r w:rsidRPr="00341385">
        <w:rPr>
          <w:color w:val="000000"/>
          <w:sz w:val="28"/>
          <w:szCs w:val="28"/>
        </w:rPr>
        <w:t xml:space="preserve"> </w:t>
      </w:r>
      <w:proofErr w:type="spellStart"/>
      <w:r w:rsidRPr="00341385">
        <w:rPr>
          <w:color w:val="000000"/>
          <w:sz w:val="28"/>
          <w:szCs w:val="28"/>
        </w:rPr>
        <w:t>realiza</w:t>
      </w:r>
      <w:proofErr w:type="spellEnd"/>
      <w:r w:rsidRPr="00341385">
        <w:rPr>
          <w:color w:val="000000"/>
          <w:sz w:val="28"/>
          <w:szCs w:val="28"/>
        </w:rPr>
        <w:t xml:space="preserve"> </w:t>
      </w:r>
      <w:proofErr w:type="spellStart"/>
      <w:r w:rsidRPr="00341385">
        <w:rPr>
          <w:color w:val="000000"/>
          <w:sz w:val="28"/>
          <w:szCs w:val="28"/>
        </w:rPr>
        <w:t>prin</w:t>
      </w:r>
      <w:proofErr w:type="spellEnd"/>
      <w:r w:rsidRPr="00341385">
        <w:rPr>
          <w:color w:val="000000"/>
          <w:sz w:val="28"/>
          <w:szCs w:val="28"/>
        </w:rPr>
        <w:t xml:space="preserve"> </w:t>
      </w:r>
      <w:proofErr w:type="spellStart"/>
      <w:r w:rsidRPr="00341385">
        <w:rPr>
          <w:color w:val="000000"/>
          <w:sz w:val="28"/>
          <w:szCs w:val="28"/>
        </w:rPr>
        <w:t>foraj</w:t>
      </w:r>
      <w:proofErr w:type="spellEnd"/>
      <w:r w:rsidRPr="00341385">
        <w:rPr>
          <w:color w:val="000000"/>
          <w:sz w:val="28"/>
          <w:szCs w:val="28"/>
        </w:rPr>
        <w:t xml:space="preserve"> in </w:t>
      </w:r>
      <w:proofErr w:type="spellStart"/>
      <w:r w:rsidRPr="00341385">
        <w:rPr>
          <w:color w:val="000000"/>
          <w:sz w:val="28"/>
          <w:szCs w:val="28"/>
        </w:rPr>
        <w:t>mediu</w:t>
      </w:r>
      <w:proofErr w:type="spellEnd"/>
      <w:r w:rsidRPr="00341385">
        <w:rPr>
          <w:color w:val="000000"/>
          <w:sz w:val="28"/>
          <w:szCs w:val="28"/>
        </w:rPr>
        <w:t xml:space="preserve"> </w:t>
      </w:r>
      <w:proofErr w:type="spellStart"/>
      <w:r w:rsidRPr="00341385">
        <w:rPr>
          <w:color w:val="000000"/>
          <w:sz w:val="28"/>
          <w:szCs w:val="28"/>
        </w:rPr>
        <w:t>uscat</w:t>
      </w:r>
      <w:proofErr w:type="spellEnd"/>
      <w:r w:rsidRPr="00341385">
        <w:rPr>
          <w:color w:val="000000"/>
          <w:sz w:val="28"/>
          <w:szCs w:val="28"/>
        </w:rPr>
        <w:t xml:space="preserve"> </w:t>
      </w:r>
      <w:proofErr w:type="spellStart"/>
      <w:r w:rsidRPr="00341385">
        <w:rPr>
          <w:color w:val="000000"/>
          <w:sz w:val="28"/>
          <w:szCs w:val="28"/>
        </w:rPr>
        <w:t>pe</w:t>
      </w:r>
      <w:proofErr w:type="spellEnd"/>
      <w:r w:rsidRPr="00341385">
        <w:rPr>
          <w:color w:val="000000"/>
          <w:sz w:val="28"/>
          <w:szCs w:val="28"/>
        </w:rPr>
        <w:t xml:space="preserve"> un </w:t>
      </w:r>
      <w:proofErr w:type="spellStart"/>
      <w:r w:rsidRPr="00341385">
        <w:rPr>
          <w:color w:val="000000"/>
          <w:sz w:val="28"/>
          <w:szCs w:val="28"/>
        </w:rPr>
        <w:t>diametru</w:t>
      </w:r>
      <w:proofErr w:type="spellEnd"/>
      <w:r w:rsidRPr="00341385">
        <w:rPr>
          <w:color w:val="000000"/>
          <w:sz w:val="28"/>
          <w:szCs w:val="28"/>
        </w:rPr>
        <w:t xml:space="preserve"> de 800mm. </w:t>
      </w:r>
      <w:proofErr w:type="spellStart"/>
      <w:r w:rsidRPr="00341385">
        <w:rPr>
          <w:color w:val="000000"/>
          <w:sz w:val="28"/>
          <w:szCs w:val="28"/>
        </w:rPr>
        <w:t>Adancimea</w:t>
      </w:r>
      <w:proofErr w:type="spellEnd"/>
      <w:r w:rsidRPr="00341385">
        <w:rPr>
          <w:color w:val="000000"/>
          <w:sz w:val="28"/>
          <w:szCs w:val="28"/>
        </w:rPr>
        <w:t xml:space="preserve"> </w:t>
      </w:r>
      <w:proofErr w:type="spellStart"/>
      <w:r w:rsidRPr="00341385">
        <w:rPr>
          <w:color w:val="000000"/>
          <w:sz w:val="28"/>
          <w:szCs w:val="28"/>
        </w:rPr>
        <w:t>fiecarui</w:t>
      </w:r>
      <w:proofErr w:type="spellEnd"/>
      <w:r w:rsidRPr="00341385">
        <w:rPr>
          <w:color w:val="000000"/>
          <w:sz w:val="28"/>
          <w:szCs w:val="28"/>
        </w:rPr>
        <w:t xml:space="preserve"> put </w:t>
      </w:r>
      <w:proofErr w:type="spellStart"/>
      <w:r w:rsidRPr="00341385">
        <w:rPr>
          <w:color w:val="000000"/>
          <w:sz w:val="28"/>
          <w:szCs w:val="28"/>
        </w:rPr>
        <w:t>va</w:t>
      </w:r>
      <w:proofErr w:type="spellEnd"/>
      <w:r w:rsidRPr="00341385">
        <w:rPr>
          <w:color w:val="000000"/>
          <w:sz w:val="28"/>
          <w:szCs w:val="28"/>
        </w:rPr>
        <w:t xml:space="preserve"> fi de </w:t>
      </w:r>
      <w:proofErr w:type="spellStart"/>
      <w:r w:rsidRPr="00341385">
        <w:rPr>
          <w:color w:val="000000"/>
          <w:sz w:val="28"/>
          <w:szCs w:val="28"/>
        </w:rPr>
        <w:t>pana</w:t>
      </w:r>
      <w:proofErr w:type="spellEnd"/>
      <w:r w:rsidRPr="00341385">
        <w:rPr>
          <w:color w:val="000000"/>
          <w:sz w:val="28"/>
          <w:szCs w:val="28"/>
        </w:rPr>
        <w:t xml:space="preserve"> la 17m, cu minim 2m </w:t>
      </w:r>
      <w:proofErr w:type="spellStart"/>
      <w:r w:rsidRPr="00341385">
        <w:rPr>
          <w:color w:val="000000"/>
          <w:sz w:val="28"/>
          <w:szCs w:val="28"/>
        </w:rPr>
        <w:t>deasupra</w:t>
      </w:r>
      <w:proofErr w:type="spellEnd"/>
      <w:r w:rsidRPr="00341385">
        <w:rPr>
          <w:color w:val="000000"/>
          <w:sz w:val="28"/>
          <w:szCs w:val="28"/>
        </w:rPr>
        <w:t xml:space="preserve"> </w:t>
      </w:r>
      <w:proofErr w:type="spellStart"/>
      <w:r w:rsidRPr="00341385">
        <w:rPr>
          <w:color w:val="000000"/>
          <w:sz w:val="28"/>
          <w:szCs w:val="28"/>
        </w:rPr>
        <w:t>geomenbranei</w:t>
      </w:r>
      <w:proofErr w:type="spellEnd"/>
      <w:r w:rsidRPr="00341385">
        <w:rPr>
          <w:color w:val="000000"/>
          <w:sz w:val="28"/>
          <w:szCs w:val="28"/>
        </w:rPr>
        <w:t xml:space="preserve">. </w:t>
      </w:r>
      <w:proofErr w:type="spellStart"/>
      <w:proofErr w:type="gramStart"/>
      <w:r w:rsidRPr="00341385">
        <w:rPr>
          <w:color w:val="000000"/>
          <w:sz w:val="28"/>
          <w:szCs w:val="28"/>
        </w:rPr>
        <w:t>Dupa</w:t>
      </w:r>
      <w:proofErr w:type="spellEnd"/>
      <w:r w:rsidRPr="00341385">
        <w:rPr>
          <w:color w:val="000000"/>
          <w:sz w:val="28"/>
          <w:szCs w:val="28"/>
        </w:rPr>
        <w:t xml:space="preserve"> </w:t>
      </w:r>
      <w:proofErr w:type="spellStart"/>
      <w:r w:rsidRPr="00341385">
        <w:rPr>
          <w:color w:val="000000"/>
          <w:sz w:val="28"/>
          <w:szCs w:val="28"/>
        </w:rPr>
        <w:t>executia</w:t>
      </w:r>
      <w:proofErr w:type="spellEnd"/>
      <w:r w:rsidRPr="00341385">
        <w:rPr>
          <w:color w:val="000000"/>
          <w:sz w:val="28"/>
          <w:szCs w:val="28"/>
        </w:rPr>
        <w:t xml:space="preserve"> </w:t>
      </w:r>
      <w:proofErr w:type="spellStart"/>
      <w:r w:rsidRPr="00341385">
        <w:rPr>
          <w:color w:val="000000"/>
          <w:sz w:val="28"/>
          <w:szCs w:val="28"/>
        </w:rPr>
        <w:t>forajului</w:t>
      </w:r>
      <w:proofErr w:type="spellEnd"/>
      <w:r w:rsidRPr="00341385">
        <w:rPr>
          <w:color w:val="000000"/>
          <w:sz w:val="28"/>
          <w:szCs w:val="28"/>
        </w:rPr>
        <w:t xml:space="preserve">, in interior se </w:t>
      </w:r>
      <w:proofErr w:type="spellStart"/>
      <w:r w:rsidRPr="00341385">
        <w:rPr>
          <w:color w:val="000000"/>
          <w:sz w:val="28"/>
          <w:szCs w:val="28"/>
        </w:rPr>
        <w:t>va</w:t>
      </w:r>
      <w:proofErr w:type="spellEnd"/>
      <w:r w:rsidRPr="00341385">
        <w:rPr>
          <w:color w:val="000000"/>
          <w:sz w:val="28"/>
          <w:szCs w:val="28"/>
        </w:rPr>
        <w:t xml:space="preserve"> introduce o </w:t>
      </w:r>
      <w:proofErr w:type="spellStart"/>
      <w:r w:rsidRPr="00341385">
        <w:rPr>
          <w:color w:val="000000"/>
          <w:sz w:val="28"/>
          <w:szCs w:val="28"/>
        </w:rPr>
        <w:t>coloana</w:t>
      </w:r>
      <w:proofErr w:type="spellEnd"/>
      <w:r w:rsidRPr="00341385">
        <w:rPr>
          <w:color w:val="000000"/>
          <w:sz w:val="28"/>
          <w:szCs w:val="28"/>
        </w:rPr>
        <w:t xml:space="preserve"> de </w:t>
      </w:r>
      <w:proofErr w:type="spellStart"/>
      <w:r w:rsidRPr="00341385">
        <w:rPr>
          <w:color w:val="000000"/>
          <w:sz w:val="28"/>
          <w:szCs w:val="28"/>
        </w:rPr>
        <w:t>filtrare</w:t>
      </w:r>
      <w:proofErr w:type="spellEnd"/>
      <w:r w:rsidRPr="00341385">
        <w:rPr>
          <w:color w:val="000000"/>
          <w:sz w:val="28"/>
          <w:szCs w:val="28"/>
        </w:rPr>
        <w:t xml:space="preserve"> a </w:t>
      </w:r>
      <w:proofErr w:type="spellStart"/>
      <w:r w:rsidRPr="00341385">
        <w:rPr>
          <w:color w:val="000000"/>
          <w:sz w:val="28"/>
          <w:szCs w:val="28"/>
        </w:rPr>
        <w:t>gazului</w:t>
      </w:r>
      <w:proofErr w:type="spellEnd"/>
      <w:r w:rsidRPr="00341385">
        <w:rPr>
          <w:color w:val="000000"/>
          <w:sz w:val="28"/>
          <w:szCs w:val="28"/>
        </w:rPr>
        <w:t xml:space="preserve"> </w:t>
      </w:r>
      <w:proofErr w:type="spellStart"/>
      <w:r w:rsidRPr="00341385">
        <w:rPr>
          <w:color w:val="000000"/>
          <w:sz w:val="28"/>
          <w:szCs w:val="28"/>
        </w:rPr>
        <w:t>realizata</w:t>
      </w:r>
      <w:proofErr w:type="spellEnd"/>
      <w:r w:rsidRPr="00341385">
        <w:rPr>
          <w:color w:val="000000"/>
          <w:sz w:val="28"/>
          <w:szCs w:val="28"/>
        </w:rPr>
        <w:t xml:space="preserve"> </w:t>
      </w:r>
      <w:proofErr w:type="spellStart"/>
      <w:r w:rsidRPr="00341385">
        <w:rPr>
          <w:color w:val="000000"/>
          <w:sz w:val="28"/>
          <w:szCs w:val="28"/>
        </w:rPr>
        <w:t>dntr</w:t>
      </w:r>
      <w:proofErr w:type="spellEnd"/>
      <w:r w:rsidRPr="00341385">
        <w:rPr>
          <w:color w:val="000000"/>
          <w:sz w:val="28"/>
          <w:szCs w:val="28"/>
        </w:rPr>
        <w:t xml:space="preserve">-o </w:t>
      </w:r>
      <w:proofErr w:type="spellStart"/>
      <w:r w:rsidRPr="00341385">
        <w:rPr>
          <w:color w:val="000000"/>
          <w:sz w:val="28"/>
          <w:szCs w:val="28"/>
        </w:rPr>
        <w:t>conducta</w:t>
      </w:r>
      <w:proofErr w:type="spellEnd"/>
      <w:r w:rsidRPr="00341385">
        <w:rPr>
          <w:color w:val="000000"/>
          <w:sz w:val="28"/>
          <w:szCs w:val="28"/>
        </w:rPr>
        <w:t xml:space="preserve"> </w:t>
      </w:r>
      <w:proofErr w:type="spellStart"/>
      <w:r w:rsidRPr="00341385">
        <w:rPr>
          <w:color w:val="000000"/>
          <w:sz w:val="28"/>
          <w:szCs w:val="28"/>
        </w:rPr>
        <w:t>perforata</w:t>
      </w:r>
      <w:proofErr w:type="spellEnd"/>
      <w:r w:rsidRPr="00341385">
        <w:rPr>
          <w:color w:val="000000"/>
          <w:sz w:val="28"/>
          <w:szCs w:val="28"/>
        </w:rPr>
        <w:t xml:space="preserve"> din PE100 SDR17 </w:t>
      </w:r>
      <w:proofErr w:type="spellStart"/>
      <w:r w:rsidRPr="00341385">
        <w:rPr>
          <w:color w:val="000000"/>
          <w:sz w:val="28"/>
          <w:szCs w:val="28"/>
        </w:rPr>
        <w:t>Diametru</w:t>
      </w:r>
      <w:proofErr w:type="spellEnd"/>
      <w:r w:rsidRPr="00341385">
        <w:rPr>
          <w:color w:val="000000"/>
          <w:sz w:val="28"/>
          <w:szCs w:val="28"/>
        </w:rPr>
        <w:t xml:space="preserve"> Exterior 250mm. </w:t>
      </w:r>
      <w:proofErr w:type="spellStart"/>
      <w:r w:rsidRPr="00341385">
        <w:rPr>
          <w:color w:val="000000"/>
          <w:sz w:val="28"/>
          <w:szCs w:val="28"/>
        </w:rPr>
        <w:t>Perforatiile</w:t>
      </w:r>
      <w:proofErr w:type="spellEnd"/>
      <w:r w:rsidRPr="00341385">
        <w:rPr>
          <w:color w:val="000000"/>
          <w:sz w:val="28"/>
          <w:szCs w:val="28"/>
        </w:rPr>
        <w:t xml:space="preserve"> </w:t>
      </w:r>
      <w:proofErr w:type="spellStart"/>
      <w:r w:rsidRPr="00341385">
        <w:rPr>
          <w:color w:val="000000"/>
          <w:sz w:val="28"/>
          <w:szCs w:val="28"/>
        </w:rPr>
        <w:t>vor</w:t>
      </w:r>
      <w:proofErr w:type="spellEnd"/>
      <w:r w:rsidRPr="00341385">
        <w:rPr>
          <w:color w:val="000000"/>
          <w:sz w:val="28"/>
          <w:szCs w:val="28"/>
        </w:rPr>
        <w:t xml:space="preserve"> fi de tip circular, cu </w:t>
      </w:r>
      <w:proofErr w:type="spellStart"/>
      <w:r w:rsidRPr="00341385">
        <w:rPr>
          <w:color w:val="000000"/>
          <w:sz w:val="28"/>
          <w:szCs w:val="28"/>
        </w:rPr>
        <w:t>diametrul</w:t>
      </w:r>
      <w:proofErr w:type="spellEnd"/>
      <w:r w:rsidRPr="00341385">
        <w:rPr>
          <w:color w:val="000000"/>
          <w:sz w:val="28"/>
          <w:szCs w:val="28"/>
        </w:rPr>
        <w:t xml:space="preserve"> de 12mm, 5 </w:t>
      </w:r>
      <w:proofErr w:type="spellStart"/>
      <w:r w:rsidRPr="00341385">
        <w:rPr>
          <w:color w:val="000000"/>
          <w:sz w:val="28"/>
          <w:szCs w:val="28"/>
        </w:rPr>
        <w:t>gauri</w:t>
      </w:r>
      <w:proofErr w:type="spellEnd"/>
      <w:r w:rsidRPr="00341385">
        <w:rPr>
          <w:color w:val="000000"/>
          <w:sz w:val="28"/>
          <w:szCs w:val="28"/>
        </w:rPr>
        <w:t xml:space="preserve"> / </w:t>
      </w:r>
      <w:proofErr w:type="spellStart"/>
      <w:r w:rsidRPr="00341385">
        <w:rPr>
          <w:color w:val="000000"/>
          <w:sz w:val="28"/>
          <w:szCs w:val="28"/>
        </w:rPr>
        <w:t>circumferinta</w:t>
      </w:r>
      <w:proofErr w:type="spellEnd"/>
      <w:r w:rsidRPr="00341385">
        <w:rPr>
          <w:color w:val="000000"/>
          <w:sz w:val="28"/>
          <w:szCs w:val="28"/>
        </w:rPr>
        <w:t xml:space="preserve">; </w:t>
      </w:r>
      <w:proofErr w:type="spellStart"/>
      <w:r w:rsidRPr="00341385">
        <w:rPr>
          <w:color w:val="000000"/>
          <w:sz w:val="28"/>
          <w:szCs w:val="28"/>
        </w:rPr>
        <w:t>distanta</w:t>
      </w:r>
      <w:proofErr w:type="spellEnd"/>
      <w:r w:rsidRPr="00341385">
        <w:rPr>
          <w:color w:val="000000"/>
          <w:sz w:val="28"/>
          <w:szCs w:val="28"/>
        </w:rPr>
        <w:t xml:space="preserve"> </w:t>
      </w:r>
      <w:proofErr w:type="spellStart"/>
      <w:r w:rsidRPr="00341385">
        <w:rPr>
          <w:color w:val="000000"/>
          <w:sz w:val="28"/>
          <w:szCs w:val="28"/>
        </w:rPr>
        <w:t>pe</w:t>
      </w:r>
      <w:proofErr w:type="spellEnd"/>
      <w:r w:rsidRPr="00341385">
        <w:rPr>
          <w:color w:val="000000"/>
          <w:sz w:val="28"/>
          <w:szCs w:val="28"/>
        </w:rPr>
        <w:t xml:space="preserve"> </w:t>
      </w:r>
      <w:proofErr w:type="spellStart"/>
      <w:r w:rsidRPr="00341385">
        <w:rPr>
          <w:color w:val="000000"/>
          <w:sz w:val="28"/>
          <w:szCs w:val="28"/>
        </w:rPr>
        <w:t>verticala</w:t>
      </w:r>
      <w:proofErr w:type="spellEnd"/>
      <w:r w:rsidRPr="00341385">
        <w:rPr>
          <w:color w:val="000000"/>
          <w:sz w:val="28"/>
          <w:szCs w:val="28"/>
        </w:rPr>
        <w:t xml:space="preserve"> </w:t>
      </w:r>
      <w:proofErr w:type="spellStart"/>
      <w:r w:rsidRPr="00341385">
        <w:rPr>
          <w:color w:val="000000"/>
          <w:sz w:val="28"/>
          <w:szCs w:val="28"/>
        </w:rPr>
        <w:t>intre</w:t>
      </w:r>
      <w:proofErr w:type="spellEnd"/>
      <w:r w:rsidRPr="00341385">
        <w:rPr>
          <w:color w:val="000000"/>
          <w:sz w:val="28"/>
          <w:szCs w:val="28"/>
        </w:rPr>
        <w:t xml:space="preserve"> </w:t>
      </w:r>
      <w:proofErr w:type="spellStart"/>
      <w:r w:rsidRPr="00341385">
        <w:rPr>
          <w:color w:val="000000"/>
          <w:sz w:val="28"/>
          <w:szCs w:val="28"/>
        </w:rPr>
        <w:t>randurile</w:t>
      </w:r>
      <w:proofErr w:type="spellEnd"/>
      <w:r w:rsidRPr="00341385">
        <w:rPr>
          <w:color w:val="000000"/>
          <w:sz w:val="28"/>
          <w:szCs w:val="28"/>
        </w:rPr>
        <w:t xml:space="preserve"> de </w:t>
      </w:r>
      <w:proofErr w:type="spellStart"/>
      <w:r w:rsidRPr="00341385">
        <w:rPr>
          <w:color w:val="000000"/>
          <w:sz w:val="28"/>
          <w:szCs w:val="28"/>
        </w:rPr>
        <w:t>gauri</w:t>
      </w:r>
      <w:proofErr w:type="spellEnd"/>
      <w:r w:rsidRPr="00341385">
        <w:rPr>
          <w:color w:val="000000"/>
          <w:sz w:val="28"/>
          <w:szCs w:val="28"/>
        </w:rPr>
        <w:t xml:space="preserve">: 100mm. </w:t>
      </w:r>
      <w:proofErr w:type="spellStart"/>
      <w:r w:rsidRPr="00341385">
        <w:rPr>
          <w:color w:val="000000"/>
          <w:sz w:val="28"/>
          <w:szCs w:val="28"/>
        </w:rPr>
        <w:t>Conducta</w:t>
      </w:r>
      <w:proofErr w:type="spellEnd"/>
      <w:r w:rsidRPr="00341385">
        <w:rPr>
          <w:color w:val="000000"/>
          <w:sz w:val="28"/>
          <w:szCs w:val="28"/>
        </w:rPr>
        <w:t xml:space="preserve"> </w:t>
      </w:r>
      <w:proofErr w:type="spellStart"/>
      <w:r w:rsidRPr="00341385">
        <w:rPr>
          <w:color w:val="000000"/>
          <w:sz w:val="28"/>
          <w:szCs w:val="28"/>
        </w:rPr>
        <w:t>va</w:t>
      </w:r>
      <w:proofErr w:type="spellEnd"/>
      <w:r w:rsidRPr="00341385">
        <w:rPr>
          <w:color w:val="000000"/>
          <w:sz w:val="28"/>
          <w:szCs w:val="28"/>
        </w:rPr>
        <w:t xml:space="preserve"> fi </w:t>
      </w:r>
      <w:proofErr w:type="spellStart"/>
      <w:r w:rsidRPr="00341385">
        <w:rPr>
          <w:color w:val="000000"/>
          <w:sz w:val="28"/>
          <w:szCs w:val="28"/>
        </w:rPr>
        <w:t>centrata</w:t>
      </w:r>
      <w:proofErr w:type="spellEnd"/>
      <w:r w:rsidRPr="00341385">
        <w:rPr>
          <w:color w:val="000000"/>
          <w:sz w:val="28"/>
          <w:szCs w:val="28"/>
        </w:rPr>
        <w:t xml:space="preserve"> in </w:t>
      </w:r>
      <w:proofErr w:type="spellStart"/>
      <w:r w:rsidRPr="00341385">
        <w:rPr>
          <w:color w:val="000000"/>
          <w:sz w:val="28"/>
          <w:szCs w:val="28"/>
        </w:rPr>
        <w:t>foraj</w:t>
      </w:r>
      <w:proofErr w:type="spellEnd"/>
      <w:r w:rsidRPr="00341385">
        <w:rPr>
          <w:color w:val="000000"/>
          <w:sz w:val="28"/>
          <w:szCs w:val="28"/>
        </w:rPr>
        <w:t xml:space="preserve">, </w:t>
      </w:r>
      <w:proofErr w:type="spellStart"/>
      <w:r w:rsidRPr="00341385">
        <w:rPr>
          <w:color w:val="000000"/>
          <w:sz w:val="28"/>
          <w:szCs w:val="28"/>
        </w:rPr>
        <w:t>iar</w:t>
      </w:r>
      <w:proofErr w:type="spellEnd"/>
      <w:r w:rsidRPr="00341385">
        <w:rPr>
          <w:color w:val="000000"/>
          <w:sz w:val="28"/>
          <w:szCs w:val="28"/>
        </w:rPr>
        <w:t xml:space="preserve"> de </w:t>
      </w:r>
      <w:proofErr w:type="spellStart"/>
      <w:r w:rsidRPr="00341385">
        <w:rPr>
          <w:color w:val="000000"/>
          <w:sz w:val="28"/>
          <w:szCs w:val="28"/>
        </w:rPr>
        <w:t>jur</w:t>
      </w:r>
      <w:proofErr w:type="spellEnd"/>
      <w:r w:rsidRPr="00341385">
        <w:rPr>
          <w:color w:val="000000"/>
          <w:sz w:val="28"/>
          <w:szCs w:val="28"/>
        </w:rPr>
        <w:t xml:space="preserve"> </w:t>
      </w:r>
      <w:proofErr w:type="spellStart"/>
      <w:r w:rsidRPr="00341385">
        <w:rPr>
          <w:color w:val="000000"/>
          <w:sz w:val="28"/>
          <w:szCs w:val="28"/>
        </w:rPr>
        <w:t>imprejurul</w:t>
      </w:r>
      <w:proofErr w:type="spellEnd"/>
      <w:r w:rsidRPr="00341385">
        <w:rPr>
          <w:color w:val="000000"/>
          <w:sz w:val="28"/>
          <w:szCs w:val="28"/>
        </w:rPr>
        <w:t xml:space="preserve"> </w:t>
      </w:r>
      <w:proofErr w:type="spellStart"/>
      <w:r w:rsidRPr="00341385">
        <w:rPr>
          <w:color w:val="000000"/>
          <w:sz w:val="28"/>
          <w:szCs w:val="28"/>
        </w:rPr>
        <w:t>acesteia</w:t>
      </w:r>
      <w:proofErr w:type="spellEnd"/>
      <w:r w:rsidRPr="00341385">
        <w:rPr>
          <w:color w:val="000000"/>
          <w:sz w:val="28"/>
          <w:szCs w:val="28"/>
        </w:rPr>
        <w:t xml:space="preserve"> se </w:t>
      </w:r>
      <w:proofErr w:type="spellStart"/>
      <w:r w:rsidRPr="00341385">
        <w:rPr>
          <w:color w:val="000000"/>
          <w:sz w:val="28"/>
          <w:szCs w:val="28"/>
        </w:rPr>
        <w:t>va</w:t>
      </w:r>
      <w:proofErr w:type="spellEnd"/>
      <w:r w:rsidRPr="00341385">
        <w:rPr>
          <w:color w:val="000000"/>
          <w:sz w:val="28"/>
          <w:szCs w:val="28"/>
        </w:rPr>
        <w:t xml:space="preserve"> introduce sort 16-32.</w:t>
      </w:r>
      <w:proofErr w:type="gramEnd"/>
      <w:r w:rsidRPr="00341385">
        <w:rPr>
          <w:color w:val="000000"/>
          <w:sz w:val="28"/>
          <w:szCs w:val="28"/>
        </w:rPr>
        <w:t xml:space="preserve"> La </w:t>
      </w:r>
      <w:proofErr w:type="spellStart"/>
      <w:r w:rsidRPr="00341385">
        <w:rPr>
          <w:color w:val="000000"/>
          <w:sz w:val="28"/>
          <w:szCs w:val="28"/>
        </w:rPr>
        <w:t>capatul</w:t>
      </w:r>
      <w:proofErr w:type="spellEnd"/>
      <w:r w:rsidRPr="00341385">
        <w:rPr>
          <w:color w:val="000000"/>
          <w:sz w:val="28"/>
          <w:szCs w:val="28"/>
        </w:rPr>
        <w:t xml:space="preserve"> superior al </w:t>
      </w:r>
      <w:proofErr w:type="spellStart"/>
      <w:r w:rsidRPr="00341385">
        <w:rPr>
          <w:color w:val="000000"/>
          <w:sz w:val="28"/>
          <w:szCs w:val="28"/>
        </w:rPr>
        <w:t>forajului</w:t>
      </w:r>
      <w:proofErr w:type="spellEnd"/>
      <w:r w:rsidRPr="00341385">
        <w:rPr>
          <w:color w:val="000000"/>
          <w:sz w:val="28"/>
          <w:szCs w:val="28"/>
        </w:rPr>
        <w:t xml:space="preserve"> se </w:t>
      </w:r>
      <w:proofErr w:type="spellStart"/>
      <w:proofErr w:type="gramStart"/>
      <w:r w:rsidRPr="00341385">
        <w:rPr>
          <w:color w:val="000000"/>
          <w:sz w:val="28"/>
          <w:szCs w:val="28"/>
        </w:rPr>
        <w:t>va</w:t>
      </w:r>
      <w:proofErr w:type="spellEnd"/>
      <w:proofErr w:type="gramEnd"/>
      <w:r w:rsidRPr="00341385">
        <w:rPr>
          <w:color w:val="000000"/>
          <w:sz w:val="28"/>
          <w:szCs w:val="28"/>
        </w:rPr>
        <w:t xml:space="preserve"> </w:t>
      </w:r>
      <w:proofErr w:type="spellStart"/>
      <w:r w:rsidRPr="00341385">
        <w:rPr>
          <w:color w:val="000000"/>
          <w:sz w:val="28"/>
          <w:szCs w:val="28"/>
        </w:rPr>
        <w:t>construi</w:t>
      </w:r>
      <w:proofErr w:type="spellEnd"/>
      <w:r w:rsidRPr="00341385">
        <w:rPr>
          <w:color w:val="000000"/>
          <w:sz w:val="28"/>
          <w:szCs w:val="28"/>
        </w:rPr>
        <w:t xml:space="preserve"> un </w:t>
      </w:r>
      <w:proofErr w:type="spellStart"/>
      <w:r w:rsidRPr="00341385">
        <w:rPr>
          <w:color w:val="000000"/>
          <w:sz w:val="28"/>
          <w:szCs w:val="28"/>
        </w:rPr>
        <w:t>dop</w:t>
      </w:r>
      <w:proofErr w:type="spellEnd"/>
      <w:r w:rsidRPr="00341385">
        <w:rPr>
          <w:color w:val="000000"/>
          <w:sz w:val="28"/>
          <w:szCs w:val="28"/>
        </w:rPr>
        <w:t xml:space="preserve"> de </w:t>
      </w:r>
      <w:proofErr w:type="spellStart"/>
      <w:r w:rsidRPr="00341385">
        <w:rPr>
          <w:color w:val="000000"/>
          <w:sz w:val="28"/>
          <w:szCs w:val="28"/>
        </w:rPr>
        <w:t>argila</w:t>
      </w:r>
      <w:proofErr w:type="spellEnd"/>
      <w:r w:rsidRPr="00341385">
        <w:rPr>
          <w:color w:val="000000"/>
          <w:sz w:val="28"/>
          <w:szCs w:val="28"/>
        </w:rPr>
        <w:t xml:space="preserve"> de </w:t>
      </w:r>
      <w:proofErr w:type="spellStart"/>
      <w:r w:rsidRPr="00341385">
        <w:rPr>
          <w:color w:val="000000"/>
          <w:sz w:val="28"/>
          <w:szCs w:val="28"/>
        </w:rPr>
        <w:t>inaltime</w:t>
      </w:r>
      <w:proofErr w:type="spellEnd"/>
      <w:r w:rsidRPr="00341385">
        <w:rPr>
          <w:color w:val="000000"/>
          <w:sz w:val="28"/>
          <w:szCs w:val="28"/>
        </w:rPr>
        <w:t xml:space="preserve"> minim 200mm, </w:t>
      </w:r>
      <w:proofErr w:type="spellStart"/>
      <w:r w:rsidRPr="00341385">
        <w:rPr>
          <w:color w:val="000000"/>
          <w:sz w:val="28"/>
          <w:szCs w:val="28"/>
        </w:rPr>
        <w:t>pentru</w:t>
      </w:r>
      <w:proofErr w:type="spellEnd"/>
      <w:r w:rsidRPr="00341385">
        <w:rPr>
          <w:color w:val="000000"/>
          <w:sz w:val="28"/>
          <w:szCs w:val="28"/>
        </w:rPr>
        <w:t xml:space="preserve"> a </w:t>
      </w:r>
      <w:proofErr w:type="spellStart"/>
      <w:r w:rsidRPr="00341385">
        <w:rPr>
          <w:color w:val="000000"/>
          <w:sz w:val="28"/>
          <w:szCs w:val="28"/>
        </w:rPr>
        <w:t>asigura</w:t>
      </w:r>
      <w:proofErr w:type="spellEnd"/>
      <w:r w:rsidRPr="00341385">
        <w:rPr>
          <w:color w:val="000000"/>
          <w:sz w:val="28"/>
          <w:szCs w:val="28"/>
        </w:rPr>
        <w:t xml:space="preserve"> </w:t>
      </w:r>
      <w:proofErr w:type="spellStart"/>
      <w:r w:rsidRPr="00341385">
        <w:rPr>
          <w:color w:val="000000"/>
          <w:sz w:val="28"/>
          <w:szCs w:val="28"/>
        </w:rPr>
        <w:t>etanseitatea</w:t>
      </w:r>
      <w:proofErr w:type="spellEnd"/>
      <w:r w:rsidRPr="00341385">
        <w:rPr>
          <w:color w:val="000000"/>
          <w:sz w:val="28"/>
          <w:szCs w:val="28"/>
        </w:rPr>
        <w:t xml:space="preserve"> </w:t>
      </w:r>
      <w:proofErr w:type="spellStart"/>
      <w:r w:rsidRPr="00341385">
        <w:rPr>
          <w:color w:val="000000"/>
          <w:sz w:val="28"/>
          <w:szCs w:val="28"/>
        </w:rPr>
        <w:t>putului</w:t>
      </w:r>
      <w:proofErr w:type="spellEnd"/>
      <w:r w:rsidRPr="00341385">
        <w:rPr>
          <w:color w:val="000000"/>
          <w:sz w:val="28"/>
          <w:szCs w:val="28"/>
        </w:rPr>
        <w:t>. </w:t>
      </w:r>
    </w:p>
    <w:p w:rsidR="00145924" w:rsidRPr="00341385" w:rsidRDefault="00145924" w:rsidP="00145924">
      <w:pPr>
        <w:pStyle w:val="yiv0539861581msonormal"/>
        <w:shd w:val="clear" w:color="auto" w:fill="FFFFFF"/>
        <w:jc w:val="both"/>
        <w:rPr>
          <w:color w:val="1D2228"/>
          <w:sz w:val="28"/>
          <w:szCs w:val="28"/>
        </w:rPr>
      </w:pPr>
      <w:proofErr w:type="spellStart"/>
      <w:r w:rsidRPr="00341385">
        <w:rPr>
          <w:b/>
          <w:bCs/>
          <w:color w:val="000000"/>
          <w:sz w:val="28"/>
          <w:szCs w:val="28"/>
        </w:rPr>
        <w:t>Biofiltrele</w:t>
      </w:r>
      <w:proofErr w:type="spellEnd"/>
      <w:r w:rsidRPr="00341385">
        <w:rPr>
          <w:b/>
          <w:bCs/>
          <w:color w:val="000000"/>
          <w:sz w:val="28"/>
          <w:szCs w:val="28"/>
        </w:rPr>
        <w:t> </w:t>
      </w:r>
      <w:proofErr w:type="spellStart"/>
      <w:r w:rsidRPr="00341385">
        <w:rPr>
          <w:color w:val="000000"/>
          <w:sz w:val="28"/>
          <w:szCs w:val="28"/>
        </w:rPr>
        <w:t>vor</w:t>
      </w:r>
      <w:proofErr w:type="spellEnd"/>
      <w:r w:rsidRPr="00341385">
        <w:rPr>
          <w:color w:val="000000"/>
          <w:sz w:val="28"/>
          <w:szCs w:val="28"/>
        </w:rPr>
        <w:t xml:space="preserve"> fi </w:t>
      </w:r>
      <w:proofErr w:type="spellStart"/>
      <w:r w:rsidRPr="00341385">
        <w:rPr>
          <w:color w:val="000000"/>
          <w:sz w:val="28"/>
          <w:szCs w:val="28"/>
        </w:rPr>
        <w:t>instalate</w:t>
      </w:r>
      <w:proofErr w:type="spellEnd"/>
      <w:r w:rsidRPr="00341385">
        <w:rPr>
          <w:color w:val="000000"/>
          <w:sz w:val="28"/>
          <w:szCs w:val="28"/>
        </w:rPr>
        <w:t xml:space="preserve"> </w:t>
      </w:r>
      <w:proofErr w:type="spellStart"/>
      <w:r w:rsidRPr="00341385">
        <w:rPr>
          <w:color w:val="000000"/>
          <w:sz w:val="28"/>
          <w:szCs w:val="28"/>
        </w:rPr>
        <w:t>peste</w:t>
      </w:r>
      <w:proofErr w:type="spellEnd"/>
      <w:r w:rsidRPr="00341385">
        <w:rPr>
          <w:color w:val="000000"/>
          <w:sz w:val="28"/>
          <w:szCs w:val="28"/>
        </w:rPr>
        <w:t xml:space="preserve"> </w:t>
      </w:r>
      <w:proofErr w:type="spellStart"/>
      <w:r w:rsidRPr="00341385">
        <w:rPr>
          <w:color w:val="000000"/>
          <w:sz w:val="28"/>
          <w:szCs w:val="28"/>
        </w:rPr>
        <w:t>conducta</w:t>
      </w:r>
      <w:proofErr w:type="spellEnd"/>
      <w:r w:rsidRPr="00341385">
        <w:rPr>
          <w:color w:val="000000"/>
          <w:sz w:val="28"/>
          <w:szCs w:val="28"/>
        </w:rPr>
        <w:t xml:space="preserve"> </w:t>
      </w:r>
      <w:proofErr w:type="spellStart"/>
      <w:r w:rsidRPr="00341385">
        <w:rPr>
          <w:color w:val="000000"/>
          <w:sz w:val="28"/>
          <w:szCs w:val="28"/>
        </w:rPr>
        <w:t>perforata</w:t>
      </w:r>
      <w:proofErr w:type="spellEnd"/>
      <w:r w:rsidRPr="00341385">
        <w:rPr>
          <w:color w:val="000000"/>
          <w:sz w:val="28"/>
          <w:szCs w:val="28"/>
        </w:rPr>
        <w:t xml:space="preserve"> (conform </w:t>
      </w:r>
      <w:proofErr w:type="spellStart"/>
      <w:r w:rsidRPr="00341385">
        <w:rPr>
          <w:color w:val="000000"/>
          <w:sz w:val="28"/>
          <w:szCs w:val="28"/>
        </w:rPr>
        <w:t>desenului</w:t>
      </w:r>
      <w:proofErr w:type="spellEnd"/>
      <w:r w:rsidRPr="00341385">
        <w:rPr>
          <w:color w:val="000000"/>
          <w:sz w:val="28"/>
          <w:szCs w:val="28"/>
        </w:rPr>
        <w:t xml:space="preserve"> </w:t>
      </w:r>
      <w:proofErr w:type="spellStart"/>
      <w:r w:rsidRPr="00341385">
        <w:rPr>
          <w:color w:val="000000"/>
          <w:sz w:val="28"/>
          <w:szCs w:val="28"/>
        </w:rPr>
        <w:t>atasat</w:t>
      </w:r>
      <w:proofErr w:type="spellEnd"/>
      <w:r w:rsidRPr="00341385">
        <w:rPr>
          <w:color w:val="000000"/>
          <w:sz w:val="28"/>
          <w:szCs w:val="28"/>
        </w:rPr>
        <w:t xml:space="preserve">). </w:t>
      </w:r>
      <w:proofErr w:type="spellStart"/>
      <w:r w:rsidRPr="00341385">
        <w:rPr>
          <w:color w:val="000000"/>
          <w:sz w:val="28"/>
          <w:szCs w:val="28"/>
        </w:rPr>
        <w:t>Acestea</w:t>
      </w:r>
      <w:proofErr w:type="spellEnd"/>
      <w:r w:rsidRPr="00341385">
        <w:rPr>
          <w:color w:val="000000"/>
          <w:sz w:val="28"/>
          <w:szCs w:val="28"/>
        </w:rPr>
        <w:t xml:space="preserve"> </w:t>
      </w:r>
      <w:proofErr w:type="spellStart"/>
      <w:r w:rsidRPr="00341385">
        <w:rPr>
          <w:color w:val="000000"/>
          <w:sz w:val="28"/>
          <w:szCs w:val="28"/>
        </w:rPr>
        <w:t>vor</w:t>
      </w:r>
      <w:proofErr w:type="spellEnd"/>
      <w:r w:rsidRPr="00341385">
        <w:rPr>
          <w:color w:val="000000"/>
          <w:sz w:val="28"/>
          <w:szCs w:val="28"/>
        </w:rPr>
        <w:t xml:space="preserve"> </w:t>
      </w:r>
      <w:proofErr w:type="spellStart"/>
      <w:r w:rsidRPr="00341385">
        <w:rPr>
          <w:color w:val="000000"/>
          <w:sz w:val="28"/>
          <w:szCs w:val="28"/>
        </w:rPr>
        <w:t>avea</w:t>
      </w:r>
      <w:proofErr w:type="spellEnd"/>
      <w:r w:rsidRPr="00341385">
        <w:rPr>
          <w:color w:val="000000"/>
          <w:sz w:val="28"/>
          <w:szCs w:val="28"/>
        </w:rPr>
        <w:t xml:space="preserve"> </w:t>
      </w:r>
      <w:proofErr w:type="spellStart"/>
      <w:r w:rsidRPr="00341385">
        <w:rPr>
          <w:color w:val="000000"/>
          <w:sz w:val="28"/>
          <w:szCs w:val="28"/>
        </w:rPr>
        <w:t>lungime</w:t>
      </w:r>
      <w:proofErr w:type="spellEnd"/>
      <w:r w:rsidRPr="00341385">
        <w:rPr>
          <w:color w:val="000000"/>
          <w:sz w:val="28"/>
          <w:szCs w:val="28"/>
        </w:rPr>
        <w:t xml:space="preserve"> de 2000mm </w:t>
      </w:r>
      <w:proofErr w:type="spellStart"/>
      <w:r w:rsidRPr="00341385">
        <w:rPr>
          <w:color w:val="000000"/>
          <w:sz w:val="28"/>
          <w:szCs w:val="28"/>
        </w:rPr>
        <w:t>si</w:t>
      </w:r>
      <w:proofErr w:type="spellEnd"/>
      <w:r w:rsidRPr="00341385">
        <w:rPr>
          <w:color w:val="000000"/>
          <w:sz w:val="28"/>
          <w:szCs w:val="28"/>
        </w:rPr>
        <w:t xml:space="preserve"> </w:t>
      </w:r>
      <w:proofErr w:type="spellStart"/>
      <w:r w:rsidRPr="00341385">
        <w:rPr>
          <w:color w:val="000000"/>
          <w:sz w:val="28"/>
          <w:szCs w:val="28"/>
        </w:rPr>
        <w:t>diametrul</w:t>
      </w:r>
      <w:proofErr w:type="spellEnd"/>
      <w:r w:rsidRPr="00341385">
        <w:rPr>
          <w:color w:val="000000"/>
          <w:sz w:val="28"/>
          <w:szCs w:val="28"/>
        </w:rPr>
        <w:t xml:space="preserve"> 1000mm, </w:t>
      </w:r>
      <w:proofErr w:type="spellStart"/>
      <w:r w:rsidRPr="00341385">
        <w:rPr>
          <w:color w:val="000000"/>
          <w:sz w:val="28"/>
          <w:szCs w:val="28"/>
        </w:rPr>
        <w:t>si</w:t>
      </w:r>
      <w:proofErr w:type="spellEnd"/>
      <w:r w:rsidRPr="00341385">
        <w:rPr>
          <w:color w:val="000000"/>
          <w:sz w:val="28"/>
          <w:szCs w:val="28"/>
        </w:rPr>
        <w:t xml:space="preserve"> </w:t>
      </w:r>
      <w:proofErr w:type="spellStart"/>
      <w:r w:rsidRPr="00341385">
        <w:rPr>
          <w:color w:val="000000"/>
          <w:sz w:val="28"/>
          <w:szCs w:val="28"/>
        </w:rPr>
        <w:t>vor</w:t>
      </w:r>
      <w:proofErr w:type="spellEnd"/>
      <w:r w:rsidRPr="00341385">
        <w:rPr>
          <w:color w:val="000000"/>
          <w:sz w:val="28"/>
          <w:szCs w:val="28"/>
        </w:rPr>
        <w:t xml:space="preserve"> fi </w:t>
      </w:r>
      <w:proofErr w:type="spellStart"/>
      <w:r w:rsidRPr="00341385">
        <w:rPr>
          <w:color w:val="000000"/>
          <w:sz w:val="28"/>
          <w:szCs w:val="28"/>
        </w:rPr>
        <w:t>realizate</w:t>
      </w:r>
      <w:proofErr w:type="spellEnd"/>
      <w:r w:rsidRPr="00341385">
        <w:rPr>
          <w:color w:val="000000"/>
          <w:sz w:val="28"/>
          <w:szCs w:val="28"/>
        </w:rPr>
        <w:t xml:space="preserve"> din PEHD. </w:t>
      </w:r>
      <w:proofErr w:type="spellStart"/>
      <w:r w:rsidRPr="00341385">
        <w:rPr>
          <w:color w:val="000000"/>
          <w:sz w:val="28"/>
          <w:szCs w:val="28"/>
        </w:rPr>
        <w:t>Biofiltrele</w:t>
      </w:r>
      <w:proofErr w:type="spellEnd"/>
      <w:r w:rsidRPr="00341385">
        <w:rPr>
          <w:color w:val="000000"/>
          <w:sz w:val="28"/>
          <w:szCs w:val="28"/>
        </w:rPr>
        <w:t xml:space="preserve"> </w:t>
      </w:r>
      <w:proofErr w:type="spellStart"/>
      <w:r w:rsidRPr="00341385">
        <w:rPr>
          <w:color w:val="000000"/>
          <w:sz w:val="28"/>
          <w:szCs w:val="28"/>
        </w:rPr>
        <w:t>sunt</w:t>
      </w:r>
      <w:proofErr w:type="spellEnd"/>
      <w:r w:rsidRPr="00341385">
        <w:rPr>
          <w:color w:val="000000"/>
          <w:sz w:val="28"/>
          <w:szCs w:val="28"/>
        </w:rPr>
        <w:t xml:space="preserve"> </w:t>
      </w:r>
      <w:proofErr w:type="spellStart"/>
      <w:r w:rsidRPr="00341385">
        <w:rPr>
          <w:color w:val="000000"/>
          <w:sz w:val="28"/>
          <w:szCs w:val="28"/>
        </w:rPr>
        <w:t>dotate</w:t>
      </w:r>
      <w:proofErr w:type="spellEnd"/>
      <w:r w:rsidRPr="00341385">
        <w:rPr>
          <w:color w:val="000000"/>
          <w:sz w:val="28"/>
          <w:szCs w:val="28"/>
        </w:rPr>
        <w:t xml:space="preserve"> cu </w:t>
      </w:r>
      <w:proofErr w:type="spellStart"/>
      <w:r w:rsidRPr="00341385">
        <w:rPr>
          <w:color w:val="000000"/>
          <w:sz w:val="28"/>
          <w:szCs w:val="28"/>
        </w:rPr>
        <w:t>porturi</w:t>
      </w:r>
      <w:proofErr w:type="spellEnd"/>
      <w:r w:rsidRPr="00341385">
        <w:rPr>
          <w:color w:val="000000"/>
          <w:sz w:val="28"/>
          <w:szCs w:val="28"/>
        </w:rPr>
        <w:t xml:space="preserve"> de </w:t>
      </w:r>
      <w:proofErr w:type="spellStart"/>
      <w:r w:rsidRPr="00341385">
        <w:rPr>
          <w:color w:val="000000"/>
          <w:sz w:val="28"/>
          <w:szCs w:val="28"/>
        </w:rPr>
        <w:t>masura</w:t>
      </w:r>
      <w:proofErr w:type="spellEnd"/>
      <w:r w:rsidRPr="00341385">
        <w:rPr>
          <w:color w:val="000000"/>
          <w:sz w:val="28"/>
          <w:szCs w:val="28"/>
        </w:rPr>
        <w:t xml:space="preserve"> </w:t>
      </w:r>
      <w:proofErr w:type="spellStart"/>
      <w:r w:rsidRPr="00341385">
        <w:rPr>
          <w:color w:val="000000"/>
          <w:sz w:val="28"/>
          <w:szCs w:val="28"/>
        </w:rPr>
        <w:t>pentru</w:t>
      </w:r>
      <w:proofErr w:type="spellEnd"/>
      <w:r w:rsidRPr="00341385">
        <w:rPr>
          <w:color w:val="000000"/>
          <w:sz w:val="28"/>
          <w:szCs w:val="28"/>
        </w:rPr>
        <w:t xml:space="preserve"> </w:t>
      </w:r>
      <w:proofErr w:type="spellStart"/>
      <w:r w:rsidRPr="00341385">
        <w:rPr>
          <w:color w:val="000000"/>
          <w:sz w:val="28"/>
          <w:szCs w:val="28"/>
        </w:rPr>
        <w:t>determinarea</w:t>
      </w:r>
      <w:proofErr w:type="spellEnd"/>
      <w:r w:rsidRPr="00341385">
        <w:rPr>
          <w:color w:val="000000"/>
          <w:sz w:val="28"/>
          <w:szCs w:val="28"/>
        </w:rPr>
        <w:t xml:space="preserve"> </w:t>
      </w:r>
      <w:proofErr w:type="spellStart"/>
      <w:r w:rsidRPr="00341385">
        <w:rPr>
          <w:color w:val="000000"/>
          <w:sz w:val="28"/>
          <w:szCs w:val="28"/>
        </w:rPr>
        <w:t>parametrilor</w:t>
      </w:r>
      <w:proofErr w:type="spellEnd"/>
      <w:r w:rsidRPr="00341385">
        <w:rPr>
          <w:color w:val="000000"/>
          <w:sz w:val="28"/>
          <w:szCs w:val="28"/>
        </w:rPr>
        <w:t xml:space="preserve"> </w:t>
      </w:r>
      <w:proofErr w:type="spellStart"/>
      <w:r w:rsidRPr="00341385">
        <w:rPr>
          <w:color w:val="000000"/>
          <w:sz w:val="28"/>
          <w:szCs w:val="28"/>
        </w:rPr>
        <w:t>gazului</w:t>
      </w:r>
      <w:proofErr w:type="spellEnd"/>
      <w:r w:rsidRPr="00341385">
        <w:rPr>
          <w:color w:val="000000"/>
          <w:sz w:val="28"/>
          <w:szCs w:val="28"/>
        </w:rPr>
        <w:t xml:space="preserve"> de </w:t>
      </w:r>
      <w:proofErr w:type="spellStart"/>
      <w:r w:rsidRPr="00341385">
        <w:rPr>
          <w:color w:val="000000"/>
          <w:sz w:val="28"/>
          <w:szCs w:val="28"/>
        </w:rPr>
        <w:t>depozit</w:t>
      </w:r>
      <w:proofErr w:type="spellEnd"/>
      <w:r w:rsidRPr="00341385">
        <w:rPr>
          <w:color w:val="000000"/>
          <w:sz w:val="28"/>
          <w:szCs w:val="28"/>
        </w:rPr>
        <w:t xml:space="preserve"> in zona </w:t>
      </w:r>
      <w:proofErr w:type="spellStart"/>
      <w:r w:rsidRPr="00341385">
        <w:rPr>
          <w:color w:val="000000"/>
          <w:sz w:val="28"/>
          <w:szCs w:val="28"/>
        </w:rPr>
        <w:t>inferioara</w:t>
      </w:r>
      <w:proofErr w:type="spellEnd"/>
      <w:r w:rsidRPr="00341385">
        <w:rPr>
          <w:color w:val="000000"/>
          <w:sz w:val="28"/>
          <w:szCs w:val="28"/>
        </w:rPr>
        <w:t xml:space="preserve"> (</w:t>
      </w:r>
      <w:proofErr w:type="spellStart"/>
      <w:r w:rsidRPr="00341385">
        <w:rPr>
          <w:color w:val="000000"/>
          <w:sz w:val="28"/>
          <w:szCs w:val="28"/>
        </w:rPr>
        <w:t>gazul</w:t>
      </w:r>
      <w:proofErr w:type="spellEnd"/>
      <w:r w:rsidRPr="00341385">
        <w:rPr>
          <w:color w:val="000000"/>
          <w:sz w:val="28"/>
          <w:szCs w:val="28"/>
        </w:rPr>
        <w:t xml:space="preserve"> </w:t>
      </w:r>
      <w:proofErr w:type="spellStart"/>
      <w:proofErr w:type="gramStart"/>
      <w:r w:rsidRPr="00341385">
        <w:rPr>
          <w:color w:val="000000"/>
          <w:sz w:val="28"/>
          <w:szCs w:val="28"/>
        </w:rPr>
        <w:t>ce</w:t>
      </w:r>
      <w:proofErr w:type="spellEnd"/>
      <w:proofErr w:type="gramEnd"/>
      <w:r w:rsidRPr="00341385">
        <w:rPr>
          <w:color w:val="000000"/>
          <w:sz w:val="28"/>
          <w:szCs w:val="28"/>
        </w:rPr>
        <w:t xml:space="preserve"> intra in </w:t>
      </w:r>
      <w:proofErr w:type="spellStart"/>
      <w:r w:rsidRPr="00341385">
        <w:rPr>
          <w:color w:val="000000"/>
          <w:sz w:val="28"/>
          <w:szCs w:val="28"/>
        </w:rPr>
        <w:t>biofiltru</w:t>
      </w:r>
      <w:proofErr w:type="spellEnd"/>
      <w:r w:rsidRPr="00341385">
        <w:rPr>
          <w:color w:val="000000"/>
          <w:sz w:val="28"/>
          <w:szCs w:val="28"/>
        </w:rPr>
        <w:t xml:space="preserve">) </w:t>
      </w:r>
      <w:proofErr w:type="spellStart"/>
      <w:r w:rsidRPr="00341385">
        <w:rPr>
          <w:color w:val="000000"/>
          <w:sz w:val="28"/>
          <w:szCs w:val="28"/>
        </w:rPr>
        <w:t>si</w:t>
      </w:r>
      <w:proofErr w:type="spellEnd"/>
      <w:r w:rsidRPr="00341385">
        <w:rPr>
          <w:color w:val="000000"/>
          <w:sz w:val="28"/>
          <w:szCs w:val="28"/>
        </w:rPr>
        <w:t xml:space="preserve"> </w:t>
      </w:r>
      <w:proofErr w:type="spellStart"/>
      <w:r w:rsidRPr="00341385">
        <w:rPr>
          <w:color w:val="000000"/>
          <w:sz w:val="28"/>
          <w:szCs w:val="28"/>
        </w:rPr>
        <w:t>respectiv</w:t>
      </w:r>
      <w:proofErr w:type="spellEnd"/>
      <w:r w:rsidRPr="00341385">
        <w:rPr>
          <w:color w:val="000000"/>
          <w:sz w:val="28"/>
          <w:szCs w:val="28"/>
        </w:rPr>
        <w:t xml:space="preserve"> in zona </w:t>
      </w:r>
      <w:proofErr w:type="spellStart"/>
      <w:r w:rsidRPr="00341385">
        <w:rPr>
          <w:color w:val="000000"/>
          <w:sz w:val="28"/>
          <w:szCs w:val="28"/>
        </w:rPr>
        <w:t>superioara</w:t>
      </w:r>
      <w:proofErr w:type="spellEnd"/>
      <w:r w:rsidRPr="00341385">
        <w:rPr>
          <w:color w:val="000000"/>
          <w:sz w:val="28"/>
          <w:szCs w:val="28"/>
        </w:rPr>
        <w:t xml:space="preserve"> (</w:t>
      </w:r>
      <w:proofErr w:type="spellStart"/>
      <w:r w:rsidRPr="00341385">
        <w:rPr>
          <w:color w:val="000000"/>
          <w:sz w:val="28"/>
          <w:szCs w:val="28"/>
        </w:rPr>
        <w:t>gazul</w:t>
      </w:r>
      <w:proofErr w:type="spellEnd"/>
      <w:r w:rsidRPr="00341385">
        <w:rPr>
          <w:color w:val="000000"/>
          <w:sz w:val="28"/>
          <w:szCs w:val="28"/>
        </w:rPr>
        <w:t xml:space="preserve"> </w:t>
      </w:r>
      <w:proofErr w:type="spellStart"/>
      <w:r w:rsidRPr="00341385">
        <w:rPr>
          <w:color w:val="000000"/>
          <w:sz w:val="28"/>
          <w:szCs w:val="28"/>
        </w:rPr>
        <w:t>tratat</w:t>
      </w:r>
      <w:proofErr w:type="spellEnd"/>
      <w:r w:rsidRPr="00341385">
        <w:rPr>
          <w:color w:val="000000"/>
          <w:sz w:val="28"/>
          <w:szCs w:val="28"/>
        </w:rPr>
        <w:t xml:space="preserve">). </w:t>
      </w:r>
      <w:proofErr w:type="spellStart"/>
      <w:r w:rsidRPr="00341385">
        <w:rPr>
          <w:color w:val="000000"/>
          <w:sz w:val="28"/>
          <w:szCs w:val="28"/>
        </w:rPr>
        <w:t>Interiorul</w:t>
      </w:r>
      <w:proofErr w:type="spellEnd"/>
      <w:r w:rsidRPr="00341385">
        <w:rPr>
          <w:color w:val="000000"/>
          <w:sz w:val="28"/>
          <w:szCs w:val="28"/>
        </w:rPr>
        <w:t xml:space="preserve"> </w:t>
      </w:r>
      <w:proofErr w:type="spellStart"/>
      <w:r w:rsidRPr="00341385">
        <w:rPr>
          <w:color w:val="000000"/>
          <w:sz w:val="28"/>
          <w:szCs w:val="28"/>
        </w:rPr>
        <w:t>biofiltrului</w:t>
      </w:r>
      <w:proofErr w:type="spellEnd"/>
      <w:r w:rsidRPr="00341385">
        <w:rPr>
          <w:color w:val="000000"/>
          <w:sz w:val="28"/>
          <w:szCs w:val="28"/>
        </w:rPr>
        <w:t xml:space="preserve"> </w:t>
      </w:r>
      <w:proofErr w:type="spellStart"/>
      <w:proofErr w:type="gramStart"/>
      <w:r w:rsidRPr="00341385">
        <w:rPr>
          <w:color w:val="000000"/>
          <w:sz w:val="28"/>
          <w:szCs w:val="28"/>
        </w:rPr>
        <w:t>este</w:t>
      </w:r>
      <w:proofErr w:type="spellEnd"/>
      <w:proofErr w:type="gramEnd"/>
      <w:r w:rsidRPr="00341385">
        <w:rPr>
          <w:color w:val="000000"/>
          <w:sz w:val="28"/>
          <w:szCs w:val="28"/>
        </w:rPr>
        <w:t xml:space="preserve"> </w:t>
      </w:r>
      <w:proofErr w:type="spellStart"/>
      <w:r w:rsidRPr="00341385">
        <w:rPr>
          <w:color w:val="000000"/>
          <w:sz w:val="28"/>
          <w:szCs w:val="28"/>
        </w:rPr>
        <w:t>umplut</w:t>
      </w:r>
      <w:proofErr w:type="spellEnd"/>
      <w:r w:rsidRPr="00341385">
        <w:rPr>
          <w:color w:val="000000"/>
          <w:sz w:val="28"/>
          <w:szCs w:val="28"/>
        </w:rPr>
        <w:t xml:space="preserve"> cu material de </w:t>
      </w:r>
      <w:proofErr w:type="spellStart"/>
      <w:r w:rsidRPr="00341385">
        <w:rPr>
          <w:color w:val="000000"/>
          <w:sz w:val="28"/>
          <w:szCs w:val="28"/>
        </w:rPr>
        <w:t>biofiltrare</w:t>
      </w:r>
      <w:proofErr w:type="spellEnd"/>
      <w:r w:rsidRPr="00341385">
        <w:rPr>
          <w:color w:val="000000"/>
          <w:sz w:val="28"/>
          <w:szCs w:val="28"/>
        </w:rPr>
        <w:t xml:space="preserve">. </w:t>
      </w:r>
      <w:proofErr w:type="spellStart"/>
      <w:r w:rsidRPr="00341385">
        <w:rPr>
          <w:color w:val="000000"/>
          <w:sz w:val="28"/>
          <w:szCs w:val="28"/>
        </w:rPr>
        <w:t>Trecerea</w:t>
      </w:r>
      <w:proofErr w:type="spellEnd"/>
      <w:r w:rsidRPr="00341385">
        <w:rPr>
          <w:color w:val="000000"/>
          <w:sz w:val="28"/>
          <w:szCs w:val="28"/>
        </w:rPr>
        <w:t xml:space="preserve"> </w:t>
      </w:r>
      <w:proofErr w:type="spellStart"/>
      <w:r w:rsidRPr="00341385">
        <w:rPr>
          <w:color w:val="000000"/>
          <w:sz w:val="28"/>
          <w:szCs w:val="28"/>
        </w:rPr>
        <w:t>gazului</w:t>
      </w:r>
      <w:proofErr w:type="spellEnd"/>
      <w:r w:rsidRPr="00341385">
        <w:rPr>
          <w:color w:val="000000"/>
          <w:sz w:val="28"/>
          <w:szCs w:val="28"/>
        </w:rPr>
        <w:t xml:space="preserve"> </w:t>
      </w:r>
      <w:proofErr w:type="spellStart"/>
      <w:r w:rsidRPr="00341385">
        <w:rPr>
          <w:color w:val="000000"/>
          <w:sz w:val="28"/>
          <w:szCs w:val="28"/>
        </w:rPr>
        <w:t>prin</w:t>
      </w:r>
      <w:proofErr w:type="spellEnd"/>
      <w:r w:rsidRPr="00341385">
        <w:rPr>
          <w:color w:val="000000"/>
          <w:sz w:val="28"/>
          <w:szCs w:val="28"/>
        </w:rPr>
        <w:t xml:space="preserve"> </w:t>
      </w:r>
      <w:proofErr w:type="spellStart"/>
      <w:r w:rsidRPr="00341385">
        <w:rPr>
          <w:color w:val="000000"/>
          <w:sz w:val="28"/>
          <w:szCs w:val="28"/>
        </w:rPr>
        <w:t>acest</w:t>
      </w:r>
      <w:proofErr w:type="spellEnd"/>
      <w:r w:rsidRPr="00341385">
        <w:rPr>
          <w:color w:val="000000"/>
          <w:sz w:val="28"/>
          <w:szCs w:val="28"/>
        </w:rPr>
        <w:t xml:space="preserve"> </w:t>
      </w:r>
      <w:proofErr w:type="spellStart"/>
      <w:r w:rsidRPr="00341385">
        <w:rPr>
          <w:color w:val="000000"/>
          <w:sz w:val="28"/>
          <w:szCs w:val="28"/>
        </w:rPr>
        <w:t>mediu</w:t>
      </w:r>
      <w:proofErr w:type="spellEnd"/>
      <w:r w:rsidRPr="00341385">
        <w:rPr>
          <w:color w:val="000000"/>
          <w:sz w:val="28"/>
          <w:szCs w:val="28"/>
        </w:rPr>
        <w:t xml:space="preserve"> conduce la </w:t>
      </w:r>
      <w:proofErr w:type="spellStart"/>
      <w:r w:rsidRPr="00341385">
        <w:rPr>
          <w:color w:val="000000"/>
          <w:sz w:val="28"/>
          <w:szCs w:val="28"/>
        </w:rPr>
        <w:t>diminuarea</w:t>
      </w:r>
      <w:proofErr w:type="spellEnd"/>
      <w:r w:rsidRPr="00341385">
        <w:rPr>
          <w:color w:val="000000"/>
          <w:sz w:val="28"/>
          <w:szCs w:val="28"/>
        </w:rPr>
        <w:t xml:space="preserve"> </w:t>
      </w:r>
      <w:proofErr w:type="spellStart"/>
      <w:r w:rsidRPr="00341385">
        <w:rPr>
          <w:color w:val="000000"/>
          <w:sz w:val="28"/>
          <w:szCs w:val="28"/>
        </w:rPr>
        <w:t>parametrilor</w:t>
      </w:r>
      <w:proofErr w:type="spellEnd"/>
      <w:r w:rsidRPr="00341385">
        <w:rPr>
          <w:color w:val="000000"/>
          <w:sz w:val="28"/>
          <w:szCs w:val="28"/>
        </w:rPr>
        <w:t xml:space="preserve"> </w:t>
      </w:r>
      <w:proofErr w:type="spellStart"/>
      <w:r w:rsidRPr="00341385">
        <w:rPr>
          <w:color w:val="000000"/>
          <w:sz w:val="28"/>
          <w:szCs w:val="28"/>
        </w:rPr>
        <w:t>gazului</w:t>
      </w:r>
      <w:proofErr w:type="spellEnd"/>
      <w:r w:rsidRPr="00341385">
        <w:rPr>
          <w:color w:val="000000"/>
          <w:sz w:val="28"/>
          <w:szCs w:val="28"/>
        </w:rPr>
        <w:t xml:space="preserve"> de </w:t>
      </w:r>
      <w:proofErr w:type="spellStart"/>
      <w:r w:rsidRPr="00341385">
        <w:rPr>
          <w:color w:val="000000"/>
          <w:sz w:val="28"/>
          <w:szCs w:val="28"/>
        </w:rPr>
        <w:t>depozit</w:t>
      </w:r>
      <w:proofErr w:type="spellEnd"/>
      <w:r w:rsidRPr="00341385">
        <w:rPr>
          <w:color w:val="000000"/>
          <w:sz w:val="28"/>
          <w:szCs w:val="28"/>
        </w:rPr>
        <w:t>.</w:t>
      </w:r>
    </w:p>
    <w:p w:rsidR="00145924" w:rsidRPr="00341385" w:rsidRDefault="00145924" w:rsidP="00145924">
      <w:pPr>
        <w:pStyle w:val="yiv9844673291msonormal"/>
        <w:shd w:val="clear" w:color="auto" w:fill="FFFFFF"/>
        <w:jc w:val="both"/>
        <w:rPr>
          <w:color w:val="1D2228"/>
          <w:sz w:val="28"/>
          <w:szCs w:val="28"/>
        </w:rPr>
      </w:pPr>
      <w:proofErr w:type="spellStart"/>
      <w:r w:rsidRPr="00341385">
        <w:rPr>
          <w:b/>
          <w:bCs/>
          <w:color w:val="1D2228"/>
          <w:sz w:val="28"/>
          <w:szCs w:val="28"/>
        </w:rPr>
        <w:t>Biofltrul</w:t>
      </w:r>
      <w:proofErr w:type="spellEnd"/>
      <w:r w:rsidRPr="00341385">
        <w:rPr>
          <w:b/>
          <w:bCs/>
          <w:color w:val="1D2228"/>
          <w:sz w:val="28"/>
          <w:szCs w:val="28"/>
        </w:rPr>
        <w:t xml:space="preserve"> </w:t>
      </w:r>
      <w:proofErr w:type="spellStart"/>
      <w:proofErr w:type="gramStart"/>
      <w:r w:rsidRPr="00341385">
        <w:rPr>
          <w:b/>
          <w:bCs/>
          <w:color w:val="1D2228"/>
          <w:sz w:val="28"/>
          <w:szCs w:val="28"/>
        </w:rPr>
        <w:t>va</w:t>
      </w:r>
      <w:proofErr w:type="spellEnd"/>
      <w:proofErr w:type="gramEnd"/>
      <w:r w:rsidRPr="00341385">
        <w:rPr>
          <w:b/>
          <w:bCs/>
          <w:color w:val="1D2228"/>
          <w:sz w:val="28"/>
          <w:szCs w:val="28"/>
        </w:rPr>
        <w:t xml:space="preserve"> fi tip Optimum 1000 </w:t>
      </w:r>
    </w:p>
    <w:p w:rsidR="00145924" w:rsidRPr="00341385" w:rsidRDefault="00145924" w:rsidP="00145924">
      <w:pPr>
        <w:pStyle w:val="yiv9844673291msonormal"/>
        <w:shd w:val="clear" w:color="auto" w:fill="FFFFFF"/>
        <w:jc w:val="both"/>
        <w:rPr>
          <w:color w:val="1D2228"/>
          <w:sz w:val="28"/>
          <w:szCs w:val="28"/>
        </w:rPr>
      </w:pPr>
      <w:proofErr w:type="spellStart"/>
      <w:r w:rsidRPr="00341385">
        <w:rPr>
          <w:color w:val="1D2228"/>
          <w:sz w:val="28"/>
          <w:szCs w:val="28"/>
        </w:rPr>
        <w:t>Mixul</w:t>
      </w:r>
      <w:proofErr w:type="spellEnd"/>
      <w:r w:rsidRPr="00341385">
        <w:rPr>
          <w:color w:val="1D2228"/>
          <w:sz w:val="28"/>
          <w:szCs w:val="28"/>
        </w:rPr>
        <w:t xml:space="preserve"> Bio din </w:t>
      </w:r>
      <w:proofErr w:type="spellStart"/>
      <w:r w:rsidRPr="00341385">
        <w:rPr>
          <w:color w:val="1D2228"/>
          <w:sz w:val="28"/>
          <w:szCs w:val="28"/>
        </w:rPr>
        <w:t>interiorul</w:t>
      </w:r>
      <w:proofErr w:type="spellEnd"/>
      <w:r w:rsidRPr="00341385">
        <w:rPr>
          <w:color w:val="1D2228"/>
          <w:sz w:val="28"/>
          <w:szCs w:val="28"/>
        </w:rPr>
        <w:t xml:space="preserve"> </w:t>
      </w:r>
      <w:proofErr w:type="spellStart"/>
      <w:r w:rsidRPr="00341385">
        <w:rPr>
          <w:color w:val="1D2228"/>
          <w:sz w:val="28"/>
          <w:szCs w:val="28"/>
        </w:rPr>
        <w:t>biofiltrului</w:t>
      </w:r>
      <w:proofErr w:type="spellEnd"/>
      <w:r w:rsidRPr="00341385">
        <w:rPr>
          <w:color w:val="1D2228"/>
          <w:sz w:val="28"/>
          <w:szCs w:val="28"/>
        </w:rPr>
        <w:t xml:space="preserve"> </w:t>
      </w:r>
      <w:proofErr w:type="spellStart"/>
      <w:r w:rsidRPr="00341385">
        <w:rPr>
          <w:color w:val="1D2228"/>
          <w:sz w:val="28"/>
          <w:szCs w:val="28"/>
        </w:rPr>
        <w:t>reprezinta</w:t>
      </w:r>
      <w:proofErr w:type="spellEnd"/>
      <w:r w:rsidRPr="00341385">
        <w:rPr>
          <w:color w:val="1D2228"/>
          <w:sz w:val="28"/>
          <w:szCs w:val="28"/>
        </w:rPr>
        <w:t xml:space="preserve"> </w:t>
      </w:r>
      <w:proofErr w:type="spellStart"/>
      <w:r w:rsidRPr="00341385">
        <w:rPr>
          <w:color w:val="1D2228"/>
          <w:sz w:val="28"/>
          <w:szCs w:val="28"/>
        </w:rPr>
        <w:t>mediul</w:t>
      </w:r>
      <w:proofErr w:type="spellEnd"/>
      <w:r w:rsidRPr="00341385">
        <w:rPr>
          <w:color w:val="1D2228"/>
          <w:sz w:val="28"/>
          <w:szCs w:val="28"/>
        </w:rPr>
        <w:t xml:space="preserve"> vital </w:t>
      </w:r>
      <w:proofErr w:type="spellStart"/>
      <w:r w:rsidRPr="00341385">
        <w:rPr>
          <w:color w:val="1D2228"/>
          <w:sz w:val="28"/>
          <w:szCs w:val="28"/>
        </w:rPr>
        <w:t>pentru</w:t>
      </w:r>
      <w:proofErr w:type="spellEnd"/>
      <w:proofErr w:type="gramStart"/>
      <w:r w:rsidRPr="00341385">
        <w:rPr>
          <w:color w:val="1D2228"/>
          <w:sz w:val="28"/>
          <w:szCs w:val="28"/>
        </w:rPr>
        <w:t xml:space="preserve">  </w:t>
      </w:r>
      <w:proofErr w:type="spellStart"/>
      <w:r w:rsidRPr="00341385">
        <w:rPr>
          <w:color w:val="1D2228"/>
          <w:sz w:val="28"/>
          <w:szCs w:val="28"/>
        </w:rPr>
        <w:t>bacterii</w:t>
      </w:r>
      <w:proofErr w:type="spellEnd"/>
      <w:proofErr w:type="gramEnd"/>
      <w:r w:rsidRPr="00341385">
        <w:rPr>
          <w:color w:val="1D2228"/>
          <w:sz w:val="28"/>
          <w:szCs w:val="28"/>
        </w:rPr>
        <w:t xml:space="preserve"> </w:t>
      </w:r>
      <w:proofErr w:type="spellStart"/>
      <w:r w:rsidRPr="00341385">
        <w:rPr>
          <w:color w:val="1D2228"/>
          <w:sz w:val="28"/>
          <w:szCs w:val="28"/>
        </w:rPr>
        <w:t>responsabile</w:t>
      </w:r>
      <w:proofErr w:type="spellEnd"/>
      <w:r w:rsidRPr="00341385">
        <w:rPr>
          <w:color w:val="1D2228"/>
          <w:sz w:val="28"/>
          <w:szCs w:val="28"/>
        </w:rPr>
        <w:t xml:space="preserve"> cu </w:t>
      </w:r>
      <w:proofErr w:type="spellStart"/>
      <w:r w:rsidRPr="00341385">
        <w:rPr>
          <w:color w:val="1D2228"/>
          <w:sz w:val="28"/>
          <w:szCs w:val="28"/>
        </w:rPr>
        <w:t>tratarea</w:t>
      </w:r>
      <w:proofErr w:type="spellEnd"/>
      <w:r w:rsidRPr="00341385">
        <w:rPr>
          <w:color w:val="1D2228"/>
          <w:sz w:val="28"/>
          <w:szCs w:val="28"/>
        </w:rPr>
        <w:t xml:space="preserve"> </w:t>
      </w:r>
      <w:proofErr w:type="spellStart"/>
      <w:r w:rsidRPr="00341385">
        <w:rPr>
          <w:color w:val="1D2228"/>
          <w:sz w:val="28"/>
          <w:szCs w:val="28"/>
        </w:rPr>
        <w:t>gazului</w:t>
      </w:r>
      <w:proofErr w:type="spellEnd"/>
      <w:r w:rsidRPr="00341385">
        <w:rPr>
          <w:color w:val="1D2228"/>
          <w:sz w:val="28"/>
          <w:szCs w:val="28"/>
        </w:rPr>
        <w:t xml:space="preserve"> de </w:t>
      </w:r>
      <w:proofErr w:type="spellStart"/>
      <w:r w:rsidRPr="00341385">
        <w:rPr>
          <w:color w:val="1D2228"/>
          <w:sz w:val="28"/>
          <w:szCs w:val="28"/>
        </w:rPr>
        <w:t>depozit</w:t>
      </w:r>
      <w:proofErr w:type="spellEnd"/>
      <w:r w:rsidRPr="00341385">
        <w:rPr>
          <w:color w:val="1D2228"/>
          <w:sz w:val="28"/>
          <w:szCs w:val="28"/>
        </w:rPr>
        <w:t xml:space="preserve">. </w:t>
      </w:r>
      <w:proofErr w:type="spellStart"/>
      <w:r w:rsidRPr="00341385">
        <w:rPr>
          <w:color w:val="1D2228"/>
          <w:sz w:val="28"/>
          <w:szCs w:val="28"/>
        </w:rPr>
        <w:t>Doar</w:t>
      </w:r>
      <w:proofErr w:type="spellEnd"/>
      <w:r w:rsidRPr="00341385">
        <w:rPr>
          <w:color w:val="1D2228"/>
          <w:sz w:val="28"/>
          <w:szCs w:val="28"/>
        </w:rPr>
        <w:t xml:space="preserve"> </w:t>
      </w:r>
      <w:proofErr w:type="spellStart"/>
      <w:r w:rsidRPr="00341385">
        <w:rPr>
          <w:color w:val="1D2228"/>
          <w:sz w:val="28"/>
          <w:szCs w:val="28"/>
        </w:rPr>
        <w:t>prin</w:t>
      </w:r>
      <w:proofErr w:type="spellEnd"/>
      <w:r w:rsidRPr="00341385">
        <w:rPr>
          <w:color w:val="1D2228"/>
          <w:sz w:val="28"/>
          <w:szCs w:val="28"/>
        </w:rPr>
        <w:t xml:space="preserve"> </w:t>
      </w:r>
      <w:proofErr w:type="spellStart"/>
      <w:r w:rsidRPr="00341385">
        <w:rPr>
          <w:color w:val="1D2228"/>
          <w:sz w:val="28"/>
          <w:szCs w:val="28"/>
        </w:rPr>
        <w:t>utilizarea</w:t>
      </w:r>
      <w:proofErr w:type="spellEnd"/>
      <w:r w:rsidRPr="00341385">
        <w:rPr>
          <w:color w:val="1D2228"/>
          <w:sz w:val="28"/>
          <w:szCs w:val="28"/>
        </w:rPr>
        <w:t xml:space="preserve"> </w:t>
      </w:r>
      <w:proofErr w:type="spellStart"/>
      <w:r w:rsidRPr="00341385">
        <w:rPr>
          <w:color w:val="1D2228"/>
          <w:sz w:val="28"/>
          <w:szCs w:val="28"/>
        </w:rPr>
        <w:t>celor</w:t>
      </w:r>
      <w:proofErr w:type="spellEnd"/>
      <w:r w:rsidRPr="00341385">
        <w:rPr>
          <w:color w:val="1D2228"/>
          <w:sz w:val="28"/>
          <w:szCs w:val="28"/>
        </w:rPr>
        <w:t xml:space="preserve"> </w:t>
      </w:r>
      <w:proofErr w:type="spellStart"/>
      <w:r w:rsidRPr="00341385">
        <w:rPr>
          <w:color w:val="1D2228"/>
          <w:sz w:val="28"/>
          <w:szCs w:val="28"/>
        </w:rPr>
        <w:t>mai</w:t>
      </w:r>
      <w:proofErr w:type="spellEnd"/>
      <w:r w:rsidRPr="00341385">
        <w:rPr>
          <w:color w:val="1D2228"/>
          <w:sz w:val="28"/>
          <w:szCs w:val="28"/>
        </w:rPr>
        <w:t xml:space="preserve"> </w:t>
      </w:r>
      <w:proofErr w:type="spellStart"/>
      <w:r w:rsidRPr="00341385">
        <w:rPr>
          <w:color w:val="1D2228"/>
          <w:sz w:val="28"/>
          <w:szCs w:val="28"/>
        </w:rPr>
        <w:t>bune</w:t>
      </w:r>
      <w:proofErr w:type="spellEnd"/>
      <w:r w:rsidRPr="00341385">
        <w:rPr>
          <w:color w:val="1D2228"/>
          <w:sz w:val="28"/>
          <w:szCs w:val="28"/>
        </w:rPr>
        <w:t xml:space="preserve"> </w:t>
      </w:r>
      <w:proofErr w:type="spellStart"/>
      <w:r w:rsidRPr="00341385">
        <w:rPr>
          <w:color w:val="1D2228"/>
          <w:sz w:val="28"/>
          <w:szCs w:val="28"/>
        </w:rPr>
        <w:t>materiale</w:t>
      </w:r>
      <w:proofErr w:type="spellEnd"/>
      <w:r w:rsidRPr="00341385">
        <w:rPr>
          <w:color w:val="1D2228"/>
          <w:sz w:val="28"/>
          <w:szCs w:val="28"/>
        </w:rPr>
        <w:t xml:space="preserve"> de </w:t>
      </w:r>
      <w:proofErr w:type="spellStart"/>
      <w:r w:rsidRPr="00341385">
        <w:rPr>
          <w:color w:val="1D2228"/>
          <w:sz w:val="28"/>
          <w:szCs w:val="28"/>
        </w:rPr>
        <w:t>biofiltrare</w:t>
      </w:r>
      <w:proofErr w:type="spellEnd"/>
      <w:r w:rsidRPr="00341385">
        <w:rPr>
          <w:color w:val="1D2228"/>
          <w:sz w:val="28"/>
          <w:szCs w:val="28"/>
        </w:rPr>
        <w:t xml:space="preserve"> </w:t>
      </w:r>
      <w:proofErr w:type="spellStart"/>
      <w:proofErr w:type="gramStart"/>
      <w:r w:rsidRPr="00341385">
        <w:rPr>
          <w:color w:val="1D2228"/>
          <w:sz w:val="28"/>
          <w:szCs w:val="28"/>
        </w:rPr>
        <w:t>este</w:t>
      </w:r>
      <w:proofErr w:type="spellEnd"/>
      <w:proofErr w:type="gramEnd"/>
      <w:r w:rsidRPr="00341385">
        <w:rPr>
          <w:color w:val="1D2228"/>
          <w:sz w:val="28"/>
          <w:szCs w:val="28"/>
        </w:rPr>
        <w:t xml:space="preserve"> </w:t>
      </w:r>
      <w:proofErr w:type="spellStart"/>
      <w:r w:rsidRPr="00341385">
        <w:rPr>
          <w:color w:val="1D2228"/>
          <w:sz w:val="28"/>
          <w:szCs w:val="28"/>
        </w:rPr>
        <w:t>posibil</w:t>
      </w:r>
      <w:proofErr w:type="spellEnd"/>
      <w:r w:rsidRPr="00341385">
        <w:rPr>
          <w:color w:val="1D2228"/>
          <w:sz w:val="28"/>
          <w:szCs w:val="28"/>
        </w:rPr>
        <w:t xml:space="preserve"> </w:t>
      </w:r>
      <w:proofErr w:type="spellStart"/>
      <w:r w:rsidRPr="00341385">
        <w:rPr>
          <w:color w:val="1D2228"/>
          <w:sz w:val="28"/>
          <w:szCs w:val="28"/>
        </w:rPr>
        <w:t>sa</w:t>
      </w:r>
      <w:proofErr w:type="spellEnd"/>
      <w:r w:rsidRPr="00341385">
        <w:rPr>
          <w:color w:val="1D2228"/>
          <w:sz w:val="28"/>
          <w:szCs w:val="28"/>
        </w:rPr>
        <w:t xml:space="preserve"> </w:t>
      </w:r>
      <w:proofErr w:type="spellStart"/>
      <w:r w:rsidRPr="00341385">
        <w:rPr>
          <w:color w:val="1D2228"/>
          <w:sz w:val="28"/>
          <w:szCs w:val="28"/>
        </w:rPr>
        <w:t>obtinem</w:t>
      </w:r>
      <w:proofErr w:type="spellEnd"/>
      <w:r w:rsidRPr="00341385">
        <w:rPr>
          <w:color w:val="1D2228"/>
          <w:sz w:val="28"/>
          <w:szCs w:val="28"/>
        </w:rPr>
        <w:t xml:space="preserve"> un grad </w:t>
      </w:r>
      <w:proofErr w:type="spellStart"/>
      <w:r w:rsidRPr="00341385">
        <w:rPr>
          <w:color w:val="1D2228"/>
          <w:sz w:val="28"/>
          <w:szCs w:val="28"/>
        </w:rPr>
        <w:t>ridicat</w:t>
      </w:r>
      <w:proofErr w:type="spellEnd"/>
      <w:r w:rsidRPr="00341385">
        <w:rPr>
          <w:color w:val="1D2228"/>
          <w:sz w:val="28"/>
          <w:szCs w:val="28"/>
        </w:rPr>
        <w:t xml:space="preserve"> de </w:t>
      </w:r>
      <w:proofErr w:type="spellStart"/>
      <w:r w:rsidRPr="00341385">
        <w:rPr>
          <w:color w:val="1D2228"/>
          <w:sz w:val="28"/>
          <w:szCs w:val="28"/>
        </w:rPr>
        <w:t>tratare</w:t>
      </w:r>
      <w:proofErr w:type="spellEnd"/>
      <w:r w:rsidRPr="00341385">
        <w:rPr>
          <w:color w:val="1D2228"/>
          <w:sz w:val="28"/>
          <w:szCs w:val="28"/>
        </w:rPr>
        <w:t xml:space="preserve"> a </w:t>
      </w:r>
      <w:proofErr w:type="spellStart"/>
      <w:r w:rsidRPr="00341385">
        <w:rPr>
          <w:color w:val="1D2228"/>
          <w:sz w:val="28"/>
          <w:szCs w:val="28"/>
        </w:rPr>
        <w:t>gazului</w:t>
      </w:r>
      <w:proofErr w:type="spellEnd"/>
      <w:r w:rsidRPr="00341385">
        <w:rPr>
          <w:color w:val="1D2228"/>
          <w:sz w:val="28"/>
          <w:szCs w:val="28"/>
        </w:rPr>
        <w:t xml:space="preserve"> de </w:t>
      </w:r>
      <w:proofErr w:type="spellStart"/>
      <w:r w:rsidRPr="00341385">
        <w:rPr>
          <w:color w:val="1D2228"/>
          <w:sz w:val="28"/>
          <w:szCs w:val="28"/>
        </w:rPr>
        <w:t>depozit</w:t>
      </w:r>
      <w:proofErr w:type="spellEnd"/>
      <w:r w:rsidRPr="00341385">
        <w:rPr>
          <w:color w:val="1D2228"/>
          <w:sz w:val="28"/>
          <w:szCs w:val="28"/>
        </w:rPr>
        <w:t>.</w:t>
      </w:r>
    </w:p>
    <w:p w:rsidR="00145924" w:rsidRDefault="00145924" w:rsidP="00145924">
      <w:pPr>
        <w:pStyle w:val="yiv9844673291msonormal"/>
        <w:shd w:val="clear" w:color="auto" w:fill="FFFFFF"/>
        <w:jc w:val="both"/>
        <w:rPr>
          <w:color w:val="1D2228"/>
          <w:sz w:val="28"/>
          <w:szCs w:val="28"/>
        </w:rPr>
      </w:pPr>
      <w:proofErr w:type="spellStart"/>
      <w:r w:rsidRPr="00341385">
        <w:rPr>
          <w:color w:val="1D2228"/>
          <w:sz w:val="28"/>
          <w:szCs w:val="28"/>
        </w:rPr>
        <w:t>Mixul</w:t>
      </w:r>
      <w:proofErr w:type="spellEnd"/>
      <w:r w:rsidRPr="00341385">
        <w:rPr>
          <w:color w:val="1D2228"/>
          <w:sz w:val="28"/>
          <w:szCs w:val="28"/>
        </w:rPr>
        <w:t xml:space="preserve"> Bio </w:t>
      </w:r>
      <w:proofErr w:type="spellStart"/>
      <w:proofErr w:type="gramStart"/>
      <w:r w:rsidRPr="00341385">
        <w:rPr>
          <w:color w:val="1D2228"/>
          <w:sz w:val="28"/>
          <w:szCs w:val="28"/>
        </w:rPr>
        <w:t>este</w:t>
      </w:r>
      <w:proofErr w:type="spellEnd"/>
      <w:proofErr w:type="gramEnd"/>
      <w:r w:rsidRPr="00341385">
        <w:rPr>
          <w:color w:val="1D2228"/>
          <w:sz w:val="28"/>
          <w:szCs w:val="28"/>
        </w:rPr>
        <w:t xml:space="preserve"> </w:t>
      </w:r>
      <w:proofErr w:type="spellStart"/>
      <w:r w:rsidRPr="00341385">
        <w:rPr>
          <w:color w:val="1D2228"/>
          <w:sz w:val="28"/>
          <w:szCs w:val="28"/>
        </w:rPr>
        <w:t>alcatuit</w:t>
      </w:r>
      <w:proofErr w:type="spellEnd"/>
      <w:r w:rsidRPr="00341385">
        <w:rPr>
          <w:color w:val="1D2228"/>
          <w:sz w:val="28"/>
          <w:szCs w:val="28"/>
        </w:rPr>
        <w:t xml:space="preserve"> </w:t>
      </w:r>
      <w:proofErr w:type="spellStart"/>
      <w:r w:rsidRPr="00341385">
        <w:rPr>
          <w:color w:val="1D2228"/>
          <w:sz w:val="28"/>
          <w:szCs w:val="28"/>
        </w:rPr>
        <w:t>dintr</w:t>
      </w:r>
      <w:proofErr w:type="spellEnd"/>
      <w:r w:rsidRPr="00341385">
        <w:rPr>
          <w:color w:val="1D2228"/>
          <w:sz w:val="28"/>
          <w:szCs w:val="28"/>
        </w:rPr>
        <w:t xml:space="preserve">-un </w:t>
      </w:r>
      <w:proofErr w:type="spellStart"/>
      <w:r w:rsidRPr="00341385">
        <w:rPr>
          <w:color w:val="1D2228"/>
          <w:sz w:val="28"/>
          <w:szCs w:val="28"/>
        </w:rPr>
        <w:t>amestec</w:t>
      </w:r>
      <w:proofErr w:type="spellEnd"/>
      <w:r w:rsidRPr="00341385">
        <w:rPr>
          <w:color w:val="1D2228"/>
          <w:sz w:val="28"/>
          <w:szCs w:val="28"/>
        </w:rPr>
        <w:t xml:space="preserve"> de </w:t>
      </w:r>
      <w:proofErr w:type="spellStart"/>
      <w:r w:rsidRPr="00341385">
        <w:rPr>
          <w:color w:val="1D2228"/>
          <w:sz w:val="28"/>
          <w:szCs w:val="28"/>
        </w:rPr>
        <w:t>aschii</w:t>
      </w:r>
      <w:proofErr w:type="spellEnd"/>
      <w:r w:rsidRPr="00341385">
        <w:rPr>
          <w:color w:val="1D2228"/>
          <w:sz w:val="28"/>
          <w:szCs w:val="28"/>
        </w:rPr>
        <w:t xml:space="preserve"> de </w:t>
      </w:r>
      <w:proofErr w:type="spellStart"/>
      <w:r w:rsidRPr="00341385">
        <w:rPr>
          <w:color w:val="1D2228"/>
          <w:sz w:val="28"/>
          <w:szCs w:val="28"/>
        </w:rPr>
        <w:t>lemn</w:t>
      </w:r>
      <w:proofErr w:type="spellEnd"/>
      <w:r w:rsidRPr="00341385">
        <w:rPr>
          <w:color w:val="1D2228"/>
          <w:sz w:val="28"/>
          <w:szCs w:val="28"/>
        </w:rPr>
        <w:t xml:space="preserve"> de </w:t>
      </w:r>
      <w:proofErr w:type="spellStart"/>
      <w:r w:rsidRPr="00341385">
        <w:rPr>
          <w:color w:val="1D2228"/>
          <w:sz w:val="28"/>
          <w:szCs w:val="28"/>
        </w:rPr>
        <w:t>padure</w:t>
      </w:r>
      <w:proofErr w:type="spellEnd"/>
      <w:r w:rsidRPr="00341385">
        <w:rPr>
          <w:color w:val="1D2228"/>
          <w:sz w:val="28"/>
          <w:szCs w:val="28"/>
        </w:rPr>
        <w:t xml:space="preserve">, </w:t>
      </w:r>
      <w:proofErr w:type="spellStart"/>
      <w:r w:rsidRPr="00341385">
        <w:rPr>
          <w:color w:val="1D2228"/>
          <w:sz w:val="28"/>
          <w:szCs w:val="28"/>
        </w:rPr>
        <w:t>surcele</w:t>
      </w:r>
      <w:proofErr w:type="spellEnd"/>
      <w:r w:rsidRPr="00341385">
        <w:rPr>
          <w:color w:val="1D2228"/>
          <w:sz w:val="28"/>
          <w:szCs w:val="28"/>
        </w:rPr>
        <w:t xml:space="preserve"> </w:t>
      </w:r>
      <w:proofErr w:type="spellStart"/>
      <w:r w:rsidRPr="00341385">
        <w:rPr>
          <w:color w:val="1D2228"/>
          <w:sz w:val="28"/>
          <w:szCs w:val="28"/>
        </w:rPr>
        <w:t>maruntite</w:t>
      </w:r>
      <w:proofErr w:type="spellEnd"/>
      <w:r w:rsidRPr="00341385">
        <w:rPr>
          <w:color w:val="1D2228"/>
          <w:sz w:val="28"/>
          <w:szCs w:val="28"/>
        </w:rPr>
        <w:t xml:space="preserve"> </w:t>
      </w:r>
      <w:proofErr w:type="spellStart"/>
      <w:r w:rsidRPr="00341385">
        <w:rPr>
          <w:color w:val="1D2228"/>
          <w:sz w:val="28"/>
          <w:szCs w:val="28"/>
        </w:rPr>
        <w:t>si</w:t>
      </w:r>
      <w:proofErr w:type="spellEnd"/>
      <w:r w:rsidRPr="00341385">
        <w:rPr>
          <w:color w:val="1D2228"/>
          <w:sz w:val="28"/>
          <w:szCs w:val="28"/>
        </w:rPr>
        <w:t xml:space="preserve"> </w:t>
      </w:r>
      <w:proofErr w:type="spellStart"/>
      <w:r w:rsidRPr="00341385">
        <w:rPr>
          <w:color w:val="1D2228"/>
          <w:sz w:val="28"/>
          <w:szCs w:val="28"/>
        </w:rPr>
        <w:t>rasini</w:t>
      </w:r>
      <w:proofErr w:type="spellEnd"/>
      <w:r w:rsidRPr="00341385">
        <w:rPr>
          <w:color w:val="1D2228"/>
          <w:sz w:val="28"/>
          <w:szCs w:val="28"/>
        </w:rPr>
        <w:t xml:space="preserve"> din </w:t>
      </w:r>
      <w:proofErr w:type="spellStart"/>
      <w:r w:rsidRPr="00341385">
        <w:rPr>
          <w:color w:val="1D2228"/>
          <w:sz w:val="28"/>
          <w:szCs w:val="28"/>
        </w:rPr>
        <w:t>lemn</w:t>
      </w:r>
      <w:proofErr w:type="spellEnd"/>
      <w:r w:rsidRPr="00341385">
        <w:rPr>
          <w:color w:val="1D2228"/>
          <w:sz w:val="28"/>
          <w:szCs w:val="28"/>
        </w:rPr>
        <w:t xml:space="preserve"> </w:t>
      </w:r>
      <w:proofErr w:type="spellStart"/>
      <w:r w:rsidRPr="00341385">
        <w:rPr>
          <w:color w:val="1D2228"/>
          <w:sz w:val="28"/>
          <w:szCs w:val="28"/>
        </w:rPr>
        <w:t>pentru</w:t>
      </w:r>
      <w:proofErr w:type="spellEnd"/>
      <w:r w:rsidRPr="00341385">
        <w:rPr>
          <w:color w:val="1D2228"/>
          <w:sz w:val="28"/>
          <w:szCs w:val="28"/>
        </w:rPr>
        <w:t xml:space="preserve"> a </w:t>
      </w:r>
      <w:proofErr w:type="spellStart"/>
      <w:r w:rsidRPr="00341385">
        <w:rPr>
          <w:color w:val="1D2228"/>
          <w:sz w:val="28"/>
          <w:szCs w:val="28"/>
        </w:rPr>
        <w:t>maximiza</w:t>
      </w:r>
      <w:proofErr w:type="spellEnd"/>
      <w:r w:rsidRPr="00341385">
        <w:rPr>
          <w:color w:val="1D2228"/>
          <w:sz w:val="28"/>
          <w:szCs w:val="28"/>
        </w:rPr>
        <w:t xml:space="preserve"> </w:t>
      </w:r>
      <w:proofErr w:type="spellStart"/>
      <w:r w:rsidRPr="00341385">
        <w:rPr>
          <w:color w:val="1D2228"/>
          <w:sz w:val="28"/>
          <w:szCs w:val="28"/>
        </w:rPr>
        <w:t>procesul</w:t>
      </w:r>
      <w:proofErr w:type="spellEnd"/>
      <w:r w:rsidRPr="00341385">
        <w:rPr>
          <w:color w:val="1D2228"/>
          <w:sz w:val="28"/>
          <w:szCs w:val="28"/>
        </w:rPr>
        <w:t xml:space="preserve"> biologic. </w:t>
      </w:r>
      <w:proofErr w:type="spellStart"/>
      <w:r w:rsidRPr="00341385">
        <w:rPr>
          <w:color w:val="1D2228"/>
          <w:sz w:val="28"/>
          <w:szCs w:val="28"/>
        </w:rPr>
        <w:t>Amestecul</w:t>
      </w:r>
      <w:proofErr w:type="spellEnd"/>
      <w:r w:rsidRPr="00341385">
        <w:rPr>
          <w:color w:val="1D2228"/>
          <w:sz w:val="28"/>
          <w:szCs w:val="28"/>
        </w:rPr>
        <w:t xml:space="preserve"> din interior </w:t>
      </w:r>
      <w:proofErr w:type="spellStart"/>
      <w:proofErr w:type="gramStart"/>
      <w:r w:rsidRPr="00341385">
        <w:rPr>
          <w:color w:val="1D2228"/>
          <w:sz w:val="28"/>
          <w:szCs w:val="28"/>
        </w:rPr>
        <w:t>este</w:t>
      </w:r>
      <w:proofErr w:type="spellEnd"/>
      <w:proofErr w:type="gramEnd"/>
      <w:r w:rsidRPr="00341385">
        <w:rPr>
          <w:color w:val="1D2228"/>
          <w:sz w:val="28"/>
          <w:szCs w:val="28"/>
        </w:rPr>
        <w:t xml:space="preserve"> </w:t>
      </w:r>
      <w:proofErr w:type="spellStart"/>
      <w:r w:rsidRPr="00341385">
        <w:rPr>
          <w:color w:val="1D2228"/>
          <w:sz w:val="28"/>
          <w:szCs w:val="28"/>
        </w:rPr>
        <w:t>impregnat</w:t>
      </w:r>
      <w:proofErr w:type="spellEnd"/>
      <w:r w:rsidRPr="00341385">
        <w:rPr>
          <w:color w:val="1D2228"/>
          <w:sz w:val="28"/>
          <w:szCs w:val="28"/>
        </w:rPr>
        <w:t xml:space="preserve"> cu micro-</w:t>
      </w:r>
      <w:proofErr w:type="spellStart"/>
      <w:r w:rsidRPr="00341385">
        <w:rPr>
          <w:color w:val="1D2228"/>
          <w:sz w:val="28"/>
          <w:szCs w:val="28"/>
        </w:rPr>
        <w:t>organisme</w:t>
      </w:r>
      <w:proofErr w:type="spellEnd"/>
      <w:r w:rsidRPr="00341385">
        <w:rPr>
          <w:color w:val="1D2228"/>
          <w:sz w:val="28"/>
          <w:szCs w:val="28"/>
        </w:rPr>
        <w:t xml:space="preserve"> (</w:t>
      </w:r>
      <w:proofErr w:type="spellStart"/>
      <w:r w:rsidRPr="00341385">
        <w:rPr>
          <w:color w:val="1D2228"/>
          <w:sz w:val="28"/>
          <w:szCs w:val="28"/>
        </w:rPr>
        <w:t>bacterii</w:t>
      </w:r>
      <w:proofErr w:type="spellEnd"/>
      <w:r w:rsidRPr="00341385">
        <w:rPr>
          <w:color w:val="1D2228"/>
          <w:sz w:val="28"/>
          <w:szCs w:val="28"/>
        </w:rPr>
        <w:t xml:space="preserve">) </w:t>
      </w:r>
      <w:proofErr w:type="spellStart"/>
      <w:r w:rsidRPr="00341385">
        <w:rPr>
          <w:color w:val="1D2228"/>
          <w:sz w:val="28"/>
          <w:szCs w:val="28"/>
        </w:rPr>
        <w:t>si</w:t>
      </w:r>
      <w:proofErr w:type="spellEnd"/>
      <w:r w:rsidRPr="00341385">
        <w:rPr>
          <w:color w:val="1D2228"/>
          <w:sz w:val="28"/>
          <w:szCs w:val="28"/>
        </w:rPr>
        <w:t xml:space="preserve"> in termini </w:t>
      </w:r>
      <w:proofErr w:type="spellStart"/>
      <w:r w:rsidRPr="00341385">
        <w:rPr>
          <w:color w:val="1D2228"/>
          <w:sz w:val="28"/>
          <w:szCs w:val="28"/>
        </w:rPr>
        <w:t>simplii</w:t>
      </w:r>
      <w:proofErr w:type="spellEnd"/>
      <w:r w:rsidRPr="00341385">
        <w:rPr>
          <w:color w:val="1D2228"/>
          <w:sz w:val="28"/>
          <w:szCs w:val="28"/>
        </w:rPr>
        <w:t xml:space="preserve">, </w:t>
      </w:r>
      <w:proofErr w:type="spellStart"/>
      <w:r w:rsidRPr="00341385">
        <w:rPr>
          <w:color w:val="1D2228"/>
          <w:sz w:val="28"/>
          <w:szCs w:val="28"/>
        </w:rPr>
        <w:t>bacteriile</w:t>
      </w:r>
      <w:proofErr w:type="spellEnd"/>
      <w:r w:rsidRPr="00341385">
        <w:rPr>
          <w:color w:val="1D2228"/>
          <w:sz w:val="28"/>
          <w:szCs w:val="28"/>
        </w:rPr>
        <w:t xml:space="preserve"> </w:t>
      </w:r>
      <w:proofErr w:type="spellStart"/>
      <w:r w:rsidRPr="00341385">
        <w:rPr>
          <w:color w:val="1D2228"/>
          <w:sz w:val="28"/>
          <w:szCs w:val="28"/>
        </w:rPr>
        <w:t>utilizeaza</w:t>
      </w:r>
      <w:proofErr w:type="spellEnd"/>
      <w:r w:rsidRPr="00341385">
        <w:rPr>
          <w:color w:val="1D2228"/>
          <w:sz w:val="28"/>
          <w:szCs w:val="28"/>
        </w:rPr>
        <w:t xml:space="preserve"> </w:t>
      </w:r>
      <w:proofErr w:type="spellStart"/>
      <w:r w:rsidRPr="00341385">
        <w:rPr>
          <w:color w:val="1D2228"/>
          <w:sz w:val="28"/>
          <w:szCs w:val="28"/>
        </w:rPr>
        <w:t>metanul</w:t>
      </w:r>
      <w:proofErr w:type="spellEnd"/>
      <w:r w:rsidRPr="00341385">
        <w:rPr>
          <w:color w:val="1D2228"/>
          <w:sz w:val="28"/>
          <w:szCs w:val="28"/>
        </w:rPr>
        <w:t xml:space="preserve"> </w:t>
      </w:r>
      <w:proofErr w:type="spellStart"/>
      <w:r w:rsidRPr="00341385">
        <w:rPr>
          <w:color w:val="1D2228"/>
          <w:sz w:val="28"/>
          <w:szCs w:val="28"/>
        </w:rPr>
        <w:t>generat</w:t>
      </w:r>
      <w:proofErr w:type="spellEnd"/>
      <w:r w:rsidRPr="00341385">
        <w:rPr>
          <w:color w:val="1D2228"/>
          <w:sz w:val="28"/>
          <w:szCs w:val="28"/>
        </w:rPr>
        <w:t xml:space="preserve"> de </w:t>
      </w:r>
      <w:proofErr w:type="spellStart"/>
      <w:r w:rsidRPr="00341385">
        <w:rPr>
          <w:color w:val="1D2228"/>
          <w:sz w:val="28"/>
          <w:szCs w:val="28"/>
        </w:rPr>
        <w:t>depozil</w:t>
      </w:r>
      <w:proofErr w:type="spellEnd"/>
      <w:r w:rsidRPr="00341385">
        <w:rPr>
          <w:color w:val="1D2228"/>
          <w:sz w:val="28"/>
          <w:szCs w:val="28"/>
        </w:rPr>
        <w:t xml:space="preserve"> </w:t>
      </w:r>
      <w:proofErr w:type="spellStart"/>
      <w:r w:rsidRPr="00341385">
        <w:rPr>
          <w:color w:val="1D2228"/>
          <w:sz w:val="28"/>
          <w:szCs w:val="28"/>
        </w:rPr>
        <w:t>si</w:t>
      </w:r>
      <w:proofErr w:type="spellEnd"/>
      <w:r w:rsidRPr="00341385">
        <w:rPr>
          <w:color w:val="1D2228"/>
          <w:sz w:val="28"/>
          <w:szCs w:val="28"/>
        </w:rPr>
        <w:t xml:space="preserve"> in </w:t>
      </w:r>
      <w:proofErr w:type="spellStart"/>
      <w:r w:rsidRPr="00341385">
        <w:rPr>
          <w:color w:val="1D2228"/>
          <w:sz w:val="28"/>
          <w:szCs w:val="28"/>
        </w:rPr>
        <w:t>prezenta</w:t>
      </w:r>
      <w:proofErr w:type="spellEnd"/>
      <w:r w:rsidRPr="00341385">
        <w:rPr>
          <w:color w:val="1D2228"/>
          <w:sz w:val="28"/>
          <w:szCs w:val="28"/>
        </w:rPr>
        <w:t xml:space="preserve"> </w:t>
      </w:r>
      <w:proofErr w:type="spellStart"/>
      <w:r w:rsidRPr="00341385">
        <w:rPr>
          <w:color w:val="1D2228"/>
          <w:sz w:val="28"/>
          <w:szCs w:val="28"/>
        </w:rPr>
        <w:t>oxigenului</w:t>
      </w:r>
      <w:proofErr w:type="spellEnd"/>
      <w:r w:rsidRPr="00341385">
        <w:rPr>
          <w:color w:val="1D2228"/>
          <w:sz w:val="28"/>
          <w:szCs w:val="28"/>
        </w:rPr>
        <w:t xml:space="preserve"> </w:t>
      </w:r>
      <w:proofErr w:type="spellStart"/>
      <w:r w:rsidRPr="00341385">
        <w:rPr>
          <w:color w:val="1D2228"/>
          <w:sz w:val="28"/>
          <w:szCs w:val="28"/>
        </w:rPr>
        <w:t>il</w:t>
      </w:r>
      <w:proofErr w:type="spellEnd"/>
      <w:r w:rsidRPr="00341385">
        <w:rPr>
          <w:color w:val="1D2228"/>
          <w:sz w:val="28"/>
          <w:szCs w:val="28"/>
        </w:rPr>
        <w:t xml:space="preserve"> </w:t>
      </w:r>
      <w:proofErr w:type="spellStart"/>
      <w:r w:rsidRPr="00341385">
        <w:rPr>
          <w:color w:val="1D2228"/>
          <w:sz w:val="28"/>
          <w:szCs w:val="28"/>
        </w:rPr>
        <w:t>transforma</w:t>
      </w:r>
      <w:proofErr w:type="spellEnd"/>
      <w:r w:rsidRPr="00341385">
        <w:rPr>
          <w:color w:val="1D2228"/>
          <w:sz w:val="28"/>
          <w:szCs w:val="28"/>
        </w:rPr>
        <w:t xml:space="preserve"> in </w:t>
      </w:r>
      <w:proofErr w:type="spellStart"/>
      <w:r w:rsidRPr="00341385">
        <w:rPr>
          <w:color w:val="1D2228"/>
          <w:sz w:val="28"/>
          <w:szCs w:val="28"/>
        </w:rPr>
        <w:t>energie</w:t>
      </w:r>
      <w:proofErr w:type="spellEnd"/>
      <w:r w:rsidRPr="00341385">
        <w:rPr>
          <w:color w:val="1D2228"/>
          <w:sz w:val="28"/>
          <w:szCs w:val="28"/>
        </w:rPr>
        <w:t xml:space="preserve">, </w:t>
      </w:r>
      <w:proofErr w:type="spellStart"/>
      <w:r w:rsidRPr="00341385">
        <w:rPr>
          <w:color w:val="1D2228"/>
          <w:sz w:val="28"/>
          <w:szCs w:val="28"/>
        </w:rPr>
        <w:t>dioxid</w:t>
      </w:r>
      <w:proofErr w:type="spellEnd"/>
      <w:r w:rsidRPr="00341385">
        <w:rPr>
          <w:color w:val="1D2228"/>
          <w:sz w:val="28"/>
          <w:szCs w:val="28"/>
        </w:rPr>
        <w:t xml:space="preserve"> de carbon </w:t>
      </w:r>
      <w:proofErr w:type="spellStart"/>
      <w:r w:rsidRPr="00341385">
        <w:rPr>
          <w:color w:val="1D2228"/>
          <w:sz w:val="28"/>
          <w:szCs w:val="28"/>
        </w:rPr>
        <w:t>si</w:t>
      </w:r>
      <w:proofErr w:type="spellEnd"/>
      <w:r w:rsidRPr="00341385">
        <w:rPr>
          <w:color w:val="1D2228"/>
          <w:sz w:val="28"/>
          <w:szCs w:val="28"/>
        </w:rPr>
        <w:t xml:space="preserve"> </w:t>
      </w:r>
      <w:proofErr w:type="spellStart"/>
      <w:r w:rsidRPr="00341385">
        <w:rPr>
          <w:color w:val="1D2228"/>
          <w:sz w:val="28"/>
          <w:szCs w:val="28"/>
        </w:rPr>
        <w:t>apa</w:t>
      </w:r>
      <w:proofErr w:type="spellEnd"/>
      <w:r w:rsidRPr="00341385">
        <w:rPr>
          <w:color w:val="1D2228"/>
          <w:sz w:val="28"/>
          <w:szCs w:val="28"/>
        </w:rPr>
        <w:t>.</w:t>
      </w:r>
    </w:p>
    <w:p w:rsidR="009C6E34" w:rsidRPr="00642AD2" w:rsidRDefault="002A34D5" w:rsidP="00642AD2">
      <w:pPr>
        <w:spacing w:after="0" w:line="240" w:lineRule="auto"/>
        <w:ind w:left="397"/>
        <w:jc w:val="both"/>
        <w:rPr>
          <w:rFonts w:ascii="Arial" w:hAnsi="Arial" w:cs="Arial"/>
          <w:sz w:val="24"/>
          <w:szCs w:val="24"/>
        </w:rPr>
      </w:pPr>
      <w:r w:rsidRPr="00642AD2">
        <w:rPr>
          <w:rFonts w:ascii="Arial" w:hAnsi="Arial" w:cs="Arial"/>
          <w:b/>
          <w:sz w:val="24"/>
          <w:szCs w:val="24"/>
        </w:rPr>
        <w:t>2.</w:t>
      </w:r>
      <w:r w:rsidR="00866D76" w:rsidRPr="00642AD2">
        <w:rPr>
          <w:rFonts w:ascii="Arial" w:hAnsi="Arial" w:cs="Arial"/>
          <w:b/>
          <w:sz w:val="24"/>
          <w:szCs w:val="24"/>
        </w:rPr>
        <w:t>2</w:t>
      </w:r>
      <w:r w:rsidR="00866D76" w:rsidRPr="00642AD2">
        <w:rPr>
          <w:rFonts w:ascii="Arial" w:hAnsi="Arial" w:cs="Arial"/>
          <w:sz w:val="24"/>
          <w:szCs w:val="24"/>
        </w:rPr>
        <w:t xml:space="preserve"> </w:t>
      </w:r>
      <w:r w:rsidR="00367056" w:rsidRPr="00642AD2">
        <w:rPr>
          <w:rFonts w:ascii="Arial" w:hAnsi="Arial" w:cs="Arial"/>
          <w:sz w:val="24"/>
          <w:szCs w:val="24"/>
        </w:rPr>
        <w:t>C</w:t>
      </w:r>
      <w:r w:rsidR="00866D76" w:rsidRPr="00642AD2">
        <w:rPr>
          <w:rFonts w:ascii="Arial" w:hAnsi="Arial" w:cs="Arial"/>
          <w:sz w:val="24"/>
          <w:szCs w:val="24"/>
        </w:rPr>
        <w:t>umularea cu alte pro</w:t>
      </w:r>
      <w:r w:rsidR="009C6E34" w:rsidRPr="00642AD2">
        <w:rPr>
          <w:rFonts w:ascii="Arial" w:hAnsi="Arial" w:cs="Arial"/>
          <w:sz w:val="24"/>
          <w:szCs w:val="24"/>
        </w:rPr>
        <w:t>iecte existente și/sau aprobate</w:t>
      </w:r>
    </w:p>
    <w:p w:rsidR="00367056" w:rsidRPr="00642AD2" w:rsidRDefault="009C6E34" w:rsidP="00642AD2">
      <w:pPr>
        <w:spacing w:after="0" w:line="240" w:lineRule="auto"/>
        <w:ind w:left="397"/>
        <w:jc w:val="both"/>
        <w:rPr>
          <w:rFonts w:ascii="Arial" w:hAnsi="Arial" w:cs="Arial"/>
          <w:sz w:val="24"/>
          <w:szCs w:val="24"/>
        </w:rPr>
      </w:pPr>
      <w:r w:rsidRPr="00642AD2">
        <w:rPr>
          <w:rFonts w:ascii="Arial" w:hAnsi="Arial" w:cs="Arial"/>
          <w:sz w:val="24"/>
          <w:szCs w:val="24"/>
        </w:rPr>
        <w:t xml:space="preserve">      </w:t>
      </w:r>
      <w:r w:rsidR="006633B8" w:rsidRPr="00642AD2">
        <w:rPr>
          <w:rFonts w:ascii="Arial" w:hAnsi="Arial" w:cs="Arial"/>
          <w:sz w:val="24"/>
          <w:szCs w:val="24"/>
        </w:rPr>
        <w:t>În zona proiectului</w:t>
      </w:r>
      <w:r w:rsidR="0096297D" w:rsidRPr="00642AD2">
        <w:rPr>
          <w:rFonts w:ascii="Arial" w:hAnsi="Arial" w:cs="Arial"/>
          <w:sz w:val="24"/>
          <w:szCs w:val="24"/>
        </w:rPr>
        <w:t xml:space="preserve"> </w:t>
      </w:r>
      <w:r w:rsidR="00145924">
        <w:rPr>
          <w:rFonts w:ascii="Arial" w:hAnsi="Arial" w:cs="Arial"/>
          <w:sz w:val="24"/>
          <w:szCs w:val="24"/>
        </w:rPr>
        <w:t xml:space="preserve">nu </w:t>
      </w:r>
      <w:r w:rsidR="0096297D" w:rsidRPr="00642AD2">
        <w:rPr>
          <w:rFonts w:ascii="Arial" w:hAnsi="Arial" w:cs="Arial"/>
          <w:sz w:val="24"/>
          <w:szCs w:val="24"/>
        </w:rPr>
        <w:t xml:space="preserve">exista </w:t>
      </w:r>
      <w:r w:rsidR="00145924">
        <w:rPr>
          <w:rFonts w:ascii="Arial" w:hAnsi="Arial" w:cs="Arial"/>
          <w:sz w:val="24"/>
          <w:szCs w:val="24"/>
        </w:rPr>
        <w:t xml:space="preserve">alte proiecte in </w:t>
      </w:r>
      <w:r w:rsidR="0096297D" w:rsidRPr="00642AD2">
        <w:rPr>
          <w:rFonts w:ascii="Arial" w:hAnsi="Arial" w:cs="Arial"/>
          <w:sz w:val="24"/>
          <w:szCs w:val="24"/>
        </w:rPr>
        <w:t xml:space="preserve">derulare </w:t>
      </w:r>
    </w:p>
    <w:p w:rsidR="00142634" w:rsidRPr="00642AD2" w:rsidRDefault="00367056" w:rsidP="00642AD2">
      <w:pPr>
        <w:spacing w:after="0" w:line="240" w:lineRule="auto"/>
        <w:ind w:left="397"/>
        <w:jc w:val="both"/>
        <w:rPr>
          <w:rFonts w:ascii="Arial" w:hAnsi="Arial" w:cs="Arial"/>
          <w:sz w:val="24"/>
          <w:szCs w:val="24"/>
        </w:rPr>
      </w:pPr>
      <w:r w:rsidRPr="00642AD2">
        <w:rPr>
          <w:rFonts w:ascii="Arial" w:hAnsi="Arial" w:cs="Arial"/>
          <w:b/>
          <w:sz w:val="24"/>
          <w:szCs w:val="24"/>
        </w:rPr>
        <w:t>2.</w:t>
      </w:r>
      <w:r w:rsidR="00866D76" w:rsidRPr="00642AD2">
        <w:rPr>
          <w:rFonts w:ascii="Arial" w:hAnsi="Arial" w:cs="Arial"/>
          <w:b/>
          <w:sz w:val="24"/>
          <w:szCs w:val="24"/>
        </w:rPr>
        <w:t>3</w:t>
      </w:r>
      <w:r w:rsidR="00866D76" w:rsidRPr="00642AD2">
        <w:rPr>
          <w:rFonts w:ascii="Arial" w:hAnsi="Arial" w:cs="Arial"/>
          <w:sz w:val="24"/>
          <w:szCs w:val="24"/>
        </w:rPr>
        <w:t xml:space="preserve"> </w:t>
      </w:r>
      <w:r w:rsidR="009C6E34" w:rsidRPr="00642AD2">
        <w:rPr>
          <w:rFonts w:ascii="Arial" w:hAnsi="Arial" w:cs="Arial"/>
          <w:sz w:val="24"/>
          <w:szCs w:val="24"/>
        </w:rPr>
        <w:t>U</w:t>
      </w:r>
      <w:r w:rsidR="00866D76" w:rsidRPr="00642AD2">
        <w:rPr>
          <w:rFonts w:ascii="Arial" w:hAnsi="Arial" w:cs="Arial"/>
          <w:sz w:val="24"/>
          <w:szCs w:val="24"/>
        </w:rPr>
        <w:t>tilizarea resurselor naturale, în special a solului, a terenurilor, a apei și a biodiversității</w:t>
      </w:r>
    </w:p>
    <w:p w:rsidR="00145924" w:rsidRPr="00341385" w:rsidRDefault="00E232CE" w:rsidP="00145924">
      <w:pPr>
        <w:widowControl w:val="0"/>
        <w:autoSpaceDE w:val="0"/>
        <w:autoSpaceDN w:val="0"/>
        <w:adjustRightInd w:val="0"/>
        <w:spacing w:after="0" w:line="240" w:lineRule="auto"/>
        <w:ind w:firstLine="360"/>
        <w:jc w:val="both"/>
        <w:rPr>
          <w:rFonts w:ascii="Times New Roman" w:hAnsi="Times New Roman" w:cs="Times New Roman"/>
          <w:sz w:val="28"/>
          <w:szCs w:val="28"/>
          <w:lang w:val="it-IT"/>
        </w:rPr>
      </w:pPr>
      <w:r w:rsidRPr="00642AD2">
        <w:rPr>
          <w:rFonts w:ascii="Arial" w:hAnsi="Arial" w:cs="Arial"/>
          <w:sz w:val="24"/>
          <w:szCs w:val="24"/>
        </w:rPr>
        <w:t xml:space="preserve">      </w:t>
      </w:r>
      <w:r w:rsidR="00021979" w:rsidRPr="00642AD2">
        <w:rPr>
          <w:rFonts w:ascii="Arial" w:hAnsi="Arial" w:cs="Arial"/>
          <w:sz w:val="24"/>
          <w:szCs w:val="24"/>
        </w:rPr>
        <w:t xml:space="preserve">Pentru realizarera </w:t>
      </w:r>
      <w:r w:rsidR="00145924">
        <w:rPr>
          <w:rFonts w:ascii="Arial" w:hAnsi="Arial" w:cs="Arial"/>
          <w:sz w:val="24"/>
          <w:szCs w:val="24"/>
        </w:rPr>
        <w:t xml:space="preserve">proiectului </w:t>
      </w:r>
      <w:r w:rsidR="00021979" w:rsidRPr="00642AD2">
        <w:rPr>
          <w:rFonts w:ascii="Arial" w:hAnsi="Arial" w:cs="Arial"/>
          <w:sz w:val="24"/>
          <w:szCs w:val="24"/>
        </w:rPr>
        <w:t xml:space="preserve">se foloseste teren in suprafata de </w:t>
      </w:r>
      <w:r w:rsidR="00145924" w:rsidRPr="00341385">
        <w:rPr>
          <w:rFonts w:ascii="Times New Roman" w:hAnsi="Times New Roman" w:cs="Times New Roman"/>
          <w:sz w:val="28"/>
          <w:szCs w:val="28"/>
        </w:rPr>
        <w:t>Terenul situat in extravilanul comunei Izvoru Barzii,  nr cadastral</w:t>
      </w:r>
      <w:r w:rsidR="00145924" w:rsidRPr="00341385">
        <w:rPr>
          <w:rFonts w:ascii="Times New Roman" w:hAnsi="Times New Roman" w:cs="Times New Roman"/>
          <w:spacing w:val="4"/>
          <w:sz w:val="28"/>
          <w:szCs w:val="28"/>
          <w:lang w:val="it-IT"/>
        </w:rPr>
        <w:t xml:space="preserve"> 275, cu suprafata de 199282 mp se afla in proprietatea  </w:t>
      </w:r>
      <w:r w:rsidR="00145924" w:rsidRPr="00341385">
        <w:rPr>
          <w:rFonts w:ascii="Times New Roman" w:hAnsi="Times New Roman" w:cs="Times New Roman"/>
          <w:b/>
          <w:spacing w:val="4"/>
          <w:sz w:val="28"/>
          <w:szCs w:val="28"/>
          <w:lang w:val="it-IT"/>
        </w:rPr>
        <w:t>Consiliului Local Drobeta Turnu Severin,</w:t>
      </w:r>
      <w:r w:rsidR="00145924" w:rsidRPr="00341385">
        <w:rPr>
          <w:rFonts w:ascii="Times New Roman" w:hAnsi="Times New Roman" w:cs="Times New Roman"/>
          <w:spacing w:val="4"/>
          <w:sz w:val="28"/>
          <w:szCs w:val="28"/>
          <w:lang w:val="it-IT"/>
        </w:rPr>
        <w:t xml:space="preserve"> conform extrasului de </w:t>
      </w:r>
      <w:r w:rsidR="00145924" w:rsidRPr="00341385">
        <w:rPr>
          <w:rFonts w:ascii="Times New Roman" w:hAnsi="Times New Roman" w:cs="Times New Roman"/>
          <w:spacing w:val="4"/>
          <w:sz w:val="28"/>
          <w:szCs w:val="28"/>
          <w:lang w:val="it-IT"/>
        </w:rPr>
        <w:lastRenderedPageBreak/>
        <w:t>carte funciara si este concesionat firmei SC Brantner Servicii Ecologice SA conform contractului de concesiune nr 12734/2006.</w:t>
      </w:r>
    </w:p>
    <w:p w:rsidR="00145924" w:rsidRPr="00642AD2" w:rsidRDefault="00AF104B" w:rsidP="00145924">
      <w:pPr>
        <w:pStyle w:val="BodyTextIndent"/>
        <w:spacing w:after="0" w:line="240" w:lineRule="auto"/>
        <w:ind w:left="397" w:firstLine="114"/>
        <w:jc w:val="both"/>
        <w:rPr>
          <w:rFonts w:ascii="Arial" w:hAnsi="Arial" w:cs="Arial"/>
          <w:sz w:val="24"/>
          <w:szCs w:val="24"/>
        </w:rPr>
      </w:pPr>
      <w:r w:rsidRPr="00642AD2">
        <w:rPr>
          <w:rFonts w:ascii="Arial" w:eastAsia="Calibri" w:hAnsi="Arial" w:cs="Arial"/>
          <w:spacing w:val="4"/>
          <w:sz w:val="24"/>
          <w:szCs w:val="24"/>
          <w:lang w:val="it-IT"/>
        </w:rPr>
        <w:t xml:space="preserve">     </w:t>
      </w:r>
      <w:r w:rsidR="00021979" w:rsidRPr="00642AD2">
        <w:rPr>
          <w:rFonts w:ascii="Arial" w:eastAsia="Calibri" w:hAnsi="Arial" w:cs="Arial"/>
          <w:spacing w:val="4"/>
          <w:sz w:val="24"/>
          <w:szCs w:val="24"/>
          <w:lang w:val="it-IT"/>
        </w:rPr>
        <w:t xml:space="preserve"> </w:t>
      </w:r>
    </w:p>
    <w:p w:rsidR="00866D76" w:rsidRPr="00642AD2" w:rsidRDefault="009C6E34" w:rsidP="00642AD2">
      <w:pPr>
        <w:spacing w:after="0" w:line="240" w:lineRule="auto"/>
        <w:ind w:left="397"/>
        <w:jc w:val="both"/>
        <w:rPr>
          <w:rFonts w:ascii="Arial" w:hAnsi="Arial" w:cs="Arial"/>
          <w:b/>
          <w:sz w:val="24"/>
          <w:szCs w:val="24"/>
        </w:rPr>
      </w:pPr>
      <w:r w:rsidRPr="00642AD2">
        <w:rPr>
          <w:rFonts w:ascii="Arial" w:hAnsi="Arial" w:cs="Arial"/>
          <w:b/>
          <w:sz w:val="24"/>
          <w:szCs w:val="24"/>
        </w:rPr>
        <w:t>2.</w:t>
      </w:r>
      <w:r w:rsidR="00866D76" w:rsidRPr="00642AD2">
        <w:rPr>
          <w:rFonts w:ascii="Arial" w:hAnsi="Arial" w:cs="Arial"/>
          <w:b/>
          <w:sz w:val="24"/>
          <w:szCs w:val="24"/>
        </w:rPr>
        <w:t>4</w:t>
      </w:r>
      <w:r w:rsidR="00866D76" w:rsidRPr="00642AD2">
        <w:rPr>
          <w:rFonts w:ascii="Arial" w:hAnsi="Arial" w:cs="Arial"/>
          <w:sz w:val="24"/>
          <w:szCs w:val="24"/>
        </w:rPr>
        <w:t xml:space="preserve"> </w:t>
      </w:r>
      <w:r w:rsidRPr="00642AD2">
        <w:rPr>
          <w:rFonts w:ascii="Arial" w:hAnsi="Arial" w:cs="Arial"/>
          <w:sz w:val="24"/>
          <w:szCs w:val="24"/>
        </w:rPr>
        <w:t>C</w:t>
      </w:r>
      <w:r w:rsidR="00866D76" w:rsidRPr="00642AD2">
        <w:rPr>
          <w:rFonts w:ascii="Arial" w:hAnsi="Arial" w:cs="Arial"/>
          <w:sz w:val="24"/>
          <w:szCs w:val="24"/>
        </w:rPr>
        <w:t>antitatea și tipurile de deșeuri generate/gestionate</w:t>
      </w:r>
    </w:p>
    <w:p w:rsidR="00E76D1C" w:rsidRPr="00642AD2" w:rsidRDefault="00591D23" w:rsidP="00642AD2">
      <w:pPr>
        <w:pStyle w:val="ListParagraph"/>
        <w:spacing w:after="0" w:line="240" w:lineRule="auto"/>
        <w:ind w:left="397" w:firstLine="284"/>
        <w:jc w:val="both"/>
        <w:textAlignment w:val="baseline"/>
        <w:rPr>
          <w:rFonts w:ascii="Arial" w:eastAsia="Times New Roman" w:hAnsi="Arial" w:cs="Arial"/>
          <w:sz w:val="24"/>
          <w:szCs w:val="24"/>
          <w:lang w:val="ro-RO"/>
        </w:rPr>
      </w:pPr>
      <w:r w:rsidRPr="00642AD2">
        <w:rPr>
          <w:rFonts w:ascii="Arial" w:eastAsia="Times New Roman" w:hAnsi="Arial" w:cs="Arial"/>
          <w:sz w:val="24"/>
          <w:szCs w:val="24"/>
          <w:lang w:val="ro-RO"/>
        </w:rPr>
        <w:t xml:space="preserve"> </w:t>
      </w:r>
      <w:r w:rsidR="006633B8" w:rsidRPr="00642AD2">
        <w:rPr>
          <w:rFonts w:ascii="Arial" w:eastAsia="Times New Roman" w:hAnsi="Arial" w:cs="Arial"/>
          <w:sz w:val="24"/>
          <w:szCs w:val="24"/>
          <w:lang w:val="ro-RO"/>
        </w:rPr>
        <w:t xml:space="preserve">Din activitățile desfășurate </w:t>
      </w:r>
      <w:r w:rsidR="000946D2" w:rsidRPr="00642AD2">
        <w:rPr>
          <w:rFonts w:ascii="Arial" w:eastAsia="Times New Roman" w:hAnsi="Arial" w:cs="Arial"/>
          <w:sz w:val="24"/>
          <w:szCs w:val="24"/>
          <w:lang w:val="ro-RO"/>
        </w:rPr>
        <w:t xml:space="preserve">în mod curent </w:t>
      </w:r>
      <w:r w:rsidR="006633B8" w:rsidRPr="00642AD2">
        <w:rPr>
          <w:rFonts w:ascii="Arial" w:eastAsia="Times New Roman" w:hAnsi="Arial" w:cs="Arial"/>
          <w:sz w:val="24"/>
          <w:szCs w:val="24"/>
          <w:lang w:val="ro-RO"/>
        </w:rPr>
        <w:t>în cadrul</w:t>
      </w:r>
      <w:r w:rsidR="00E76D1C" w:rsidRPr="00642AD2">
        <w:rPr>
          <w:rFonts w:ascii="Arial" w:eastAsia="Times New Roman" w:hAnsi="Arial" w:cs="Arial"/>
          <w:sz w:val="24"/>
          <w:szCs w:val="24"/>
          <w:lang w:val="ro-RO"/>
        </w:rPr>
        <w:t xml:space="preserve"> obiectivului </w:t>
      </w:r>
      <w:r w:rsidR="000946D2" w:rsidRPr="00642AD2">
        <w:rPr>
          <w:rFonts w:ascii="Arial" w:eastAsia="Times New Roman" w:hAnsi="Arial" w:cs="Arial"/>
          <w:sz w:val="24"/>
          <w:szCs w:val="24"/>
          <w:lang w:val="ro-RO"/>
        </w:rPr>
        <w:t>vor rezulta</w:t>
      </w:r>
      <w:r w:rsidR="00E76D1C" w:rsidRPr="00642AD2">
        <w:rPr>
          <w:rFonts w:ascii="Arial" w:eastAsia="Times New Roman" w:hAnsi="Arial" w:cs="Arial"/>
          <w:sz w:val="24"/>
          <w:szCs w:val="24"/>
          <w:lang w:val="ro-RO"/>
        </w:rPr>
        <w:t xml:space="preserve"> deșeuri de tip menajer. </w:t>
      </w:r>
      <w:r w:rsidR="000946D2" w:rsidRPr="00642AD2">
        <w:rPr>
          <w:rFonts w:ascii="Arial" w:eastAsia="Times New Roman" w:hAnsi="Arial" w:cs="Arial"/>
          <w:sz w:val="24"/>
          <w:szCs w:val="24"/>
          <w:lang w:val="ro-RO"/>
        </w:rPr>
        <w:t xml:space="preserve">Acestea vor fi depozitate în </w:t>
      </w:r>
      <w:r w:rsidR="00B76E0B">
        <w:rPr>
          <w:rFonts w:ascii="Arial" w:eastAsia="Times New Roman" w:hAnsi="Arial" w:cs="Arial"/>
          <w:sz w:val="24"/>
          <w:szCs w:val="24"/>
          <w:lang w:val="ro-RO"/>
        </w:rPr>
        <w:t>modulul 1B aflat in operare</w:t>
      </w:r>
    </w:p>
    <w:p w:rsidR="00591D23" w:rsidRPr="00642AD2" w:rsidRDefault="00591D23" w:rsidP="00642AD2">
      <w:pPr>
        <w:pStyle w:val="ListParagraph"/>
        <w:tabs>
          <w:tab w:val="left" w:pos="851"/>
        </w:tabs>
        <w:spacing w:after="0" w:line="240" w:lineRule="auto"/>
        <w:ind w:left="397"/>
        <w:jc w:val="both"/>
        <w:textAlignment w:val="baseline"/>
        <w:rPr>
          <w:rFonts w:ascii="Arial" w:eastAsia="Times New Roman" w:hAnsi="Arial" w:cs="Arial"/>
          <w:sz w:val="24"/>
          <w:szCs w:val="24"/>
          <w:lang w:val="ro-RO"/>
        </w:rPr>
      </w:pPr>
    </w:p>
    <w:p w:rsidR="00866D76" w:rsidRPr="00642AD2" w:rsidRDefault="00591D23" w:rsidP="00642AD2">
      <w:pPr>
        <w:spacing w:after="0" w:line="240" w:lineRule="auto"/>
        <w:ind w:left="397"/>
        <w:jc w:val="both"/>
        <w:rPr>
          <w:rFonts w:ascii="Arial" w:hAnsi="Arial" w:cs="Arial"/>
          <w:sz w:val="24"/>
          <w:szCs w:val="24"/>
        </w:rPr>
      </w:pPr>
      <w:r w:rsidRPr="00642AD2">
        <w:rPr>
          <w:rFonts w:ascii="Arial" w:hAnsi="Arial" w:cs="Arial"/>
          <w:b/>
          <w:sz w:val="24"/>
          <w:szCs w:val="24"/>
        </w:rPr>
        <w:t>2.</w:t>
      </w:r>
      <w:r w:rsidR="00866D76" w:rsidRPr="00642AD2">
        <w:rPr>
          <w:rFonts w:ascii="Arial" w:hAnsi="Arial" w:cs="Arial"/>
          <w:b/>
          <w:sz w:val="24"/>
          <w:szCs w:val="24"/>
        </w:rPr>
        <w:t>5</w:t>
      </w:r>
      <w:r w:rsidR="00866D76" w:rsidRPr="00642AD2">
        <w:rPr>
          <w:rFonts w:ascii="Arial" w:hAnsi="Arial" w:cs="Arial"/>
          <w:sz w:val="24"/>
          <w:szCs w:val="24"/>
        </w:rPr>
        <w:t xml:space="preserve"> </w:t>
      </w:r>
      <w:r w:rsidRPr="00642AD2">
        <w:rPr>
          <w:rFonts w:ascii="Arial" w:hAnsi="Arial" w:cs="Arial"/>
          <w:sz w:val="24"/>
          <w:szCs w:val="24"/>
        </w:rPr>
        <w:t>P</w:t>
      </w:r>
      <w:r w:rsidR="00866D76" w:rsidRPr="00642AD2">
        <w:rPr>
          <w:rFonts w:ascii="Arial" w:hAnsi="Arial" w:cs="Arial"/>
          <w:sz w:val="24"/>
          <w:szCs w:val="24"/>
        </w:rPr>
        <w:t>oluarea și alte efecte negative</w:t>
      </w:r>
    </w:p>
    <w:p w:rsidR="00E232CE" w:rsidRPr="00642AD2" w:rsidRDefault="00514653" w:rsidP="00642AD2">
      <w:pPr>
        <w:spacing w:after="0" w:line="240" w:lineRule="auto"/>
        <w:ind w:left="397"/>
        <w:jc w:val="both"/>
        <w:rPr>
          <w:rFonts w:ascii="Arial" w:hAnsi="Arial" w:cs="Arial"/>
          <w:sz w:val="24"/>
          <w:szCs w:val="24"/>
        </w:rPr>
      </w:pPr>
      <w:r w:rsidRPr="00642AD2">
        <w:rPr>
          <w:rFonts w:ascii="Arial" w:hAnsi="Arial" w:cs="Arial"/>
          <w:sz w:val="24"/>
          <w:szCs w:val="24"/>
        </w:rPr>
        <w:t xml:space="preserve">      </w:t>
      </w:r>
      <w:r w:rsidR="00704D91" w:rsidRPr="00642AD2">
        <w:rPr>
          <w:rFonts w:ascii="Arial" w:hAnsi="Arial" w:cs="Arial"/>
          <w:sz w:val="24"/>
          <w:szCs w:val="24"/>
        </w:rPr>
        <w:t xml:space="preserve">Pentru realizarea proiectului se va face apel la utilaje sau echipamente de putere medie sau mare, dotate cu motoare de ardere internă ce vor conduce temporar la emisii de noxe atmosferice. </w:t>
      </w:r>
    </w:p>
    <w:p w:rsidR="00514653" w:rsidRPr="00642AD2" w:rsidRDefault="004C4292" w:rsidP="00642AD2">
      <w:pPr>
        <w:spacing w:after="0" w:line="240" w:lineRule="auto"/>
        <w:ind w:left="397"/>
        <w:jc w:val="both"/>
        <w:rPr>
          <w:rFonts w:ascii="Arial" w:eastAsia="Times New Roman" w:hAnsi="Arial" w:cs="Arial"/>
          <w:sz w:val="24"/>
          <w:szCs w:val="24"/>
        </w:rPr>
      </w:pPr>
      <w:r w:rsidRPr="00642AD2">
        <w:rPr>
          <w:rFonts w:ascii="Arial" w:hAnsi="Arial" w:cs="Arial"/>
          <w:sz w:val="24"/>
          <w:szCs w:val="24"/>
        </w:rPr>
        <w:t xml:space="preserve">       </w:t>
      </w:r>
      <w:r w:rsidR="00514653" w:rsidRPr="00642AD2">
        <w:rPr>
          <w:rFonts w:ascii="Arial" w:eastAsia="Times New Roman" w:hAnsi="Arial" w:cs="Arial"/>
          <w:b/>
          <w:i/>
          <w:sz w:val="24"/>
          <w:szCs w:val="24"/>
        </w:rPr>
        <w:t>Aer:</w:t>
      </w:r>
      <w:r w:rsidR="00514653" w:rsidRPr="00642AD2">
        <w:rPr>
          <w:rFonts w:ascii="Arial" w:eastAsia="Times New Roman" w:hAnsi="Arial" w:cs="Arial"/>
          <w:sz w:val="24"/>
          <w:szCs w:val="24"/>
        </w:rPr>
        <w:t xml:space="preserve"> </w:t>
      </w:r>
      <w:r w:rsidR="00514653" w:rsidRPr="00642AD2">
        <w:rPr>
          <w:rFonts w:ascii="Arial" w:eastAsia="Times New Roman" w:hAnsi="Arial" w:cs="Arial"/>
          <w:i/>
          <w:sz w:val="24"/>
          <w:szCs w:val="24"/>
        </w:rPr>
        <w:t>Pe perioada execuţiei lucrărilor de construcţie</w:t>
      </w:r>
      <w:r w:rsidR="00514653" w:rsidRPr="00642AD2">
        <w:rPr>
          <w:rFonts w:ascii="Arial" w:eastAsia="Times New Roman" w:hAnsi="Arial" w:cs="Arial"/>
          <w:sz w:val="24"/>
          <w:szCs w:val="24"/>
        </w:rPr>
        <w:t xml:space="preserve">, sursele de poluare a aerului atmosferic sunt reprezentate de </w:t>
      </w:r>
      <w:r w:rsidR="00514653" w:rsidRPr="00642AD2">
        <w:rPr>
          <w:rFonts w:ascii="Arial" w:hAnsi="Arial" w:cs="Arial"/>
          <w:sz w:val="24"/>
          <w:szCs w:val="24"/>
        </w:rPr>
        <w:t>utilajele/echipamentele cu care se execută lucrările prevăzute prin proiect, rezultând emisii specifice arderilor motoarelor cu combustie internă.</w:t>
      </w:r>
      <w:r w:rsidR="00157C1B" w:rsidRPr="00642AD2">
        <w:rPr>
          <w:rFonts w:ascii="Arial" w:hAnsi="Arial" w:cs="Arial"/>
          <w:sz w:val="24"/>
          <w:szCs w:val="24"/>
        </w:rPr>
        <w:t>.</w:t>
      </w:r>
    </w:p>
    <w:p w:rsidR="00514653" w:rsidRPr="00642AD2" w:rsidRDefault="00514653" w:rsidP="00642AD2">
      <w:pPr>
        <w:pStyle w:val="ListParagraph"/>
        <w:spacing w:after="0" w:line="240" w:lineRule="auto"/>
        <w:ind w:left="397" w:firstLine="426"/>
        <w:jc w:val="both"/>
        <w:textAlignment w:val="baseline"/>
        <w:rPr>
          <w:rFonts w:ascii="Arial" w:eastAsia="Times New Roman" w:hAnsi="Arial" w:cs="Arial"/>
          <w:sz w:val="24"/>
          <w:szCs w:val="24"/>
          <w:lang w:val="ro-RO"/>
        </w:rPr>
      </w:pPr>
      <w:r w:rsidRPr="00642AD2">
        <w:rPr>
          <w:rFonts w:ascii="Arial" w:eastAsia="Times New Roman" w:hAnsi="Arial" w:cs="Arial"/>
          <w:b/>
          <w:i/>
          <w:sz w:val="24"/>
          <w:szCs w:val="24"/>
          <w:lang w:val="ro-RO"/>
        </w:rPr>
        <w:t>Apă</w:t>
      </w:r>
      <w:r w:rsidRPr="00642AD2">
        <w:rPr>
          <w:rFonts w:ascii="Arial" w:eastAsia="Times New Roman" w:hAnsi="Arial" w:cs="Arial"/>
          <w:i/>
          <w:sz w:val="24"/>
          <w:szCs w:val="24"/>
          <w:lang w:val="ro-RO"/>
        </w:rPr>
        <w:t>:</w:t>
      </w:r>
      <w:r w:rsidRPr="00642AD2">
        <w:rPr>
          <w:rFonts w:ascii="Arial" w:eastAsia="Times New Roman" w:hAnsi="Arial" w:cs="Arial"/>
          <w:sz w:val="24"/>
          <w:szCs w:val="24"/>
          <w:lang w:val="ro-RO"/>
        </w:rPr>
        <w:t xml:space="preserve"> </w:t>
      </w:r>
      <w:r w:rsidR="00B76E0B">
        <w:rPr>
          <w:rFonts w:ascii="Arial" w:eastAsia="Times New Roman" w:hAnsi="Arial" w:cs="Arial"/>
          <w:sz w:val="24"/>
          <w:szCs w:val="24"/>
          <w:lang w:val="ro-RO"/>
        </w:rPr>
        <w:t>nu este cazul</w:t>
      </w:r>
      <w:r w:rsidR="001838A2" w:rsidRPr="00642AD2">
        <w:rPr>
          <w:rFonts w:ascii="Arial" w:eastAsia="Times New Roman" w:hAnsi="Arial" w:cs="Arial"/>
          <w:sz w:val="24"/>
          <w:szCs w:val="24"/>
          <w:lang w:val="ro-RO"/>
        </w:rPr>
        <w:t>.</w:t>
      </w:r>
    </w:p>
    <w:p w:rsidR="00B00EBF" w:rsidRPr="00642AD2" w:rsidRDefault="00514653" w:rsidP="00642AD2">
      <w:pPr>
        <w:pStyle w:val="ListParagraph"/>
        <w:spacing w:after="0" w:line="240" w:lineRule="auto"/>
        <w:ind w:left="397" w:firstLine="426"/>
        <w:jc w:val="both"/>
        <w:textAlignment w:val="baseline"/>
        <w:rPr>
          <w:rFonts w:ascii="Arial" w:eastAsia="Times New Roman" w:hAnsi="Arial" w:cs="Arial"/>
          <w:sz w:val="24"/>
          <w:szCs w:val="24"/>
          <w:lang w:val="ro-RO"/>
        </w:rPr>
      </w:pPr>
      <w:r w:rsidRPr="00642AD2">
        <w:rPr>
          <w:rFonts w:ascii="Arial" w:eastAsia="Times New Roman" w:hAnsi="Arial" w:cs="Arial"/>
          <w:b/>
          <w:i/>
          <w:sz w:val="24"/>
          <w:szCs w:val="24"/>
          <w:lang w:val="ro-RO"/>
        </w:rPr>
        <w:t>Sol</w:t>
      </w:r>
      <w:r w:rsidRPr="00642AD2">
        <w:rPr>
          <w:rFonts w:ascii="Arial" w:eastAsia="Times New Roman" w:hAnsi="Arial" w:cs="Arial"/>
          <w:i/>
          <w:sz w:val="24"/>
          <w:szCs w:val="24"/>
          <w:lang w:val="ro-RO"/>
        </w:rPr>
        <w:t>:</w:t>
      </w:r>
      <w:r w:rsidRPr="00642AD2">
        <w:rPr>
          <w:rFonts w:ascii="Arial" w:eastAsia="Times New Roman" w:hAnsi="Arial" w:cs="Arial"/>
          <w:sz w:val="24"/>
          <w:szCs w:val="24"/>
          <w:lang w:val="ro-RO"/>
        </w:rPr>
        <w:t xml:space="preserve"> </w:t>
      </w:r>
      <w:r w:rsidR="00B76E0B">
        <w:rPr>
          <w:rFonts w:ascii="Arial" w:eastAsia="Times New Roman" w:hAnsi="Arial" w:cs="Arial"/>
          <w:sz w:val="24"/>
          <w:szCs w:val="24"/>
          <w:lang w:val="ro-RO"/>
        </w:rPr>
        <w:t xml:space="preserve">lucrarile de montare a puturilor de gaz se executa in masa corpului de deseuri, nefiind afectat solul </w:t>
      </w:r>
    </w:p>
    <w:p w:rsidR="00514653" w:rsidRPr="00642AD2" w:rsidRDefault="00514653" w:rsidP="00642AD2">
      <w:pPr>
        <w:pStyle w:val="ListParagraph"/>
        <w:spacing w:after="0" w:line="240" w:lineRule="auto"/>
        <w:ind w:left="397" w:firstLine="426"/>
        <w:jc w:val="both"/>
        <w:textAlignment w:val="baseline"/>
        <w:rPr>
          <w:rFonts w:ascii="Arial" w:hAnsi="Arial" w:cs="Arial"/>
          <w:sz w:val="24"/>
          <w:szCs w:val="24"/>
          <w:lang w:val="ro-RO"/>
        </w:rPr>
      </w:pPr>
      <w:r w:rsidRPr="00642AD2">
        <w:rPr>
          <w:rFonts w:ascii="Arial" w:eastAsia="Times New Roman" w:hAnsi="Arial" w:cs="Arial"/>
          <w:b/>
          <w:i/>
          <w:sz w:val="24"/>
          <w:szCs w:val="24"/>
          <w:lang w:val="ro-RO"/>
        </w:rPr>
        <w:t>Zgomot</w:t>
      </w:r>
      <w:r w:rsidRPr="00642AD2">
        <w:rPr>
          <w:rFonts w:ascii="Arial" w:eastAsia="Times New Roman" w:hAnsi="Arial" w:cs="Arial"/>
          <w:i/>
          <w:sz w:val="24"/>
          <w:szCs w:val="24"/>
          <w:lang w:val="ro-RO"/>
        </w:rPr>
        <w:t>: Pe perioada execuţiei lucrărilor de construcţie</w:t>
      </w:r>
      <w:r w:rsidRPr="00642AD2">
        <w:rPr>
          <w:rFonts w:ascii="Arial" w:eastAsia="Times New Roman" w:hAnsi="Arial" w:cs="Arial"/>
          <w:sz w:val="24"/>
          <w:szCs w:val="24"/>
          <w:lang w:val="ro-RO"/>
        </w:rPr>
        <w:t xml:space="preserve">, sursele de zgomot </w:t>
      </w:r>
      <w:r w:rsidR="00B00EBF" w:rsidRPr="00642AD2">
        <w:rPr>
          <w:rFonts w:ascii="Arial" w:eastAsia="Times New Roman" w:hAnsi="Arial" w:cs="Arial"/>
          <w:sz w:val="24"/>
          <w:szCs w:val="24"/>
          <w:lang w:val="ro-RO"/>
        </w:rPr>
        <w:t xml:space="preserve">și vibrații </w:t>
      </w:r>
      <w:r w:rsidRPr="00642AD2">
        <w:rPr>
          <w:rFonts w:ascii="Arial" w:eastAsia="Times New Roman" w:hAnsi="Arial" w:cs="Arial"/>
          <w:sz w:val="24"/>
          <w:szCs w:val="24"/>
          <w:lang w:val="ro-RO"/>
        </w:rPr>
        <w:t xml:space="preserve">sunt reprezentate de </w:t>
      </w:r>
      <w:r w:rsidRPr="00642AD2">
        <w:rPr>
          <w:rFonts w:ascii="Arial" w:hAnsi="Arial" w:cs="Arial"/>
          <w:sz w:val="24"/>
          <w:szCs w:val="24"/>
          <w:lang w:val="ro-RO"/>
        </w:rPr>
        <w:t>utilajele/echipamentele cu care se execută lucrările prevăzute prin proiect.</w:t>
      </w:r>
    </w:p>
    <w:p w:rsidR="00866D76" w:rsidRPr="00642AD2" w:rsidRDefault="00F52EA8" w:rsidP="00642AD2">
      <w:pPr>
        <w:spacing w:after="0" w:line="240" w:lineRule="auto"/>
        <w:ind w:left="397"/>
        <w:jc w:val="both"/>
        <w:rPr>
          <w:rFonts w:ascii="Arial" w:hAnsi="Arial" w:cs="Arial"/>
          <w:b/>
          <w:sz w:val="24"/>
          <w:szCs w:val="24"/>
        </w:rPr>
      </w:pPr>
      <w:r w:rsidRPr="00642AD2">
        <w:rPr>
          <w:rFonts w:ascii="Arial" w:hAnsi="Arial" w:cs="Arial"/>
          <w:b/>
          <w:sz w:val="24"/>
          <w:szCs w:val="24"/>
        </w:rPr>
        <w:t>2.</w:t>
      </w:r>
      <w:r w:rsidR="00866D76" w:rsidRPr="00642AD2">
        <w:rPr>
          <w:rFonts w:ascii="Arial" w:hAnsi="Arial" w:cs="Arial"/>
          <w:b/>
          <w:sz w:val="24"/>
          <w:szCs w:val="24"/>
        </w:rPr>
        <w:t>6</w:t>
      </w:r>
      <w:r w:rsidRPr="00642AD2">
        <w:rPr>
          <w:rFonts w:ascii="Arial" w:hAnsi="Arial" w:cs="Arial"/>
          <w:sz w:val="24"/>
          <w:szCs w:val="24"/>
        </w:rPr>
        <w:t xml:space="preserve"> R</w:t>
      </w:r>
      <w:r w:rsidR="00866D76" w:rsidRPr="00642AD2">
        <w:rPr>
          <w:rFonts w:ascii="Arial" w:hAnsi="Arial" w:cs="Arial"/>
          <w:sz w:val="24"/>
          <w:szCs w:val="24"/>
        </w:rPr>
        <w:t>iscurile de accidente majore și/sau dezastre relevante pentru proiectul în cauză, inclusiv cele cauzate de schimbările climatice, conform informațiilor științifice</w:t>
      </w:r>
    </w:p>
    <w:p w:rsidR="00F52EA8" w:rsidRPr="00642AD2" w:rsidRDefault="00F52EA8" w:rsidP="00642AD2">
      <w:pPr>
        <w:spacing w:after="0" w:line="240" w:lineRule="auto"/>
        <w:ind w:left="397" w:firstLine="425"/>
        <w:jc w:val="both"/>
        <w:textAlignment w:val="baseline"/>
        <w:rPr>
          <w:rFonts w:ascii="Arial" w:hAnsi="Arial" w:cs="Arial"/>
          <w:b/>
          <w:color w:val="191919"/>
          <w:sz w:val="24"/>
          <w:szCs w:val="24"/>
        </w:rPr>
      </w:pPr>
      <w:r w:rsidRPr="00642AD2">
        <w:rPr>
          <w:rFonts w:ascii="Arial" w:hAnsi="Arial" w:cs="Arial"/>
          <w:color w:val="191919"/>
          <w:sz w:val="24"/>
          <w:szCs w:val="24"/>
        </w:rPr>
        <w:t xml:space="preserve">Nu se vor utiliza substanţe periculoase, tehnologia nu prezintă risc de accidente majore. </w:t>
      </w:r>
      <w:r w:rsidRPr="00642AD2">
        <w:rPr>
          <w:rFonts w:ascii="Arial" w:hAnsi="Arial" w:cs="Arial"/>
          <w:b/>
          <w:color w:val="191919"/>
          <w:sz w:val="24"/>
          <w:szCs w:val="24"/>
        </w:rPr>
        <w:t>Datorită dimensiunilor reduse ale proiectului nu se vor degaja cantități notabile de gaze cu efect de seră.</w:t>
      </w:r>
    </w:p>
    <w:p w:rsidR="00F52EA8" w:rsidRPr="00642AD2" w:rsidRDefault="00F52EA8" w:rsidP="00642AD2">
      <w:pPr>
        <w:spacing w:after="0" w:line="240" w:lineRule="auto"/>
        <w:ind w:left="397" w:firstLine="425"/>
        <w:jc w:val="both"/>
        <w:textAlignment w:val="baseline"/>
        <w:rPr>
          <w:rFonts w:ascii="Arial" w:hAnsi="Arial" w:cs="Arial"/>
          <w:color w:val="191919"/>
          <w:sz w:val="24"/>
          <w:szCs w:val="24"/>
        </w:rPr>
      </w:pPr>
    </w:p>
    <w:p w:rsidR="00866D76" w:rsidRPr="00642AD2" w:rsidRDefault="00F52EA8" w:rsidP="00642AD2">
      <w:pPr>
        <w:spacing w:after="0" w:line="240" w:lineRule="auto"/>
        <w:ind w:left="397"/>
        <w:jc w:val="both"/>
        <w:textAlignment w:val="baseline"/>
        <w:rPr>
          <w:rFonts w:ascii="Arial" w:hAnsi="Arial" w:cs="Arial"/>
          <w:sz w:val="24"/>
          <w:szCs w:val="24"/>
        </w:rPr>
      </w:pPr>
      <w:r w:rsidRPr="00642AD2">
        <w:rPr>
          <w:rFonts w:ascii="Arial" w:hAnsi="Arial" w:cs="Arial"/>
          <w:b/>
          <w:sz w:val="24"/>
          <w:szCs w:val="24"/>
        </w:rPr>
        <w:t xml:space="preserve">2.7 </w:t>
      </w:r>
      <w:r w:rsidRPr="00642AD2">
        <w:rPr>
          <w:rFonts w:ascii="Arial" w:hAnsi="Arial" w:cs="Arial"/>
          <w:sz w:val="24"/>
          <w:szCs w:val="24"/>
        </w:rPr>
        <w:t>R</w:t>
      </w:r>
      <w:r w:rsidR="00866D76" w:rsidRPr="00642AD2">
        <w:rPr>
          <w:rFonts w:ascii="Arial" w:hAnsi="Arial" w:cs="Arial"/>
          <w:sz w:val="24"/>
          <w:szCs w:val="24"/>
        </w:rPr>
        <w:t xml:space="preserve">iscurile pentru sănătatea umană </w:t>
      </w:r>
    </w:p>
    <w:p w:rsidR="00F55316" w:rsidRPr="00642AD2" w:rsidRDefault="003156B6" w:rsidP="00642AD2">
      <w:pPr>
        <w:spacing w:after="0" w:line="240" w:lineRule="auto"/>
        <w:ind w:left="397"/>
        <w:jc w:val="both"/>
        <w:textAlignment w:val="baseline"/>
        <w:rPr>
          <w:rFonts w:ascii="Arial" w:hAnsi="Arial" w:cs="Arial"/>
          <w:sz w:val="24"/>
          <w:szCs w:val="24"/>
        </w:rPr>
      </w:pPr>
      <w:r w:rsidRPr="00642AD2">
        <w:rPr>
          <w:rFonts w:ascii="Arial" w:hAnsi="Arial" w:cs="Arial"/>
          <w:sz w:val="24"/>
          <w:szCs w:val="24"/>
        </w:rPr>
        <w:t xml:space="preserve">       Prin punctul de vedere transmis de Directia</w:t>
      </w:r>
      <w:r w:rsidR="00B76E0B">
        <w:rPr>
          <w:rFonts w:ascii="Arial" w:hAnsi="Arial" w:cs="Arial"/>
          <w:sz w:val="24"/>
          <w:szCs w:val="24"/>
        </w:rPr>
        <w:t xml:space="preserve"> de Sanatate Publica Mehedinti si in urma derularii sedintei CAT din 19.09.2019 rezulta ca </w:t>
      </w:r>
      <w:r w:rsidR="00B76E0B" w:rsidRPr="00B76E0B">
        <w:rPr>
          <w:rFonts w:ascii="Arial" w:hAnsi="Arial" w:cs="Arial"/>
          <w:sz w:val="24"/>
          <w:szCs w:val="24"/>
          <w:u w:val="single"/>
        </w:rPr>
        <w:t xml:space="preserve">nu </w:t>
      </w:r>
      <w:r w:rsidRPr="00B76E0B">
        <w:rPr>
          <w:rFonts w:ascii="Arial" w:hAnsi="Arial" w:cs="Arial"/>
          <w:sz w:val="24"/>
          <w:szCs w:val="24"/>
          <w:u w:val="single"/>
        </w:rPr>
        <w:t>este necesara</w:t>
      </w:r>
      <w:r w:rsidRPr="00642AD2">
        <w:rPr>
          <w:rFonts w:ascii="Arial" w:hAnsi="Arial" w:cs="Arial"/>
          <w:sz w:val="24"/>
          <w:szCs w:val="24"/>
        </w:rPr>
        <w:t xml:space="preserve"> intocmirea Studiului de Impact asupra Sanatatii, cf. </w:t>
      </w:r>
      <w:r w:rsidR="005B67AF" w:rsidRPr="00642AD2">
        <w:rPr>
          <w:rFonts w:ascii="Arial" w:eastAsia="Times New Roman" w:hAnsi="Arial" w:cs="Arial"/>
          <w:bCs/>
          <w:sz w:val="24"/>
          <w:szCs w:val="24"/>
        </w:rPr>
        <w:t>Ordin nr. 119/2014 pentru aprobarea Normelor de igiena si sanatate publica privind mediul de viata al populatiei</w:t>
      </w:r>
      <w:r w:rsidR="005B67AF" w:rsidRPr="00642AD2">
        <w:rPr>
          <w:rFonts w:ascii="Arial" w:hAnsi="Arial" w:cs="Arial"/>
          <w:sz w:val="24"/>
          <w:szCs w:val="24"/>
        </w:rPr>
        <w:t xml:space="preserve">, completat si modificat de Ord.nr. </w:t>
      </w:r>
      <w:r w:rsidRPr="00642AD2">
        <w:rPr>
          <w:rFonts w:ascii="Arial" w:hAnsi="Arial" w:cs="Arial"/>
          <w:sz w:val="24"/>
          <w:szCs w:val="24"/>
        </w:rPr>
        <w:t xml:space="preserve">994/2018  </w:t>
      </w:r>
    </w:p>
    <w:p w:rsidR="00866D76" w:rsidRPr="00642AD2" w:rsidRDefault="00866D76" w:rsidP="00642AD2">
      <w:pPr>
        <w:spacing w:after="0" w:line="240" w:lineRule="auto"/>
        <w:ind w:left="397"/>
        <w:jc w:val="both"/>
        <w:rPr>
          <w:rFonts w:ascii="Arial" w:hAnsi="Arial" w:cs="Arial"/>
          <w:sz w:val="24"/>
          <w:szCs w:val="24"/>
        </w:rPr>
      </w:pPr>
    </w:p>
    <w:p w:rsidR="00866D76" w:rsidRPr="00642AD2" w:rsidRDefault="00824B11" w:rsidP="00642AD2">
      <w:pPr>
        <w:spacing w:after="0" w:line="240" w:lineRule="auto"/>
        <w:ind w:left="397" w:hanging="927"/>
        <w:jc w:val="both"/>
        <w:rPr>
          <w:rFonts w:ascii="Arial" w:hAnsi="Arial" w:cs="Arial"/>
          <w:b/>
          <w:sz w:val="24"/>
          <w:szCs w:val="24"/>
        </w:rPr>
      </w:pPr>
      <w:r>
        <w:rPr>
          <w:rFonts w:ascii="Arial" w:hAnsi="Arial" w:cs="Arial"/>
          <w:b/>
          <w:sz w:val="24"/>
          <w:szCs w:val="24"/>
        </w:rPr>
        <w:t xml:space="preserve">              </w:t>
      </w:r>
      <w:r w:rsidR="004404B6" w:rsidRPr="00642AD2">
        <w:rPr>
          <w:rFonts w:ascii="Arial" w:hAnsi="Arial" w:cs="Arial"/>
          <w:b/>
          <w:sz w:val="24"/>
          <w:szCs w:val="24"/>
        </w:rPr>
        <w:t>3.</w:t>
      </w:r>
      <w:r w:rsidR="00866D76" w:rsidRPr="00642AD2">
        <w:rPr>
          <w:rFonts w:ascii="Arial" w:hAnsi="Arial" w:cs="Arial"/>
          <w:b/>
          <w:sz w:val="24"/>
          <w:szCs w:val="24"/>
        </w:rPr>
        <w:t xml:space="preserve"> Amplasarea proiectelor</w:t>
      </w:r>
    </w:p>
    <w:p w:rsidR="00866D76" w:rsidRPr="00642AD2" w:rsidRDefault="004404B6" w:rsidP="00642AD2">
      <w:pPr>
        <w:spacing w:after="0" w:line="240" w:lineRule="auto"/>
        <w:ind w:left="397"/>
        <w:jc w:val="both"/>
        <w:rPr>
          <w:rFonts w:ascii="Arial" w:hAnsi="Arial" w:cs="Arial"/>
          <w:sz w:val="24"/>
          <w:szCs w:val="24"/>
        </w:rPr>
      </w:pPr>
      <w:r w:rsidRPr="00642AD2">
        <w:rPr>
          <w:rFonts w:ascii="Arial" w:hAnsi="Arial" w:cs="Arial"/>
          <w:b/>
          <w:sz w:val="24"/>
          <w:szCs w:val="24"/>
        </w:rPr>
        <w:t>3.</w:t>
      </w:r>
      <w:r w:rsidR="00866D76" w:rsidRPr="00642AD2">
        <w:rPr>
          <w:rFonts w:ascii="Arial" w:hAnsi="Arial" w:cs="Arial"/>
          <w:b/>
          <w:sz w:val="24"/>
          <w:szCs w:val="24"/>
        </w:rPr>
        <w:t>1</w:t>
      </w:r>
      <w:r w:rsidR="00866D76" w:rsidRPr="00642AD2">
        <w:rPr>
          <w:rFonts w:ascii="Arial" w:hAnsi="Arial" w:cs="Arial"/>
          <w:sz w:val="24"/>
          <w:szCs w:val="24"/>
        </w:rPr>
        <w:t xml:space="preserve"> </w:t>
      </w:r>
      <w:r w:rsidRPr="00642AD2">
        <w:rPr>
          <w:rFonts w:ascii="Arial" w:hAnsi="Arial" w:cs="Arial"/>
          <w:sz w:val="24"/>
          <w:szCs w:val="24"/>
        </w:rPr>
        <w:t>U</w:t>
      </w:r>
      <w:r w:rsidR="00866D76" w:rsidRPr="00642AD2">
        <w:rPr>
          <w:rFonts w:ascii="Arial" w:hAnsi="Arial" w:cs="Arial"/>
          <w:sz w:val="24"/>
          <w:szCs w:val="24"/>
        </w:rPr>
        <w:t>tilizarea a</w:t>
      </w:r>
      <w:r w:rsidRPr="00642AD2">
        <w:rPr>
          <w:rFonts w:ascii="Arial" w:hAnsi="Arial" w:cs="Arial"/>
          <w:sz w:val="24"/>
          <w:szCs w:val="24"/>
        </w:rPr>
        <w:t>ctuală și aprobată a terenului</w:t>
      </w:r>
    </w:p>
    <w:p w:rsidR="004105C1" w:rsidRPr="004105C1" w:rsidRDefault="004404B6" w:rsidP="004105C1">
      <w:pPr>
        <w:spacing w:line="240" w:lineRule="auto"/>
        <w:ind w:left="397"/>
        <w:rPr>
          <w:rFonts w:ascii="Arial" w:hAnsi="Arial" w:cs="Arial"/>
          <w:sz w:val="24"/>
          <w:szCs w:val="24"/>
        </w:rPr>
      </w:pPr>
      <w:r w:rsidRPr="00642AD2">
        <w:rPr>
          <w:rFonts w:ascii="Arial" w:hAnsi="Arial" w:cs="Arial"/>
          <w:sz w:val="24"/>
          <w:szCs w:val="24"/>
        </w:rPr>
        <w:t xml:space="preserve">      </w:t>
      </w:r>
      <w:proofErr w:type="spellStart"/>
      <w:r w:rsidR="004105C1" w:rsidRPr="004105C1">
        <w:rPr>
          <w:rFonts w:ascii="Arial" w:hAnsi="Arial" w:cs="Arial"/>
          <w:sz w:val="24"/>
          <w:szCs w:val="24"/>
          <w:lang w:val="fr-FR"/>
        </w:rPr>
        <w:t>Situatia</w:t>
      </w:r>
      <w:proofErr w:type="spellEnd"/>
      <w:r w:rsidR="004105C1" w:rsidRPr="004105C1">
        <w:rPr>
          <w:rFonts w:ascii="Arial" w:hAnsi="Arial" w:cs="Arial"/>
          <w:sz w:val="24"/>
          <w:szCs w:val="24"/>
          <w:lang w:val="fr-FR"/>
        </w:rPr>
        <w:t xml:space="preserve"> </w:t>
      </w:r>
      <w:proofErr w:type="spellStart"/>
      <w:r w:rsidR="004105C1" w:rsidRPr="004105C1">
        <w:rPr>
          <w:rFonts w:ascii="Arial" w:hAnsi="Arial" w:cs="Arial"/>
          <w:sz w:val="24"/>
          <w:szCs w:val="24"/>
          <w:lang w:val="fr-FR"/>
        </w:rPr>
        <w:t>existenta</w:t>
      </w:r>
      <w:proofErr w:type="spellEnd"/>
      <w:r w:rsidR="004105C1" w:rsidRPr="004105C1">
        <w:rPr>
          <w:rFonts w:ascii="Arial" w:hAnsi="Arial" w:cs="Arial"/>
          <w:sz w:val="24"/>
          <w:szCs w:val="24"/>
          <w:lang w:val="fr-FR"/>
        </w:rPr>
        <w:t>:</w:t>
      </w:r>
      <w:r w:rsidR="004105C1">
        <w:rPr>
          <w:rFonts w:ascii="Arial" w:hAnsi="Arial" w:cs="Arial"/>
          <w:sz w:val="24"/>
          <w:szCs w:val="24"/>
          <w:lang w:val="fr-FR"/>
        </w:rPr>
        <w:t xml:space="preserve"> </w:t>
      </w:r>
      <w:r w:rsidR="004105C1" w:rsidRPr="004105C1">
        <w:rPr>
          <w:rFonts w:ascii="Arial" w:hAnsi="Arial" w:cs="Arial"/>
          <w:sz w:val="24"/>
          <w:szCs w:val="24"/>
        </w:rPr>
        <w:t>Terenul are o suprafata de 199282 mp, cu o forma neregulata; teren partial construit.</w:t>
      </w:r>
    </w:p>
    <w:p w:rsidR="004105C1" w:rsidRPr="004105C1" w:rsidRDefault="004105C1" w:rsidP="004105C1">
      <w:pPr>
        <w:spacing w:after="0" w:line="240" w:lineRule="auto"/>
        <w:ind w:left="397"/>
        <w:jc w:val="both"/>
        <w:rPr>
          <w:rFonts w:ascii="Arial" w:hAnsi="Arial" w:cs="Arial"/>
          <w:sz w:val="24"/>
          <w:szCs w:val="24"/>
        </w:rPr>
      </w:pPr>
      <w:r w:rsidRPr="004105C1">
        <w:rPr>
          <w:rFonts w:ascii="Arial" w:hAnsi="Arial" w:cs="Arial"/>
          <w:b/>
          <w:bCs/>
          <w:i/>
          <w:iCs/>
          <w:sz w:val="24"/>
          <w:szCs w:val="24"/>
        </w:rPr>
        <w:t xml:space="preserve">Depozit propriu-zis </w:t>
      </w:r>
      <w:r w:rsidRPr="004105C1">
        <w:rPr>
          <w:rFonts w:ascii="Arial" w:hAnsi="Arial" w:cs="Arial"/>
          <w:sz w:val="24"/>
          <w:szCs w:val="24"/>
        </w:rPr>
        <w:t>- este format din 3 module iar fiecare modul are 2 zone de depozitare, astfel:</w:t>
      </w:r>
    </w:p>
    <w:p w:rsidR="004105C1" w:rsidRPr="004105C1" w:rsidRDefault="004105C1" w:rsidP="004105C1">
      <w:pPr>
        <w:spacing w:after="0" w:line="240" w:lineRule="auto"/>
        <w:ind w:left="397"/>
        <w:jc w:val="both"/>
        <w:rPr>
          <w:rFonts w:ascii="Arial" w:hAnsi="Arial" w:cs="Arial"/>
          <w:sz w:val="24"/>
          <w:szCs w:val="24"/>
        </w:rPr>
      </w:pPr>
      <w:r w:rsidRPr="004105C1">
        <w:rPr>
          <w:rFonts w:ascii="Arial" w:hAnsi="Arial" w:cs="Arial"/>
          <w:sz w:val="24"/>
          <w:szCs w:val="24"/>
        </w:rPr>
        <w:t>- modulul 1 zona  (1A) pe suprafata in baza de 16.800 mp;</w:t>
      </w:r>
    </w:p>
    <w:p w:rsidR="004105C1" w:rsidRPr="004105C1" w:rsidRDefault="004105C1" w:rsidP="004105C1">
      <w:pPr>
        <w:spacing w:after="0" w:line="240" w:lineRule="auto"/>
        <w:ind w:left="397"/>
        <w:jc w:val="both"/>
        <w:rPr>
          <w:rFonts w:ascii="Arial" w:hAnsi="Arial" w:cs="Arial"/>
          <w:sz w:val="24"/>
          <w:szCs w:val="24"/>
        </w:rPr>
      </w:pPr>
      <w:r w:rsidRPr="004105C1">
        <w:rPr>
          <w:rFonts w:ascii="Arial" w:hAnsi="Arial" w:cs="Arial"/>
          <w:sz w:val="24"/>
          <w:szCs w:val="24"/>
        </w:rPr>
        <w:t>- modulul 1 zona  (1B) cu depozitarea deseurilor pe suprafata de 21.100 mp;</w:t>
      </w:r>
    </w:p>
    <w:p w:rsidR="004105C1" w:rsidRPr="004105C1" w:rsidRDefault="004105C1" w:rsidP="004105C1">
      <w:pPr>
        <w:spacing w:after="0" w:line="240" w:lineRule="auto"/>
        <w:ind w:left="397"/>
        <w:jc w:val="both"/>
        <w:rPr>
          <w:rFonts w:ascii="Arial" w:hAnsi="Arial" w:cs="Arial"/>
          <w:sz w:val="24"/>
          <w:szCs w:val="24"/>
        </w:rPr>
      </w:pPr>
      <w:r w:rsidRPr="004105C1">
        <w:rPr>
          <w:rFonts w:ascii="Arial" w:hAnsi="Arial" w:cs="Arial"/>
          <w:sz w:val="24"/>
          <w:szCs w:val="24"/>
        </w:rPr>
        <w:t xml:space="preserve">- modulul 2 si 3, restul suprafetei- ce vor fi realizate pe viitor </w:t>
      </w:r>
    </w:p>
    <w:p w:rsidR="004105C1" w:rsidRPr="004105C1" w:rsidRDefault="004105C1" w:rsidP="004105C1">
      <w:pPr>
        <w:spacing w:after="0" w:line="240" w:lineRule="auto"/>
        <w:ind w:left="397"/>
        <w:jc w:val="both"/>
        <w:rPr>
          <w:rFonts w:ascii="Arial" w:hAnsi="Arial" w:cs="Arial"/>
          <w:sz w:val="24"/>
          <w:szCs w:val="24"/>
        </w:rPr>
      </w:pPr>
      <w:r w:rsidRPr="004105C1">
        <w:rPr>
          <w:rFonts w:ascii="Arial" w:hAnsi="Arial" w:cs="Arial"/>
          <w:sz w:val="24"/>
          <w:szCs w:val="24"/>
        </w:rPr>
        <w:t xml:space="preserve">Pe Modulul 1 zona 1A s-au depozitat deseuri menajere iar in momentul de fata se depoziteaza deseuri menajere in </w:t>
      </w:r>
      <w:r>
        <w:rPr>
          <w:rFonts w:ascii="Arial" w:hAnsi="Arial" w:cs="Arial"/>
          <w:sz w:val="24"/>
          <w:szCs w:val="24"/>
        </w:rPr>
        <w:t xml:space="preserve">Modulul </w:t>
      </w:r>
      <w:r w:rsidRPr="004105C1">
        <w:rPr>
          <w:rFonts w:ascii="Arial" w:hAnsi="Arial" w:cs="Arial"/>
          <w:sz w:val="24"/>
          <w:szCs w:val="24"/>
        </w:rPr>
        <w:t>1B.</w:t>
      </w:r>
    </w:p>
    <w:p w:rsidR="00642AD2" w:rsidRDefault="00642AD2" w:rsidP="00642AD2">
      <w:pPr>
        <w:spacing w:after="0" w:line="240" w:lineRule="auto"/>
        <w:ind w:left="397"/>
        <w:jc w:val="both"/>
        <w:rPr>
          <w:rFonts w:ascii="Arial" w:hAnsi="Arial" w:cs="Arial"/>
          <w:b/>
          <w:sz w:val="24"/>
          <w:szCs w:val="24"/>
        </w:rPr>
      </w:pPr>
    </w:p>
    <w:p w:rsidR="00866D76" w:rsidRPr="00642AD2" w:rsidRDefault="0026198B" w:rsidP="00642AD2">
      <w:pPr>
        <w:spacing w:after="0" w:line="240" w:lineRule="auto"/>
        <w:ind w:left="397"/>
        <w:jc w:val="both"/>
        <w:rPr>
          <w:rFonts w:ascii="Arial" w:hAnsi="Arial" w:cs="Arial"/>
          <w:sz w:val="24"/>
          <w:szCs w:val="24"/>
        </w:rPr>
      </w:pPr>
      <w:r w:rsidRPr="00642AD2">
        <w:rPr>
          <w:rFonts w:ascii="Arial" w:hAnsi="Arial" w:cs="Arial"/>
          <w:b/>
          <w:sz w:val="24"/>
          <w:szCs w:val="24"/>
        </w:rPr>
        <w:t>3.</w:t>
      </w:r>
      <w:r w:rsidR="00866D76" w:rsidRPr="00642AD2">
        <w:rPr>
          <w:rFonts w:ascii="Arial" w:hAnsi="Arial" w:cs="Arial"/>
          <w:b/>
          <w:sz w:val="24"/>
          <w:szCs w:val="24"/>
        </w:rPr>
        <w:t>2</w:t>
      </w:r>
      <w:r w:rsidR="00866D76" w:rsidRPr="00642AD2">
        <w:rPr>
          <w:rFonts w:ascii="Arial" w:hAnsi="Arial" w:cs="Arial"/>
          <w:sz w:val="24"/>
          <w:szCs w:val="24"/>
        </w:rPr>
        <w:t xml:space="preserve"> </w:t>
      </w:r>
      <w:r w:rsidRPr="00642AD2">
        <w:rPr>
          <w:rFonts w:ascii="Arial" w:hAnsi="Arial" w:cs="Arial"/>
          <w:sz w:val="24"/>
          <w:szCs w:val="24"/>
        </w:rPr>
        <w:t>B</w:t>
      </w:r>
      <w:r w:rsidR="00866D76" w:rsidRPr="00642AD2">
        <w:rPr>
          <w:rFonts w:ascii="Arial" w:hAnsi="Arial" w:cs="Arial"/>
          <w:sz w:val="24"/>
          <w:szCs w:val="24"/>
        </w:rPr>
        <w:t>ogăția, disponibilitatea, calitatea și capacitatea de regenerare relative ale resurselor naturale, inclusiv solul, terenurile, apa și biodiversitatea, din zonă și din subteranul acesteia</w:t>
      </w:r>
    </w:p>
    <w:p w:rsidR="006D16C5" w:rsidRDefault="00F11684" w:rsidP="00F1056B">
      <w:pPr>
        <w:spacing w:after="0" w:line="240" w:lineRule="auto"/>
        <w:ind w:left="397" w:firstLine="397"/>
        <w:jc w:val="both"/>
        <w:rPr>
          <w:rFonts w:ascii="Arial" w:hAnsi="Arial" w:cs="Arial"/>
          <w:b/>
          <w:sz w:val="24"/>
          <w:szCs w:val="24"/>
        </w:rPr>
      </w:pPr>
      <w:r w:rsidRPr="00642AD2">
        <w:rPr>
          <w:rFonts w:ascii="Arial" w:hAnsi="Arial" w:cs="Arial"/>
          <w:sz w:val="24"/>
          <w:szCs w:val="24"/>
        </w:rPr>
        <w:t xml:space="preserve">      </w:t>
      </w:r>
      <w:r w:rsidR="00F1056B">
        <w:rPr>
          <w:rFonts w:ascii="Arial" w:hAnsi="Arial" w:cs="Arial"/>
          <w:sz w:val="24"/>
          <w:szCs w:val="24"/>
        </w:rPr>
        <w:t xml:space="preserve">Nu se folosesc resurse naturale din zona </w:t>
      </w:r>
    </w:p>
    <w:p w:rsidR="00866D76" w:rsidRPr="00642AD2" w:rsidRDefault="00B83430" w:rsidP="00642AD2">
      <w:pPr>
        <w:spacing w:after="0" w:line="240" w:lineRule="auto"/>
        <w:ind w:left="397"/>
        <w:jc w:val="both"/>
        <w:rPr>
          <w:rFonts w:ascii="Arial" w:hAnsi="Arial" w:cs="Arial"/>
          <w:sz w:val="24"/>
          <w:szCs w:val="24"/>
        </w:rPr>
      </w:pPr>
      <w:r w:rsidRPr="00642AD2">
        <w:rPr>
          <w:rFonts w:ascii="Arial" w:hAnsi="Arial" w:cs="Arial"/>
          <w:b/>
          <w:sz w:val="24"/>
          <w:szCs w:val="24"/>
        </w:rPr>
        <w:t>3.</w:t>
      </w:r>
      <w:r w:rsidR="00866D76" w:rsidRPr="00642AD2">
        <w:rPr>
          <w:rFonts w:ascii="Arial" w:hAnsi="Arial" w:cs="Arial"/>
          <w:b/>
          <w:sz w:val="24"/>
          <w:szCs w:val="24"/>
        </w:rPr>
        <w:t>3</w:t>
      </w:r>
      <w:r w:rsidR="00866D76" w:rsidRPr="00642AD2">
        <w:rPr>
          <w:rFonts w:ascii="Arial" w:hAnsi="Arial" w:cs="Arial"/>
          <w:sz w:val="24"/>
          <w:szCs w:val="24"/>
        </w:rPr>
        <w:t xml:space="preserve"> </w:t>
      </w:r>
      <w:r w:rsidRPr="00642AD2">
        <w:rPr>
          <w:rFonts w:ascii="Arial" w:hAnsi="Arial" w:cs="Arial"/>
          <w:sz w:val="24"/>
          <w:szCs w:val="24"/>
        </w:rPr>
        <w:t>C</w:t>
      </w:r>
      <w:r w:rsidR="00866D76" w:rsidRPr="00642AD2">
        <w:rPr>
          <w:rFonts w:ascii="Arial" w:hAnsi="Arial" w:cs="Arial"/>
          <w:sz w:val="24"/>
          <w:szCs w:val="24"/>
        </w:rPr>
        <w:t>apacitatea de absorbție a mediului natural</w:t>
      </w:r>
    </w:p>
    <w:p w:rsidR="005F3A72" w:rsidRPr="00642AD2" w:rsidRDefault="00FC00E4" w:rsidP="00642AD2">
      <w:pPr>
        <w:spacing w:after="0" w:line="240" w:lineRule="auto"/>
        <w:ind w:left="397"/>
        <w:jc w:val="both"/>
        <w:rPr>
          <w:rFonts w:ascii="Arial" w:eastAsia="Times New Roman" w:hAnsi="Arial" w:cs="Arial"/>
          <w:color w:val="191919"/>
          <w:sz w:val="24"/>
          <w:szCs w:val="24"/>
        </w:rPr>
      </w:pPr>
      <w:r w:rsidRPr="00642AD2">
        <w:rPr>
          <w:rFonts w:ascii="Arial" w:hAnsi="Arial" w:cs="Arial"/>
          <w:sz w:val="24"/>
          <w:szCs w:val="24"/>
        </w:rPr>
        <w:t xml:space="preserve">      </w:t>
      </w:r>
      <w:r w:rsidR="005F3A72" w:rsidRPr="00642AD2">
        <w:rPr>
          <w:rFonts w:ascii="Arial" w:eastAsia="Times New Roman" w:hAnsi="Arial" w:cs="Arial"/>
          <w:b/>
          <w:color w:val="191919"/>
          <w:sz w:val="24"/>
          <w:szCs w:val="24"/>
        </w:rPr>
        <w:t>i</w:t>
      </w:r>
      <w:r w:rsidR="005F3A72" w:rsidRPr="00642AD2">
        <w:rPr>
          <w:rFonts w:ascii="Arial" w:eastAsia="Times New Roman" w:hAnsi="Arial" w:cs="Arial"/>
          <w:color w:val="191919"/>
          <w:sz w:val="24"/>
          <w:szCs w:val="24"/>
        </w:rPr>
        <w:t xml:space="preserve">.  </w:t>
      </w:r>
      <w:r w:rsidR="005F3A72" w:rsidRPr="00642AD2">
        <w:rPr>
          <w:rFonts w:ascii="Arial" w:eastAsia="Times New Roman" w:hAnsi="Arial" w:cs="Arial"/>
          <w:i/>
          <w:color w:val="191919"/>
          <w:sz w:val="24"/>
          <w:szCs w:val="24"/>
        </w:rPr>
        <w:t>Zone umede, zone riverane, guri ale râurilor</w:t>
      </w:r>
      <w:r w:rsidR="005F3A72" w:rsidRPr="00642AD2">
        <w:rPr>
          <w:rFonts w:ascii="Arial" w:eastAsia="Times New Roman" w:hAnsi="Arial" w:cs="Arial"/>
          <w:color w:val="191919"/>
          <w:sz w:val="24"/>
          <w:szCs w:val="24"/>
        </w:rPr>
        <w:t>:</w:t>
      </w:r>
      <w:r w:rsidR="00F1056B">
        <w:rPr>
          <w:rFonts w:ascii="Arial" w:eastAsia="Times New Roman" w:hAnsi="Arial" w:cs="Arial"/>
          <w:color w:val="191919"/>
          <w:sz w:val="24"/>
          <w:szCs w:val="24"/>
        </w:rPr>
        <w:t xml:space="preserve"> - nu este cazul</w:t>
      </w:r>
    </w:p>
    <w:p w:rsidR="005F3A72" w:rsidRPr="00642AD2" w:rsidRDefault="005F3A72" w:rsidP="00642AD2">
      <w:pPr>
        <w:pStyle w:val="ListParagraph"/>
        <w:spacing w:after="0" w:line="240" w:lineRule="auto"/>
        <w:ind w:left="397" w:hanging="294"/>
        <w:jc w:val="both"/>
        <w:textAlignment w:val="baseline"/>
        <w:rPr>
          <w:rFonts w:ascii="Arial" w:eastAsia="Times New Roman" w:hAnsi="Arial" w:cs="Arial"/>
          <w:sz w:val="24"/>
          <w:szCs w:val="24"/>
          <w:lang w:val="ro-RO"/>
        </w:rPr>
      </w:pPr>
      <w:r w:rsidRPr="00642AD2">
        <w:rPr>
          <w:rFonts w:ascii="Arial" w:eastAsia="Times New Roman" w:hAnsi="Arial" w:cs="Arial"/>
          <w:b/>
          <w:color w:val="191919"/>
          <w:sz w:val="24"/>
          <w:szCs w:val="24"/>
          <w:lang w:val="ro-RO"/>
        </w:rPr>
        <w:lastRenderedPageBreak/>
        <w:t xml:space="preserve">ii. </w:t>
      </w:r>
      <w:r w:rsidRPr="00642AD2">
        <w:rPr>
          <w:rFonts w:ascii="Arial" w:eastAsia="Times New Roman" w:hAnsi="Arial" w:cs="Arial"/>
          <w:i/>
          <w:color w:val="191919"/>
          <w:sz w:val="24"/>
          <w:szCs w:val="24"/>
          <w:lang w:val="ro-RO"/>
        </w:rPr>
        <w:t>Zone costiere și mediul marin</w:t>
      </w:r>
      <w:r w:rsidRPr="00642AD2">
        <w:rPr>
          <w:rFonts w:ascii="Arial" w:eastAsia="Times New Roman" w:hAnsi="Arial" w:cs="Arial"/>
          <w:color w:val="191919"/>
          <w:sz w:val="24"/>
          <w:szCs w:val="24"/>
          <w:lang w:val="ro-RO"/>
        </w:rPr>
        <w:t>: nu este cazul;</w:t>
      </w:r>
    </w:p>
    <w:p w:rsidR="005F3A72" w:rsidRPr="00642AD2" w:rsidRDefault="005F3A72" w:rsidP="00642AD2">
      <w:pPr>
        <w:pStyle w:val="ListParagraph"/>
        <w:spacing w:after="0" w:line="240" w:lineRule="auto"/>
        <w:ind w:left="397" w:hanging="294"/>
        <w:jc w:val="both"/>
        <w:textAlignment w:val="baseline"/>
        <w:rPr>
          <w:rFonts w:ascii="Arial" w:eastAsia="Times New Roman" w:hAnsi="Arial" w:cs="Arial"/>
          <w:sz w:val="24"/>
          <w:szCs w:val="24"/>
          <w:lang w:val="ro-RO"/>
        </w:rPr>
      </w:pPr>
      <w:r w:rsidRPr="00642AD2">
        <w:rPr>
          <w:rFonts w:ascii="Arial" w:eastAsia="Times New Roman" w:hAnsi="Arial" w:cs="Arial"/>
          <w:b/>
          <w:color w:val="191919"/>
          <w:sz w:val="24"/>
          <w:szCs w:val="24"/>
          <w:lang w:val="ro-RO"/>
        </w:rPr>
        <w:t>iii</w:t>
      </w:r>
      <w:r w:rsidRPr="00642AD2">
        <w:rPr>
          <w:rFonts w:ascii="Arial" w:eastAsia="Times New Roman" w:hAnsi="Arial" w:cs="Arial"/>
          <w:color w:val="191919"/>
          <w:sz w:val="24"/>
          <w:szCs w:val="24"/>
          <w:lang w:val="ro-RO"/>
        </w:rPr>
        <w:t>.</w:t>
      </w:r>
      <w:r w:rsidRPr="00642AD2">
        <w:rPr>
          <w:rFonts w:ascii="Arial" w:eastAsia="Times New Roman" w:hAnsi="Arial" w:cs="Arial"/>
          <w:i/>
          <w:color w:val="191919"/>
          <w:sz w:val="24"/>
          <w:szCs w:val="24"/>
          <w:lang w:val="ro-RO"/>
        </w:rPr>
        <w:t>Zonele montane și forestiere</w:t>
      </w:r>
      <w:r w:rsidRPr="00642AD2">
        <w:rPr>
          <w:rFonts w:ascii="Arial" w:eastAsia="Times New Roman" w:hAnsi="Arial" w:cs="Arial"/>
          <w:color w:val="191919"/>
          <w:sz w:val="24"/>
          <w:szCs w:val="24"/>
          <w:lang w:val="ro-RO"/>
        </w:rPr>
        <w:t>: nu este cazul;</w:t>
      </w:r>
    </w:p>
    <w:p w:rsidR="001E5CCA" w:rsidRPr="00642AD2" w:rsidRDefault="005F3A72" w:rsidP="00642AD2">
      <w:pPr>
        <w:pStyle w:val="ListParagraph"/>
        <w:spacing w:after="0" w:line="240" w:lineRule="auto"/>
        <w:ind w:left="397" w:hanging="294"/>
        <w:jc w:val="both"/>
        <w:textAlignment w:val="baseline"/>
        <w:rPr>
          <w:rFonts w:ascii="Arial" w:eastAsia="Times New Roman" w:hAnsi="Arial" w:cs="Arial"/>
          <w:color w:val="191919"/>
          <w:sz w:val="24"/>
          <w:szCs w:val="24"/>
          <w:lang w:val="ro-RO"/>
        </w:rPr>
      </w:pPr>
      <w:r w:rsidRPr="00642AD2">
        <w:rPr>
          <w:rFonts w:ascii="Arial" w:eastAsia="Times New Roman" w:hAnsi="Arial" w:cs="Arial"/>
          <w:b/>
          <w:color w:val="191919"/>
          <w:sz w:val="24"/>
          <w:szCs w:val="24"/>
          <w:lang w:val="ro-RO"/>
        </w:rPr>
        <w:t>iv</w:t>
      </w:r>
      <w:r w:rsidRPr="00642AD2">
        <w:rPr>
          <w:rFonts w:ascii="Arial" w:eastAsia="Times New Roman" w:hAnsi="Arial" w:cs="Arial"/>
          <w:color w:val="191919"/>
          <w:sz w:val="24"/>
          <w:szCs w:val="24"/>
          <w:lang w:val="ro-RO"/>
        </w:rPr>
        <w:t>.</w:t>
      </w:r>
      <w:r w:rsidRPr="00642AD2">
        <w:rPr>
          <w:rFonts w:ascii="Arial" w:eastAsia="Times New Roman" w:hAnsi="Arial" w:cs="Arial"/>
          <w:i/>
          <w:color w:val="191919"/>
          <w:sz w:val="24"/>
          <w:szCs w:val="24"/>
          <w:lang w:val="ro-RO"/>
        </w:rPr>
        <w:t>Arii naturale protejate de interes național, comunitar, internațional</w:t>
      </w:r>
      <w:r w:rsidRPr="00642AD2">
        <w:rPr>
          <w:rFonts w:ascii="Arial" w:eastAsia="Times New Roman" w:hAnsi="Arial" w:cs="Arial"/>
          <w:color w:val="191919"/>
          <w:sz w:val="24"/>
          <w:szCs w:val="24"/>
          <w:lang w:val="ro-RO"/>
        </w:rPr>
        <w:t xml:space="preserve">: </w:t>
      </w:r>
    </w:p>
    <w:p w:rsidR="00E36CB5" w:rsidRPr="00642AD2" w:rsidRDefault="001E5CCA" w:rsidP="00642AD2">
      <w:pPr>
        <w:pStyle w:val="ListParagraph"/>
        <w:spacing w:after="0" w:line="240" w:lineRule="auto"/>
        <w:ind w:left="397" w:hanging="11"/>
        <w:textAlignment w:val="baseline"/>
        <w:rPr>
          <w:rFonts w:ascii="Arial" w:hAnsi="Arial" w:cs="Arial"/>
          <w:sz w:val="24"/>
          <w:szCs w:val="24"/>
          <w:lang w:val="ro-RO"/>
        </w:rPr>
      </w:pPr>
      <w:proofErr w:type="spellStart"/>
      <w:r w:rsidRPr="00642AD2">
        <w:rPr>
          <w:rFonts w:ascii="Arial" w:hAnsi="Arial" w:cs="Arial"/>
          <w:sz w:val="24"/>
          <w:szCs w:val="24"/>
        </w:rPr>
        <w:t>Amplasamentul</w:t>
      </w:r>
      <w:proofErr w:type="spellEnd"/>
      <w:r w:rsidRPr="00642AD2">
        <w:rPr>
          <w:rFonts w:ascii="Arial" w:hAnsi="Arial" w:cs="Arial"/>
          <w:sz w:val="24"/>
          <w:szCs w:val="24"/>
        </w:rPr>
        <w:t xml:space="preserve"> </w:t>
      </w:r>
      <w:proofErr w:type="spellStart"/>
      <w:r w:rsidRPr="00642AD2">
        <w:rPr>
          <w:rFonts w:ascii="Arial" w:hAnsi="Arial" w:cs="Arial"/>
          <w:sz w:val="24"/>
          <w:szCs w:val="24"/>
        </w:rPr>
        <w:t>proiectului</w:t>
      </w:r>
      <w:proofErr w:type="spellEnd"/>
      <w:r w:rsidRPr="00642AD2">
        <w:rPr>
          <w:rFonts w:ascii="Arial" w:hAnsi="Arial" w:cs="Arial"/>
          <w:sz w:val="24"/>
          <w:szCs w:val="24"/>
        </w:rPr>
        <w:t xml:space="preserve"> se </w:t>
      </w:r>
      <w:proofErr w:type="spellStart"/>
      <w:r w:rsidRPr="00642AD2">
        <w:rPr>
          <w:rFonts w:ascii="Arial" w:hAnsi="Arial" w:cs="Arial"/>
          <w:sz w:val="24"/>
          <w:szCs w:val="24"/>
        </w:rPr>
        <w:t>găsește</w:t>
      </w:r>
      <w:proofErr w:type="spellEnd"/>
      <w:r w:rsidRPr="00642AD2">
        <w:rPr>
          <w:rFonts w:ascii="Arial" w:hAnsi="Arial" w:cs="Arial"/>
          <w:sz w:val="24"/>
          <w:szCs w:val="24"/>
        </w:rPr>
        <w:t xml:space="preserve"> </w:t>
      </w:r>
      <w:proofErr w:type="spellStart"/>
      <w:r w:rsidRPr="00642AD2">
        <w:rPr>
          <w:rFonts w:ascii="Arial" w:hAnsi="Arial" w:cs="Arial"/>
          <w:sz w:val="24"/>
          <w:szCs w:val="24"/>
        </w:rPr>
        <w:t>în</w:t>
      </w:r>
      <w:proofErr w:type="spellEnd"/>
      <w:r w:rsidRPr="00642AD2">
        <w:rPr>
          <w:rFonts w:ascii="Arial" w:hAnsi="Arial" w:cs="Arial"/>
          <w:sz w:val="24"/>
          <w:szCs w:val="24"/>
        </w:rPr>
        <w:t xml:space="preserve"> </w:t>
      </w:r>
      <w:proofErr w:type="spellStart"/>
      <w:r w:rsidR="00F1056B">
        <w:rPr>
          <w:rFonts w:ascii="Arial" w:hAnsi="Arial" w:cs="Arial"/>
          <w:sz w:val="24"/>
          <w:szCs w:val="24"/>
        </w:rPr>
        <w:t>afara</w:t>
      </w:r>
      <w:proofErr w:type="spellEnd"/>
      <w:r w:rsidR="00F1056B">
        <w:rPr>
          <w:rFonts w:ascii="Arial" w:hAnsi="Arial" w:cs="Arial"/>
          <w:sz w:val="24"/>
          <w:szCs w:val="24"/>
        </w:rPr>
        <w:t xml:space="preserve"> </w:t>
      </w:r>
      <w:proofErr w:type="spellStart"/>
      <w:r w:rsidR="00F1056B">
        <w:rPr>
          <w:rFonts w:ascii="Arial" w:hAnsi="Arial" w:cs="Arial"/>
          <w:sz w:val="24"/>
          <w:szCs w:val="24"/>
        </w:rPr>
        <w:t>limitelor</w:t>
      </w:r>
      <w:proofErr w:type="spellEnd"/>
      <w:r w:rsidR="00F1056B">
        <w:rPr>
          <w:rFonts w:ascii="Arial" w:hAnsi="Arial" w:cs="Arial"/>
          <w:sz w:val="24"/>
          <w:szCs w:val="24"/>
        </w:rPr>
        <w:t xml:space="preserve"> </w:t>
      </w:r>
      <w:proofErr w:type="spellStart"/>
      <w:r w:rsidR="00F1056B">
        <w:rPr>
          <w:rFonts w:ascii="Arial" w:hAnsi="Arial" w:cs="Arial"/>
          <w:sz w:val="24"/>
          <w:szCs w:val="24"/>
        </w:rPr>
        <w:t>ariei</w:t>
      </w:r>
      <w:proofErr w:type="spellEnd"/>
      <w:r w:rsidR="00F1056B">
        <w:rPr>
          <w:rFonts w:ascii="Arial" w:hAnsi="Arial" w:cs="Arial"/>
          <w:sz w:val="24"/>
          <w:szCs w:val="24"/>
        </w:rPr>
        <w:t xml:space="preserve"> </w:t>
      </w:r>
      <w:proofErr w:type="spellStart"/>
      <w:r w:rsidR="00F1056B">
        <w:rPr>
          <w:rFonts w:ascii="Arial" w:hAnsi="Arial" w:cs="Arial"/>
          <w:sz w:val="24"/>
          <w:szCs w:val="24"/>
        </w:rPr>
        <w:t>natural</w:t>
      </w:r>
      <w:r w:rsidR="00B20B0A">
        <w:rPr>
          <w:rFonts w:ascii="Arial" w:hAnsi="Arial" w:cs="Arial"/>
          <w:sz w:val="24"/>
          <w:szCs w:val="24"/>
        </w:rPr>
        <w:t>e</w:t>
      </w:r>
      <w:proofErr w:type="spellEnd"/>
      <w:r w:rsidR="00F1056B">
        <w:rPr>
          <w:rFonts w:ascii="Arial" w:hAnsi="Arial" w:cs="Arial"/>
          <w:sz w:val="24"/>
          <w:szCs w:val="24"/>
        </w:rPr>
        <w:t xml:space="preserve"> </w:t>
      </w:r>
      <w:proofErr w:type="spellStart"/>
      <w:r w:rsidR="00F1056B">
        <w:rPr>
          <w:rFonts w:ascii="Arial" w:hAnsi="Arial" w:cs="Arial"/>
          <w:sz w:val="24"/>
          <w:szCs w:val="24"/>
        </w:rPr>
        <w:t>protejate</w:t>
      </w:r>
      <w:proofErr w:type="spellEnd"/>
      <w:r w:rsidR="00F1056B">
        <w:rPr>
          <w:rFonts w:ascii="Arial" w:hAnsi="Arial" w:cs="Arial"/>
          <w:sz w:val="24"/>
          <w:szCs w:val="24"/>
        </w:rPr>
        <w:t xml:space="preserve"> </w:t>
      </w:r>
      <w:proofErr w:type="spellStart"/>
      <w:r w:rsidR="00F1056B">
        <w:rPr>
          <w:rFonts w:ascii="Arial" w:hAnsi="Arial" w:cs="Arial"/>
          <w:sz w:val="24"/>
          <w:szCs w:val="24"/>
        </w:rPr>
        <w:t>Geoparcul</w:t>
      </w:r>
      <w:proofErr w:type="spellEnd"/>
      <w:r w:rsidR="00F1056B">
        <w:rPr>
          <w:rFonts w:ascii="Arial" w:hAnsi="Arial" w:cs="Arial"/>
          <w:sz w:val="24"/>
          <w:szCs w:val="24"/>
        </w:rPr>
        <w:t xml:space="preserve"> </w:t>
      </w:r>
      <w:proofErr w:type="spellStart"/>
      <w:r w:rsidR="00F1056B">
        <w:rPr>
          <w:rFonts w:ascii="Arial" w:hAnsi="Arial" w:cs="Arial"/>
          <w:sz w:val="24"/>
          <w:szCs w:val="24"/>
        </w:rPr>
        <w:t>Platoul</w:t>
      </w:r>
      <w:proofErr w:type="spellEnd"/>
      <w:r w:rsidR="00F1056B">
        <w:rPr>
          <w:rFonts w:ascii="Arial" w:hAnsi="Arial" w:cs="Arial"/>
          <w:sz w:val="24"/>
          <w:szCs w:val="24"/>
        </w:rPr>
        <w:t xml:space="preserve"> </w:t>
      </w:r>
      <w:proofErr w:type="spellStart"/>
      <w:r w:rsidR="00F1056B">
        <w:rPr>
          <w:rFonts w:ascii="Arial" w:hAnsi="Arial" w:cs="Arial"/>
          <w:sz w:val="24"/>
          <w:szCs w:val="24"/>
        </w:rPr>
        <w:t>Mehedinti</w:t>
      </w:r>
      <w:proofErr w:type="spellEnd"/>
    </w:p>
    <w:p w:rsidR="001E5CCA" w:rsidRPr="00642AD2" w:rsidRDefault="005F3A72" w:rsidP="00642AD2">
      <w:pPr>
        <w:pStyle w:val="ListParagraph"/>
        <w:spacing w:after="0" w:line="240" w:lineRule="auto"/>
        <w:ind w:left="397" w:hanging="294"/>
        <w:jc w:val="both"/>
        <w:textAlignment w:val="baseline"/>
        <w:rPr>
          <w:rFonts w:ascii="Arial" w:eastAsia="Times New Roman" w:hAnsi="Arial" w:cs="Arial"/>
          <w:color w:val="191919"/>
          <w:sz w:val="24"/>
          <w:szCs w:val="24"/>
          <w:lang w:val="ro-RO"/>
        </w:rPr>
      </w:pPr>
      <w:r w:rsidRPr="00642AD2">
        <w:rPr>
          <w:rFonts w:ascii="Arial" w:eastAsia="Times New Roman" w:hAnsi="Arial" w:cs="Arial"/>
          <w:b/>
          <w:color w:val="191919"/>
          <w:sz w:val="24"/>
          <w:szCs w:val="24"/>
          <w:lang w:val="ro-RO"/>
        </w:rPr>
        <w:t>v</w:t>
      </w:r>
      <w:r w:rsidRPr="00642AD2">
        <w:rPr>
          <w:rFonts w:ascii="Arial" w:eastAsia="Times New Roman" w:hAnsi="Arial" w:cs="Arial"/>
          <w:color w:val="191919"/>
          <w:sz w:val="24"/>
          <w:szCs w:val="24"/>
          <w:lang w:val="ro-RO"/>
        </w:rPr>
        <w:t xml:space="preserve">. </w:t>
      </w:r>
      <w:r w:rsidRPr="00642AD2">
        <w:rPr>
          <w:rFonts w:ascii="Arial" w:eastAsia="Times New Roman" w:hAnsi="Arial" w:cs="Arial"/>
          <w:i/>
          <w:color w:val="191919"/>
          <w:sz w:val="24"/>
          <w:szCs w:val="24"/>
          <w:lang w:val="ro-RO"/>
        </w:rPr>
        <w:t>Zone clasificate sau protejate conform legislației în vigoare</w:t>
      </w:r>
      <w:r w:rsidRPr="00642AD2">
        <w:rPr>
          <w:rFonts w:ascii="Arial" w:eastAsia="Times New Roman" w:hAnsi="Arial" w:cs="Arial"/>
          <w:color w:val="191919"/>
          <w:sz w:val="24"/>
          <w:szCs w:val="24"/>
          <w:lang w:val="ro-RO"/>
        </w:rPr>
        <w:t>:</w:t>
      </w:r>
      <w:r w:rsidR="00E36CB5" w:rsidRPr="00642AD2">
        <w:rPr>
          <w:rFonts w:ascii="Arial" w:eastAsia="Times New Roman" w:hAnsi="Arial" w:cs="Arial"/>
          <w:color w:val="191919"/>
          <w:sz w:val="24"/>
          <w:szCs w:val="24"/>
          <w:lang w:val="ro-RO"/>
        </w:rPr>
        <w:t>nu este cazul</w:t>
      </w:r>
    </w:p>
    <w:p w:rsidR="005F3A72" w:rsidRPr="00642AD2" w:rsidRDefault="005F3A72" w:rsidP="00642AD2">
      <w:pPr>
        <w:pStyle w:val="ListParagraph"/>
        <w:spacing w:after="0" w:line="240" w:lineRule="auto"/>
        <w:ind w:left="397" w:hanging="294"/>
        <w:jc w:val="both"/>
        <w:textAlignment w:val="baseline"/>
        <w:rPr>
          <w:rFonts w:ascii="Arial" w:eastAsia="Times New Roman" w:hAnsi="Arial" w:cs="Arial"/>
          <w:sz w:val="24"/>
          <w:szCs w:val="24"/>
          <w:lang w:val="ro-RO"/>
        </w:rPr>
      </w:pPr>
      <w:r w:rsidRPr="00642AD2">
        <w:rPr>
          <w:rFonts w:ascii="Arial" w:eastAsia="Times New Roman" w:hAnsi="Arial" w:cs="Arial"/>
          <w:b/>
          <w:sz w:val="24"/>
          <w:szCs w:val="24"/>
          <w:lang w:val="ro-RO"/>
        </w:rPr>
        <w:t>vi</w:t>
      </w:r>
      <w:r w:rsidRPr="00642AD2">
        <w:rPr>
          <w:rFonts w:ascii="Arial" w:eastAsia="Times New Roman" w:hAnsi="Arial" w:cs="Arial"/>
          <w:sz w:val="24"/>
          <w:szCs w:val="24"/>
          <w:lang w:val="ro-RO"/>
        </w:rPr>
        <w:t xml:space="preserve">. </w:t>
      </w:r>
      <w:r w:rsidRPr="00642AD2">
        <w:rPr>
          <w:rFonts w:ascii="Arial" w:eastAsia="Times New Roman" w:hAnsi="Arial" w:cs="Arial"/>
          <w:i/>
          <w:sz w:val="24"/>
          <w:szCs w:val="24"/>
          <w:lang w:val="ro-RO"/>
        </w:rPr>
        <w:t>Zonele în care au existat deja cazuri de nerespectare a standardelor de calitate a mediului prevăzute de legislația națională și la nivelul Uniunii și relevante pentru proiect sau în care se consideră că există astfel de cazuri</w:t>
      </w:r>
      <w:r w:rsidRPr="00642AD2">
        <w:rPr>
          <w:rFonts w:ascii="Arial" w:eastAsia="Times New Roman" w:hAnsi="Arial" w:cs="Arial"/>
          <w:sz w:val="24"/>
          <w:szCs w:val="24"/>
          <w:lang w:val="ro-RO"/>
        </w:rPr>
        <w:t>: nu este cazul;</w:t>
      </w:r>
    </w:p>
    <w:p w:rsidR="00B20B0A" w:rsidRDefault="005F3A72" w:rsidP="00B20B0A">
      <w:pPr>
        <w:pStyle w:val="ListParagraph"/>
        <w:spacing w:after="0" w:line="240" w:lineRule="auto"/>
        <w:ind w:left="397" w:hanging="294"/>
        <w:jc w:val="both"/>
        <w:textAlignment w:val="baseline"/>
        <w:rPr>
          <w:rFonts w:ascii="Arial" w:eastAsia="Times New Roman" w:hAnsi="Arial" w:cs="Arial"/>
          <w:b/>
          <w:sz w:val="24"/>
          <w:szCs w:val="24"/>
        </w:rPr>
      </w:pPr>
      <w:r w:rsidRPr="00642AD2">
        <w:rPr>
          <w:rFonts w:ascii="Arial" w:eastAsia="Times New Roman" w:hAnsi="Arial" w:cs="Arial"/>
          <w:b/>
          <w:sz w:val="24"/>
          <w:szCs w:val="24"/>
          <w:lang w:val="ro-RO"/>
        </w:rPr>
        <w:t xml:space="preserve">vii. </w:t>
      </w:r>
      <w:r w:rsidRPr="00642AD2">
        <w:rPr>
          <w:rFonts w:ascii="Arial" w:eastAsia="Times New Roman" w:hAnsi="Arial" w:cs="Arial"/>
          <w:i/>
          <w:sz w:val="24"/>
          <w:szCs w:val="24"/>
          <w:lang w:val="ro-RO"/>
        </w:rPr>
        <w:t>Zonele cu o densitate mare a populației</w:t>
      </w:r>
      <w:r w:rsidRPr="00642AD2">
        <w:rPr>
          <w:rFonts w:ascii="Arial" w:eastAsia="Times New Roman" w:hAnsi="Arial" w:cs="Arial"/>
          <w:sz w:val="24"/>
          <w:szCs w:val="24"/>
          <w:lang w:val="ro-RO"/>
        </w:rPr>
        <w:t>:</w:t>
      </w:r>
      <w:proofErr w:type="spellStart"/>
      <w:r w:rsidR="00B20B0A" w:rsidRPr="00B20B0A">
        <w:rPr>
          <w:rFonts w:ascii="Arial" w:eastAsia="Times New Roman" w:hAnsi="Arial" w:cs="Arial"/>
          <w:sz w:val="24"/>
          <w:szCs w:val="24"/>
        </w:rPr>
        <w:t>amplasamentul</w:t>
      </w:r>
      <w:proofErr w:type="spellEnd"/>
      <w:r w:rsidR="00B20B0A" w:rsidRPr="00B20B0A">
        <w:rPr>
          <w:rFonts w:ascii="Arial" w:eastAsia="Times New Roman" w:hAnsi="Arial" w:cs="Arial"/>
          <w:sz w:val="24"/>
          <w:szCs w:val="24"/>
        </w:rPr>
        <w:t xml:space="preserve"> </w:t>
      </w:r>
      <w:proofErr w:type="spellStart"/>
      <w:r w:rsidR="00B20B0A" w:rsidRPr="00B20B0A">
        <w:rPr>
          <w:rFonts w:ascii="Arial" w:eastAsia="Times New Roman" w:hAnsi="Arial" w:cs="Arial"/>
          <w:sz w:val="24"/>
          <w:szCs w:val="24"/>
        </w:rPr>
        <w:t>proiectului</w:t>
      </w:r>
      <w:proofErr w:type="spellEnd"/>
      <w:r w:rsidR="00B20B0A" w:rsidRPr="00B20B0A">
        <w:rPr>
          <w:rFonts w:ascii="Arial" w:eastAsia="Times New Roman" w:hAnsi="Arial" w:cs="Arial"/>
          <w:sz w:val="24"/>
          <w:szCs w:val="24"/>
        </w:rPr>
        <w:t xml:space="preserve"> </w:t>
      </w:r>
      <w:proofErr w:type="spellStart"/>
      <w:r w:rsidR="00B20B0A" w:rsidRPr="00B20B0A">
        <w:rPr>
          <w:rFonts w:ascii="Arial" w:eastAsia="Times New Roman" w:hAnsi="Arial" w:cs="Arial"/>
          <w:sz w:val="24"/>
          <w:szCs w:val="24"/>
        </w:rPr>
        <w:t>propus</w:t>
      </w:r>
      <w:proofErr w:type="spellEnd"/>
      <w:r w:rsidR="00B20B0A" w:rsidRPr="00B20B0A">
        <w:rPr>
          <w:rFonts w:ascii="Arial" w:eastAsia="Times New Roman" w:hAnsi="Arial" w:cs="Arial"/>
          <w:sz w:val="24"/>
          <w:szCs w:val="24"/>
        </w:rPr>
        <w:t xml:space="preserve"> </w:t>
      </w:r>
      <w:proofErr w:type="spellStart"/>
      <w:r w:rsidR="00B20B0A" w:rsidRPr="00B20B0A">
        <w:rPr>
          <w:rFonts w:ascii="Arial" w:eastAsia="Times New Roman" w:hAnsi="Arial" w:cs="Arial"/>
          <w:sz w:val="24"/>
          <w:szCs w:val="24"/>
        </w:rPr>
        <w:t>este</w:t>
      </w:r>
      <w:proofErr w:type="spellEnd"/>
      <w:r w:rsidR="00B20B0A" w:rsidRPr="00B20B0A">
        <w:rPr>
          <w:rFonts w:ascii="Arial" w:eastAsia="Times New Roman" w:hAnsi="Arial" w:cs="Arial"/>
          <w:sz w:val="24"/>
          <w:szCs w:val="24"/>
        </w:rPr>
        <w:t xml:space="preserve"> localizat pe malul drept al raului Topolnita, in apropiere de localitatile Halanga si Dudasul Cerneti</w:t>
      </w:r>
      <w:r w:rsidR="00B20B0A" w:rsidRPr="00B20B0A">
        <w:rPr>
          <w:rFonts w:ascii="Arial" w:eastAsia="Times New Roman" w:hAnsi="Arial" w:cs="Arial"/>
          <w:b/>
          <w:sz w:val="24"/>
          <w:szCs w:val="24"/>
        </w:rPr>
        <w:t xml:space="preserve"> </w:t>
      </w:r>
    </w:p>
    <w:p w:rsidR="00B20B0A" w:rsidRDefault="00B20B0A" w:rsidP="00B20B0A">
      <w:pPr>
        <w:spacing w:after="0" w:line="240" w:lineRule="auto"/>
        <w:jc w:val="both"/>
        <w:rPr>
          <w:rFonts w:ascii="Arial" w:eastAsia="Times New Roman" w:hAnsi="Arial" w:cs="Arial"/>
          <w:sz w:val="24"/>
          <w:szCs w:val="24"/>
        </w:rPr>
      </w:pPr>
      <w:r>
        <w:rPr>
          <w:rFonts w:ascii="Arial" w:eastAsia="Times New Roman" w:hAnsi="Arial" w:cs="Arial"/>
          <w:b/>
          <w:sz w:val="24"/>
          <w:szCs w:val="24"/>
        </w:rPr>
        <w:t xml:space="preserve"> </w:t>
      </w:r>
      <w:r w:rsidR="005F3A72" w:rsidRPr="00642AD2">
        <w:rPr>
          <w:rFonts w:ascii="Arial" w:eastAsia="Times New Roman" w:hAnsi="Arial" w:cs="Arial"/>
          <w:b/>
          <w:sz w:val="24"/>
          <w:szCs w:val="24"/>
        </w:rPr>
        <w:t>viii</w:t>
      </w:r>
      <w:r w:rsidR="005F3A72" w:rsidRPr="00642AD2">
        <w:rPr>
          <w:rFonts w:ascii="Arial" w:eastAsia="Times New Roman" w:hAnsi="Arial" w:cs="Arial"/>
          <w:sz w:val="24"/>
          <w:szCs w:val="24"/>
        </w:rPr>
        <w:t xml:space="preserve">. </w:t>
      </w:r>
      <w:r w:rsidR="005F3A72" w:rsidRPr="00642AD2">
        <w:rPr>
          <w:rFonts w:ascii="Arial" w:eastAsia="Times New Roman" w:hAnsi="Arial" w:cs="Arial"/>
          <w:i/>
          <w:sz w:val="24"/>
          <w:szCs w:val="24"/>
        </w:rPr>
        <w:t>Peisajele și situri importante din punct de vedere istoric, cultural sau arheologic</w:t>
      </w:r>
      <w:r w:rsidR="005F3A72" w:rsidRPr="00642AD2">
        <w:rPr>
          <w:rFonts w:ascii="Arial" w:eastAsia="Times New Roman" w:hAnsi="Arial" w:cs="Arial"/>
          <w:sz w:val="24"/>
          <w:szCs w:val="24"/>
        </w:rPr>
        <w:t xml:space="preserve">: nu este </w:t>
      </w:r>
    </w:p>
    <w:p w:rsidR="005F3A72" w:rsidRPr="00642AD2" w:rsidRDefault="00B20B0A" w:rsidP="00B20B0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5F3A72" w:rsidRPr="00642AD2">
        <w:rPr>
          <w:rFonts w:ascii="Arial" w:eastAsia="Times New Roman" w:hAnsi="Arial" w:cs="Arial"/>
          <w:sz w:val="24"/>
          <w:szCs w:val="24"/>
        </w:rPr>
        <w:t xml:space="preserve">cazul. </w:t>
      </w:r>
    </w:p>
    <w:p w:rsidR="00866D76" w:rsidRPr="00642AD2" w:rsidRDefault="00866D76" w:rsidP="00642AD2">
      <w:pPr>
        <w:spacing w:after="0" w:line="240" w:lineRule="auto"/>
        <w:ind w:left="397"/>
        <w:jc w:val="both"/>
        <w:rPr>
          <w:rFonts w:ascii="Arial" w:hAnsi="Arial" w:cs="Arial"/>
          <w:sz w:val="24"/>
          <w:szCs w:val="24"/>
        </w:rPr>
      </w:pPr>
    </w:p>
    <w:p w:rsidR="00866D76" w:rsidRPr="00642AD2" w:rsidRDefault="005F3A72" w:rsidP="00642AD2">
      <w:pPr>
        <w:spacing w:after="0" w:line="240" w:lineRule="auto"/>
        <w:ind w:left="397"/>
        <w:jc w:val="both"/>
        <w:rPr>
          <w:rFonts w:ascii="Arial" w:hAnsi="Arial" w:cs="Arial"/>
          <w:b/>
          <w:sz w:val="24"/>
          <w:szCs w:val="24"/>
        </w:rPr>
      </w:pPr>
      <w:r w:rsidRPr="00642AD2">
        <w:rPr>
          <w:rFonts w:ascii="Arial" w:hAnsi="Arial" w:cs="Arial"/>
          <w:b/>
          <w:sz w:val="24"/>
          <w:szCs w:val="24"/>
        </w:rPr>
        <w:t>4.</w:t>
      </w:r>
      <w:r w:rsidR="00866D76" w:rsidRPr="00642AD2">
        <w:rPr>
          <w:rFonts w:ascii="Arial" w:hAnsi="Arial" w:cs="Arial"/>
          <w:b/>
          <w:sz w:val="24"/>
          <w:szCs w:val="24"/>
        </w:rPr>
        <w:t xml:space="preserve"> Tipurile și caracteristicile impactului potențial</w:t>
      </w:r>
    </w:p>
    <w:p w:rsidR="003B76D2" w:rsidRPr="00642AD2" w:rsidRDefault="005F3A72" w:rsidP="00642AD2">
      <w:pPr>
        <w:spacing w:after="0" w:line="240" w:lineRule="auto"/>
        <w:ind w:left="397"/>
        <w:jc w:val="both"/>
        <w:rPr>
          <w:rFonts w:ascii="Arial" w:hAnsi="Arial" w:cs="Arial"/>
          <w:sz w:val="24"/>
          <w:szCs w:val="24"/>
        </w:rPr>
      </w:pPr>
      <w:r w:rsidRPr="00642AD2">
        <w:rPr>
          <w:rFonts w:ascii="Arial" w:hAnsi="Arial" w:cs="Arial"/>
          <w:b/>
          <w:sz w:val="24"/>
          <w:szCs w:val="24"/>
        </w:rPr>
        <w:t>4.</w:t>
      </w:r>
      <w:r w:rsidR="00866D76" w:rsidRPr="00642AD2">
        <w:rPr>
          <w:rFonts w:ascii="Arial" w:hAnsi="Arial" w:cs="Arial"/>
          <w:b/>
          <w:sz w:val="24"/>
          <w:szCs w:val="24"/>
        </w:rPr>
        <w:t>1</w:t>
      </w:r>
      <w:r w:rsidR="00866D76" w:rsidRPr="00642AD2">
        <w:rPr>
          <w:rFonts w:ascii="Arial" w:hAnsi="Arial" w:cs="Arial"/>
          <w:sz w:val="24"/>
          <w:szCs w:val="24"/>
        </w:rPr>
        <w:t xml:space="preserve"> </w:t>
      </w:r>
      <w:r w:rsidR="003B76D2" w:rsidRPr="00642AD2">
        <w:rPr>
          <w:rFonts w:ascii="Arial" w:hAnsi="Arial" w:cs="Arial"/>
          <w:sz w:val="24"/>
          <w:szCs w:val="24"/>
        </w:rPr>
        <w:t>I</w:t>
      </w:r>
      <w:r w:rsidR="00866D76" w:rsidRPr="00642AD2">
        <w:rPr>
          <w:rFonts w:ascii="Arial" w:hAnsi="Arial" w:cs="Arial"/>
          <w:sz w:val="24"/>
          <w:szCs w:val="24"/>
        </w:rPr>
        <w:t xml:space="preserve">mportanța și extinderea spațială a impactului </w:t>
      </w:r>
    </w:p>
    <w:p w:rsidR="00E36CB5" w:rsidRPr="00642AD2" w:rsidRDefault="003B76D2" w:rsidP="00642AD2">
      <w:pPr>
        <w:spacing w:after="0" w:line="240" w:lineRule="auto"/>
        <w:ind w:left="397" w:firstLine="426"/>
        <w:jc w:val="both"/>
        <w:rPr>
          <w:rFonts w:ascii="Arial" w:hAnsi="Arial" w:cs="Arial"/>
          <w:sz w:val="24"/>
          <w:szCs w:val="24"/>
          <w:lang w:val="it-IT"/>
        </w:rPr>
      </w:pPr>
      <w:r w:rsidRPr="00642AD2">
        <w:rPr>
          <w:rFonts w:ascii="Arial" w:hAnsi="Arial" w:cs="Arial"/>
          <w:sz w:val="24"/>
          <w:szCs w:val="24"/>
        </w:rPr>
        <w:t xml:space="preserve">Proiectul are dimensiuni </w:t>
      </w:r>
      <w:r w:rsidR="00E36CB5" w:rsidRPr="00642AD2">
        <w:rPr>
          <w:rFonts w:ascii="Arial" w:hAnsi="Arial" w:cs="Arial"/>
          <w:sz w:val="24"/>
          <w:szCs w:val="24"/>
        </w:rPr>
        <w:t xml:space="preserve">medii si va produce </w:t>
      </w:r>
      <w:r w:rsidRPr="00642AD2">
        <w:rPr>
          <w:rFonts w:ascii="Arial" w:hAnsi="Arial" w:cs="Arial"/>
          <w:sz w:val="24"/>
          <w:szCs w:val="24"/>
        </w:rPr>
        <w:t>modificări ale cadrului</w:t>
      </w:r>
      <w:r w:rsidR="00E36CB5" w:rsidRPr="00642AD2">
        <w:rPr>
          <w:rFonts w:ascii="Arial" w:hAnsi="Arial" w:cs="Arial"/>
          <w:sz w:val="24"/>
          <w:szCs w:val="24"/>
        </w:rPr>
        <w:t xml:space="preserve"> natural al amplasamentului.</w:t>
      </w:r>
      <w:r w:rsidR="00E36CB5" w:rsidRPr="00642AD2">
        <w:rPr>
          <w:rFonts w:ascii="Arial" w:hAnsi="Arial" w:cs="Arial"/>
          <w:sz w:val="24"/>
          <w:szCs w:val="24"/>
          <w:lang w:val="it-IT"/>
        </w:rPr>
        <w:t xml:space="preserve">  </w:t>
      </w:r>
    </w:p>
    <w:p w:rsidR="00866D76" w:rsidRPr="00283032" w:rsidRDefault="003B76D2" w:rsidP="00283032">
      <w:pPr>
        <w:pStyle w:val="ListParagraph"/>
        <w:numPr>
          <w:ilvl w:val="1"/>
          <w:numId w:val="25"/>
        </w:numPr>
        <w:spacing w:after="0" w:line="240" w:lineRule="auto"/>
        <w:jc w:val="both"/>
        <w:rPr>
          <w:rFonts w:ascii="Arial" w:hAnsi="Arial" w:cs="Arial"/>
          <w:sz w:val="24"/>
          <w:szCs w:val="24"/>
        </w:rPr>
      </w:pPr>
      <w:r w:rsidRPr="00283032">
        <w:rPr>
          <w:rFonts w:ascii="Arial" w:hAnsi="Arial" w:cs="Arial"/>
          <w:sz w:val="24"/>
          <w:szCs w:val="24"/>
        </w:rPr>
        <w:t xml:space="preserve">Natura </w:t>
      </w:r>
      <w:proofErr w:type="spellStart"/>
      <w:r w:rsidRPr="00283032">
        <w:rPr>
          <w:rFonts w:ascii="Arial" w:hAnsi="Arial" w:cs="Arial"/>
          <w:sz w:val="24"/>
          <w:szCs w:val="24"/>
        </w:rPr>
        <w:t>impactului</w:t>
      </w:r>
      <w:proofErr w:type="spellEnd"/>
    </w:p>
    <w:p w:rsidR="00283032" w:rsidRDefault="003B76D2" w:rsidP="00283032">
      <w:pPr>
        <w:pStyle w:val="ListParagraph"/>
        <w:shd w:val="clear" w:color="auto" w:fill="FFFFFF"/>
        <w:spacing w:after="0" w:line="240" w:lineRule="auto"/>
        <w:ind w:left="397" w:firstLine="425"/>
        <w:jc w:val="both"/>
        <w:textAlignment w:val="baseline"/>
        <w:rPr>
          <w:rFonts w:ascii="Arial" w:eastAsia="Times New Roman" w:hAnsi="Arial" w:cs="Arial"/>
          <w:sz w:val="24"/>
          <w:szCs w:val="24"/>
          <w:lang w:val="ro-RO"/>
        </w:rPr>
      </w:pPr>
      <w:r w:rsidRPr="00642AD2">
        <w:rPr>
          <w:rFonts w:ascii="Arial" w:eastAsia="Times New Roman" w:hAnsi="Arial" w:cs="Arial"/>
          <w:sz w:val="24"/>
          <w:szCs w:val="24"/>
          <w:lang w:val="ro-RO"/>
        </w:rPr>
        <w:t xml:space="preserve">La faza de execuție sursele de poluare vor avea un impact </w:t>
      </w:r>
      <w:r w:rsidR="00DE73B0">
        <w:rPr>
          <w:rFonts w:ascii="Arial" w:eastAsia="Times New Roman" w:hAnsi="Arial" w:cs="Arial"/>
          <w:sz w:val="24"/>
          <w:szCs w:val="24"/>
          <w:lang w:val="ro-RO"/>
        </w:rPr>
        <w:t>redus</w:t>
      </w:r>
      <w:r w:rsidRPr="00642AD2">
        <w:rPr>
          <w:rFonts w:ascii="Arial" w:eastAsia="Times New Roman" w:hAnsi="Arial" w:cs="Arial"/>
          <w:sz w:val="24"/>
          <w:szCs w:val="24"/>
          <w:lang w:val="ro-RO"/>
        </w:rPr>
        <w:t xml:space="preserve"> asupra aerului datorită emisiilor de particule în suspensie, rezultate din </w:t>
      </w:r>
      <w:r w:rsidR="000C42B1">
        <w:rPr>
          <w:rFonts w:ascii="Arial" w:eastAsia="Times New Roman" w:hAnsi="Arial" w:cs="Arial"/>
          <w:sz w:val="24"/>
          <w:szCs w:val="24"/>
          <w:lang w:val="ro-RO"/>
        </w:rPr>
        <w:t>forarea in corpul deseurilor</w:t>
      </w:r>
      <w:r w:rsidRPr="00642AD2">
        <w:rPr>
          <w:rFonts w:ascii="Arial" w:eastAsia="Times New Roman" w:hAnsi="Arial" w:cs="Arial"/>
          <w:sz w:val="24"/>
          <w:szCs w:val="24"/>
          <w:lang w:val="ro-RO"/>
        </w:rPr>
        <w:t xml:space="preserve">, emisii de poluanți specifici gazelor de eșapament rezultate de la utilajele </w:t>
      </w:r>
      <w:r w:rsidR="000C42B1">
        <w:rPr>
          <w:rFonts w:ascii="Arial" w:eastAsia="Times New Roman" w:hAnsi="Arial" w:cs="Arial"/>
          <w:sz w:val="24"/>
          <w:szCs w:val="24"/>
          <w:lang w:val="ro-RO"/>
        </w:rPr>
        <w:t xml:space="preserve">cu care se vor executa operațiunile </w:t>
      </w:r>
    </w:p>
    <w:p w:rsidR="00F21C94" w:rsidRDefault="003B76D2" w:rsidP="00F21C94">
      <w:pPr>
        <w:pStyle w:val="ListParagraph"/>
        <w:shd w:val="clear" w:color="auto" w:fill="FFFFFF"/>
        <w:spacing w:after="0" w:line="240" w:lineRule="auto"/>
        <w:ind w:left="397" w:firstLine="425"/>
        <w:jc w:val="both"/>
        <w:textAlignment w:val="baseline"/>
        <w:rPr>
          <w:rFonts w:ascii="Times New Roman" w:eastAsia="Times New Roman" w:hAnsi="Times New Roman" w:cs="Times New Roman"/>
          <w:spacing w:val="12"/>
          <w:sz w:val="28"/>
          <w:szCs w:val="28"/>
          <w:lang w:eastAsia="ro-RO"/>
        </w:rPr>
      </w:pPr>
      <w:r w:rsidRPr="00642AD2">
        <w:rPr>
          <w:rFonts w:ascii="Arial" w:eastAsia="Times New Roman" w:hAnsi="Arial" w:cs="Arial"/>
          <w:sz w:val="24"/>
          <w:szCs w:val="24"/>
          <w:lang w:val="ro-RO"/>
        </w:rPr>
        <w:t xml:space="preserve">De asemenea, la faza de </w:t>
      </w:r>
      <w:r w:rsidR="000C42B1">
        <w:rPr>
          <w:rFonts w:ascii="Arial" w:eastAsia="Times New Roman" w:hAnsi="Arial" w:cs="Arial"/>
          <w:sz w:val="24"/>
          <w:szCs w:val="24"/>
          <w:lang w:val="ro-RO"/>
        </w:rPr>
        <w:t>functionare</w:t>
      </w:r>
      <w:r w:rsidRPr="00642AD2">
        <w:rPr>
          <w:rFonts w:ascii="Arial" w:eastAsia="Times New Roman" w:hAnsi="Arial" w:cs="Arial"/>
          <w:sz w:val="24"/>
          <w:szCs w:val="24"/>
          <w:lang w:val="ro-RO"/>
        </w:rPr>
        <w:t xml:space="preserve"> a proiectul, impactul asupra factorului de mediu </w:t>
      </w:r>
      <w:r w:rsidR="000C42B1">
        <w:rPr>
          <w:rFonts w:ascii="Arial" w:eastAsia="Times New Roman" w:hAnsi="Arial" w:cs="Arial"/>
          <w:sz w:val="24"/>
          <w:szCs w:val="24"/>
          <w:lang w:val="ro-RO"/>
        </w:rPr>
        <w:t>aer</w:t>
      </w:r>
      <w:r w:rsidRPr="00642AD2">
        <w:rPr>
          <w:rFonts w:ascii="Arial" w:eastAsia="Times New Roman" w:hAnsi="Arial" w:cs="Arial"/>
          <w:sz w:val="24"/>
          <w:szCs w:val="24"/>
          <w:lang w:val="ro-RO"/>
        </w:rPr>
        <w:t xml:space="preserve"> poate fi unul semnificativ dacă se </w:t>
      </w:r>
      <w:r w:rsidR="000C42B1">
        <w:rPr>
          <w:rFonts w:ascii="Arial" w:eastAsia="Times New Roman" w:hAnsi="Arial" w:cs="Arial"/>
          <w:sz w:val="24"/>
          <w:szCs w:val="24"/>
          <w:lang w:val="ro-RO"/>
        </w:rPr>
        <w:t xml:space="preserve">inregistreaza emisii </w:t>
      </w:r>
      <w:r w:rsidR="000C42B1" w:rsidRPr="00341385">
        <w:rPr>
          <w:rFonts w:ascii="Times New Roman" w:hAnsi="Times New Roman" w:cs="Times New Roman"/>
          <w:bCs/>
          <w:sz w:val="28"/>
          <w:szCs w:val="28"/>
        </w:rPr>
        <w:t>de gaze rezultate din fermentarea deseurilor (</w:t>
      </w:r>
      <w:r w:rsidR="000C42B1" w:rsidRPr="00341385">
        <w:rPr>
          <w:rFonts w:ascii="Times New Roman" w:eastAsia="Times New Roman" w:hAnsi="Times New Roman" w:cs="Times New Roman"/>
          <w:spacing w:val="12"/>
          <w:sz w:val="28"/>
          <w:szCs w:val="28"/>
        </w:rPr>
        <w:t>CH4, CO2, O2, H2S, H2 N2, alte gaze</w:t>
      </w:r>
      <w:r w:rsidR="00283032">
        <w:rPr>
          <w:rFonts w:ascii="Times New Roman" w:hAnsi="Times New Roman" w:cs="Times New Roman"/>
          <w:bCs/>
          <w:sz w:val="28"/>
          <w:szCs w:val="28"/>
        </w:rPr>
        <w:t xml:space="preserve">, insa prin montarea </w:t>
      </w:r>
      <w:r w:rsidR="00283032">
        <w:rPr>
          <w:rFonts w:ascii="Times New Roman" w:eastAsia="Times New Roman" w:hAnsi="Times New Roman" w:cs="Times New Roman"/>
          <w:spacing w:val="12"/>
          <w:sz w:val="28"/>
          <w:szCs w:val="28"/>
          <w:lang w:eastAsia="ro-RO"/>
        </w:rPr>
        <w:t xml:space="preserve">Biofiltrelor </w:t>
      </w:r>
      <w:r w:rsidR="00283032" w:rsidRPr="00283032">
        <w:rPr>
          <w:rFonts w:ascii="Times New Roman" w:eastAsia="Times New Roman" w:hAnsi="Times New Roman" w:cs="Times New Roman"/>
          <w:spacing w:val="12"/>
          <w:sz w:val="28"/>
          <w:szCs w:val="28"/>
          <w:lang w:eastAsia="ro-RO"/>
        </w:rPr>
        <w:t xml:space="preserve">în partea superioară a putului, </w:t>
      </w:r>
      <w:r w:rsidR="00283032">
        <w:rPr>
          <w:rFonts w:ascii="Times New Roman" w:eastAsia="Times New Roman" w:hAnsi="Times New Roman" w:cs="Times New Roman"/>
          <w:spacing w:val="12"/>
          <w:sz w:val="28"/>
          <w:szCs w:val="28"/>
          <w:lang w:eastAsia="ro-RO"/>
        </w:rPr>
        <w:t>se va</w:t>
      </w:r>
      <w:r w:rsidR="00283032" w:rsidRPr="00283032">
        <w:rPr>
          <w:rFonts w:ascii="Times New Roman" w:eastAsia="Times New Roman" w:hAnsi="Times New Roman" w:cs="Times New Roman"/>
          <w:spacing w:val="12"/>
          <w:sz w:val="28"/>
          <w:szCs w:val="28"/>
          <w:lang w:eastAsia="ro-RO"/>
        </w:rPr>
        <w:t xml:space="preserve"> reduce impactul gazului de depozit asupra mediului (de ex. mirosuri etc.) şi </w:t>
      </w:r>
      <w:r w:rsidR="00283032">
        <w:rPr>
          <w:rFonts w:ascii="Times New Roman" w:eastAsia="Times New Roman" w:hAnsi="Times New Roman" w:cs="Times New Roman"/>
          <w:spacing w:val="12"/>
          <w:sz w:val="28"/>
          <w:szCs w:val="28"/>
          <w:lang w:eastAsia="ro-RO"/>
        </w:rPr>
        <w:t xml:space="preserve">se </w:t>
      </w:r>
      <w:r w:rsidR="00283032" w:rsidRPr="00283032">
        <w:rPr>
          <w:rFonts w:ascii="Times New Roman" w:eastAsia="Times New Roman" w:hAnsi="Times New Roman" w:cs="Times New Roman"/>
          <w:spacing w:val="12"/>
          <w:sz w:val="28"/>
          <w:szCs w:val="28"/>
          <w:lang w:eastAsia="ro-RO"/>
        </w:rPr>
        <w:t>v</w:t>
      </w:r>
      <w:r w:rsidR="00283032">
        <w:rPr>
          <w:rFonts w:ascii="Times New Roman" w:eastAsia="Times New Roman" w:hAnsi="Times New Roman" w:cs="Times New Roman"/>
          <w:spacing w:val="12"/>
          <w:sz w:val="28"/>
          <w:szCs w:val="28"/>
          <w:lang w:eastAsia="ro-RO"/>
        </w:rPr>
        <w:t>a</w:t>
      </w:r>
      <w:r w:rsidR="00283032" w:rsidRPr="00283032">
        <w:rPr>
          <w:rFonts w:ascii="Times New Roman" w:eastAsia="Times New Roman" w:hAnsi="Times New Roman" w:cs="Times New Roman"/>
          <w:spacing w:val="12"/>
          <w:sz w:val="28"/>
          <w:szCs w:val="28"/>
          <w:lang w:eastAsia="ro-RO"/>
        </w:rPr>
        <w:t xml:space="preserve"> elimina riscul de explozie în interiorul amplasamentului. Gazul de fermentare trece prin biofiltre si microorganismele care folosesc gazul metan pentru alimentare, </w:t>
      </w:r>
      <w:proofErr w:type="gramStart"/>
      <w:r w:rsidR="00283032" w:rsidRPr="00283032">
        <w:rPr>
          <w:rFonts w:ascii="Times New Roman" w:eastAsia="Times New Roman" w:hAnsi="Times New Roman" w:cs="Times New Roman"/>
          <w:spacing w:val="12"/>
          <w:sz w:val="28"/>
          <w:szCs w:val="28"/>
          <w:lang w:eastAsia="ro-RO"/>
        </w:rPr>
        <w:t>il</w:t>
      </w:r>
      <w:proofErr w:type="gramEnd"/>
      <w:r w:rsidR="00283032" w:rsidRPr="00283032">
        <w:rPr>
          <w:rFonts w:ascii="Times New Roman" w:eastAsia="Times New Roman" w:hAnsi="Times New Roman" w:cs="Times New Roman"/>
          <w:spacing w:val="12"/>
          <w:sz w:val="28"/>
          <w:szCs w:val="28"/>
          <w:lang w:eastAsia="ro-RO"/>
        </w:rPr>
        <w:t xml:space="preserve"> descompun in dioxid de carbon </w:t>
      </w:r>
      <w:proofErr w:type="spellStart"/>
      <w:r w:rsidR="00283032" w:rsidRPr="00283032">
        <w:rPr>
          <w:rFonts w:ascii="Times New Roman" w:eastAsia="Times New Roman" w:hAnsi="Times New Roman" w:cs="Times New Roman"/>
          <w:spacing w:val="12"/>
          <w:sz w:val="28"/>
          <w:szCs w:val="28"/>
          <w:lang w:eastAsia="ro-RO"/>
        </w:rPr>
        <w:t>si</w:t>
      </w:r>
      <w:proofErr w:type="spellEnd"/>
      <w:r w:rsidR="00283032" w:rsidRPr="00283032">
        <w:rPr>
          <w:rFonts w:ascii="Times New Roman" w:eastAsia="Times New Roman" w:hAnsi="Times New Roman" w:cs="Times New Roman"/>
          <w:spacing w:val="12"/>
          <w:sz w:val="28"/>
          <w:szCs w:val="28"/>
          <w:lang w:eastAsia="ro-RO"/>
        </w:rPr>
        <w:t xml:space="preserve"> </w:t>
      </w:r>
      <w:proofErr w:type="spellStart"/>
      <w:r w:rsidR="00283032" w:rsidRPr="00283032">
        <w:rPr>
          <w:rFonts w:ascii="Times New Roman" w:eastAsia="Times New Roman" w:hAnsi="Times New Roman" w:cs="Times New Roman"/>
          <w:spacing w:val="12"/>
          <w:sz w:val="28"/>
          <w:szCs w:val="28"/>
          <w:lang w:eastAsia="ro-RO"/>
        </w:rPr>
        <w:t>apa</w:t>
      </w:r>
      <w:proofErr w:type="spellEnd"/>
      <w:r w:rsidR="00283032" w:rsidRPr="00283032">
        <w:rPr>
          <w:rFonts w:ascii="Times New Roman" w:eastAsia="Times New Roman" w:hAnsi="Times New Roman" w:cs="Times New Roman"/>
          <w:spacing w:val="12"/>
          <w:sz w:val="28"/>
          <w:szCs w:val="28"/>
          <w:lang w:eastAsia="ro-RO"/>
        </w:rPr>
        <w:t>.</w:t>
      </w:r>
    </w:p>
    <w:p w:rsidR="000C42B1" w:rsidRPr="00F21C94" w:rsidRDefault="00F21C94" w:rsidP="00F21C94">
      <w:pPr>
        <w:pStyle w:val="ListParagraph"/>
        <w:shd w:val="clear" w:color="auto" w:fill="FFFFFF"/>
        <w:spacing w:after="0" w:line="240" w:lineRule="auto"/>
        <w:ind w:left="397" w:firstLine="425"/>
        <w:jc w:val="both"/>
        <w:textAlignment w:val="baseline"/>
        <w:rPr>
          <w:rFonts w:ascii="Arial" w:eastAsia="Times New Roman" w:hAnsi="Arial" w:cs="Arial"/>
          <w:sz w:val="24"/>
          <w:szCs w:val="24"/>
          <w:lang w:val="ro-RO"/>
        </w:rPr>
      </w:pPr>
      <w:proofErr w:type="spellStart"/>
      <w:r>
        <w:rPr>
          <w:rFonts w:ascii="Times New Roman" w:hAnsi="Times New Roman" w:cs="Times New Roman"/>
          <w:bCs/>
          <w:sz w:val="28"/>
          <w:szCs w:val="28"/>
        </w:rPr>
        <w:t>Impactul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asupra</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populatiei</w:t>
      </w:r>
      <w:proofErr w:type="spellEnd"/>
      <w:r>
        <w:rPr>
          <w:rFonts w:ascii="Times New Roman" w:hAnsi="Times New Roman" w:cs="Times New Roman"/>
          <w:bCs/>
          <w:sz w:val="28"/>
          <w:szCs w:val="28"/>
        </w:rPr>
        <w:t xml:space="preserve"> </w:t>
      </w:r>
      <w:proofErr w:type="spellStart"/>
      <w:proofErr w:type="gramStart"/>
      <w:r>
        <w:rPr>
          <w:rFonts w:ascii="Times New Roman" w:hAnsi="Times New Roman" w:cs="Times New Roman"/>
          <w:bCs/>
          <w:sz w:val="28"/>
          <w:szCs w:val="28"/>
        </w:rPr>
        <w:t>este</w:t>
      </w:r>
      <w:proofErr w:type="spellEnd"/>
      <w:proofErr w:type="gramEnd"/>
      <w:r>
        <w:rPr>
          <w:rFonts w:ascii="Times New Roman" w:hAnsi="Times New Roman" w:cs="Times New Roman"/>
          <w:bCs/>
          <w:sz w:val="28"/>
          <w:szCs w:val="28"/>
        </w:rPr>
        <w:t xml:space="preserve"> unul nesemnificativ, a</w:t>
      </w:r>
      <w:r w:rsidRPr="00A4015D">
        <w:rPr>
          <w:rFonts w:ascii="Times New Roman" w:hAnsi="Times New Roman" w:cs="Times New Roman"/>
          <w:bCs/>
          <w:spacing w:val="3"/>
          <w:sz w:val="28"/>
          <w:szCs w:val="28"/>
        </w:rPr>
        <w:t xml:space="preserve">mplasamentul proiectului propus </w:t>
      </w:r>
      <w:r>
        <w:rPr>
          <w:rFonts w:ascii="Times New Roman" w:hAnsi="Times New Roman" w:cs="Times New Roman"/>
          <w:bCs/>
          <w:spacing w:val="3"/>
          <w:sz w:val="28"/>
          <w:szCs w:val="28"/>
        </w:rPr>
        <w:t xml:space="preserve">fiind in </w:t>
      </w:r>
      <w:r w:rsidRPr="00A4015D">
        <w:rPr>
          <w:rFonts w:ascii="Times New Roman" w:hAnsi="Times New Roman" w:cs="Times New Roman"/>
          <w:bCs/>
          <w:spacing w:val="3"/>
          <w:sz w:val="28"/>
          <w:szCs w:val="28"/>
        </w:rPr>
        <w:t xml:space="preserve">comuna Izvoru Barzii, sat Halanga, jud. Mehedinti, pe depozitul existent, </w:t>
      </w:r>
      <w:r w:rsidRPr="00A4015D">
        <w:rPr>
          <w:rStyle w:val="FontStyle88"/>
          <w:rFonts w:ascii="Times New Roman" w:hAnsi="Times New Roman" w:cs="Times New Roman"/>
          <w:sz w:val="28"/>
          <w:szCs w:val="28"/>
        </w:rPr>
        <w:t xml:space="preserve">modulul 1 zona  (1A), </w:t>
      </w:r>
      <w:r>
        <w:rPr>
          <w:rStyle w:val="FontStyle88"/>
          <w:rFonts w:ascii="Times New Roman" w:hAnsi="Times New Roman" w:cs="Times New Roman"/>
          <w:sz w:val="28"/>
          <w:szCs w:val="28"/>
        </w:rPr>
        <w:t xml:space="preserve">aflat </w:t>
      </w:r>
      <w:r w:rsidRPr="00A4015D">
        <w:rPr>
          <w:rFonts w:ascii="Times New Roman" w:hAnsi="Times New Roman" w:cs="Times New Roman"/>
          <w:bCs/>
          <w:spacing w:val="3"/>
          <w:sz w:val="28"/>
          <w:szCs w:val="28"/>
        </w:rPr>
        <w:t>la distanţă de peste 0,5 km de zona locuită</w:t>
      </w:r>
    </w:p>
    <w:p w:rsidR="00866D76" w:rsidRPr="00642AD2" w:rsidRDefault="003B76D2" w:rsidP="00642AD2">
      <w:pPr>
        <w:spacing w:after="0" w:line="240" w:lineRule="auto"/>
        <w:ind w:left="397"/>
        <w:jc w:val="both"/>
        <w:rPr>
          <w:rFonts w:ascii="Arial" w:hAnsi="Arial" w:cs="Arial"/>
          <w:sz w:val="24"/>
          <w:szCs w:val="24"/>
        </w:rPr>
      </w:pPr>
      <w:r w:rsidRPr="00642AD2">
        <w:rPr>
          <w:rFonts w:ascii="Arial" w:hAnsi="Arial" w:cs="Arial"/>
          <w:b/>
          <w:sz w:val="24"/>
          <w:szCs w:val="24"/>
        </w:rPr>
        <w:t>4.</w:t>
      </w:r>
      <w:r w:rsidR="00866D76" w:rsidRPr="00642AD2">
        <w:rPr>
          <w:rFonts w:ascii="Arial" w:hAnsi="Arial" w:cs="Arial"/>
          <w:b/>
          <w:sz w:val="24"/>
          <w:szCs w:val="24"/>
        </w:rPr>
        <w:t>3</w:t>
      </w:r>
      <w:r w:rsidR="00866D76" w:rsidRPr="00642AD2">
        <w:rPr>
          <w:rFonts w:ascii="Arial" w:hAnsi="Arial" w:cs="Arial"/>
          <w:sz w:val="24"/>
          <w:szCs w:val="24"/>
        </w:rPr>
        <w:t xml:space="preserve"> </w:t>
      </w:r>
      <w:r w:rsidRPr="00642AD2">
        <w:rPr>
          <w:rFonts w:ascii="Arial" w:hAnsi="Arial" w:cs="Arial"/>
          <w:sz w:val="24"/>
          <w:szCs w:val="24"/>
        </w:rPr>
        <w:t>N</w:t>
      </w:r>
      <w:r w:rsidR="00866D76" w:rsidRPr="00642AD2">
        <w:rPr>
          <w:rFonts w:ascii="Arial" w:hAnsi="Arial" w:cs="Arial"/>
          <w:sz w:val="24"/>
          <w:szCs w:val="24"/>
        </w:rPr>
        <w:t>atura transfrontalieră a impactului</w:t>
      </w:r>
      <w:r w:rsidR="006F37FE" w:rsidRPr="00642AD2">
        <w:rPr>
          <w:rFonts w:ascii="Arial" w:hAnsi="Arial" w:cs="Arial"/>
          <w:sz w:val="24"/>
          <w:szCs w:val="24"/>
        </w:rPr>
        <w:t xml:space="preserve">: nu este cazul; amplasamentul proiectului </w:t>
      </w:r>
      <w:r w:rsidR="00013DED" w:rsidRPr="00013DED">
        <w:rPr>
          <w:rFonts w:ascii="Times New Roman" w:eastAsia="Times New Roman" w:hAnsi="Times New Roman" w:cs="Times New Roman"/>
          <w:sz w:val="28"/>
          <w:szCs w:val="28"/>
          <w:lang w:eastAsia="ro-RO"/>
        </w:rPr>
        <w:t>propus nu se incadreaza in prevederile Legii nr 22/2001</w:t>
      </w:r>
    </w:p>
    <w:p w:rsidR="00866D76" w:rsidRPr="00642AD2" w:rsidRDefault="003B76D2" w:rsidP="00642AD2">
      <w:pPr>
        <w:spacing w:after="0" w:line="240" w:lineRule="auto"/>
        <w:ind w:left="397"/>
        <w:jc w:val="both"/>
        <w:rPr>
          <w:rFonts w:ascii="Arial" w:hAnsi="Arial" w:cs="Arial"/>
          <w:sz w:val="24"/>
          <w:szCs w:val="24"/>
        </w:rPr>
      </w:pPr>
      <w:r w:rsidRPr="00642AD2">
        <w:rPr>
          <w:rFonts w:ascii="Arial" w:hAnsi="Arial" w:cs="Arial"/>
          <w:b/>
          <w:sz w:val="24"/>
          <w:szCs w:val="24"/>
        </w:rPr>
        <w:t>4.</w:t>
      </w:r>
      <w:r w:rsidR="00866D76" w:rsidRPr="00642AD2">
        <w:rPr>
          <w:rFonts w:ascii="Arial" w:hAnsi="Arial" w:cs="Arial"/>
          <w:b/>
          <w:sz w:val="24"/>
          <w:szCs w:val="24"/>
        </w:rPr>
        <w:t>4</w:t>
      </w:r>
      <w:r w:rsidRPr="00642AD2">
        <w:rPr>
          <w:rFonts w:ascii="Arial" w:hAnsi="Arial" w:cs="Arial"/>
          <w:b/>
          <w:sz w:val="24"/>
          <w:szCs w:val="24"/>
        </w:rPr>
        <w:t xml:space="preserve"> </w:t>
      </w:r>
      <w:r w:rsidRPr="00642AD2">
        <w:rPr>
          <w:rFonts w:ascii="Arial" w:hAnsi="Arial" w:cs="Arial"/>
          <w:sz w:val="24"/>
          <w:szCs w:val="24"/>
        </w:rPr>
        <w:t>I</w:t>
      </w:r>
      <w:r w:rsidR="00866D76" w:rsidRPr="00642AD2">
        <w:rPr>
          <w:rFonts w:ascii="Arial" w:hAnsi="Arial" w:cs="Arial"/>
          <w:sz w:val="24"/>
          <w:szCs w:val="24"/>
        </w:rPr>
        <w:t>ntensita</w:t>
      </w:r>
      <w:r w:rsidRPr="00642AD2">
        <w:rPr>
          <w:rFonts w:ascii="Arial" w:hAnsi="Arial" w:cs="Arial"/>
          <w:sz w:val="24"/>
          <w:szCs w:val="24"/>
        </w:rPr>
        <w:t>tea și complexitatea impactului</w:t>
      </w:r>
    </w:p>
    <w:p w:rsidR="00F8132C" w:rsidRPr="00A4015D" w:rsidRDefault="00F8132C" w:rsidP="00F8132C">
      <w:pPr>
        <w:pStyle w:val="ListParagraph"/>
        <w:spacing w:after="0" w:line="240" w:lineRule="auto"/>
        <w:ind w:left="0" w:firstLine="708"/>
        <w:jc w:val="both"/>
        <w:rPr>
          <w:rFonts w:ascii="Times New Roman" w:hAnsi="Times New Roman" w:cs="Times New Roman"/>
          <w:bCs/>
          <w:spacing w:val="3"/>
          <w:sz w:val="28"/>
          <w:szCs w:val="28"/>
        </w:rPr>
      </w:pPr>
    </w:p>
    <w:p w:rsidR="00F8132C" w:rsidRPr="00A4015D" w:rsidRDefault="00F8132C" w:rsidP="00F8132C">
      <w:pPr>
        <w:numPr>
          <w:ilvl w:val="0"/>
          <w:numId w:val="24"/>
        </w:numPr>
        <w:spacing w:after="0" w:line="240" w:lineRule="auto"/>
        <w:jc w:val="both"/>
        <w:rPr>
          <w:rFonts w:ascii="Times New Roman" w:hAnsi="Times New Roman" w:cs="Times New Roman"/>
          <w:bCs/>
          <w:sz w:val="28"/>
          <w:szCs w:val="28"/>
        </w:rPr>
      </w:pPr>
      <w:r w:rsidRPr="00A4015D">
        <w:rPr>
          <w:rFonts w:ascii="Times New Roman" w:hAnsi="Times New Roman" w:cs="Times New Roman"/>
          <w:bCs/>
          <w:sz w:val="28"/>
          <w:szCs w:val="28"/>
        </w:rPr>
        <w:t>pe amplasamentul proiectului propus şi în vecinătatea sa nu sunt obiective de interes public;</w:t>
      </w:r>
    </w:p>
    <w:p w:rsidR="00F8132C" w:rsidRPr="00341385" w:rsidRDefault="00F8132C" w:rsidP="00F8132C">
      <w:pPr>
        <w:numPr>
          <w:ilvl w:val="0"/>
          <w:numId w:val="24"/>
        </w:numPr>
        <w:spacing w:after="0" w:line="240" w:lineRule="auto"/>
        <w:jc w:val="both"/>
        <w:rPr>
          <w:rFonts w:ascii="Times New Roman" w:hAnsi="Times New Roman" w:cs="Times New Roman"/>
          <w:bCs/>
          <w:color w:val="000000"/>
          <w:sz w:val="28"/>
          <w:szCs w:val="28"/>
        </w:rPr>
      </w:pPr>
      <w:r w:rsidRPr="00341385">
        <w:rPr>
          <w:rFonts w:ascii="Times New Roman" w:hAnsi="Times New Roman" w:cs="Times New Roman"/>
          <w:bCs/>
          <w:color w:val="000000"/>
          <w:sz w:val="28"/>
          <w:szCs w:val="28"/>
        </w:rPr>
        <w:t>aşezările umane cele mai apropiate sunt Malovat, Dudasul Cernetiului si Cerneti;</w:t>
      </w:r>
    </w:p>
    <w:p w:rsidR="00F8132C" w:rsidRPr="00341385" w:rsidRDefault="00F8132C" w:rsidP="00F8132C">
      <w:pPr>
        <w:numPr>
          <w:ilvl w:val="0"/>
          <w:numId w:val="24"/>
        </w:numPr>
        <w:spacing w:after="0" w:line="240" w:lineRule="auto"/>
        <w:jc w:val="both"/>
        <w:rPr>
          <w:rFonts w:ascii="Times New Roman" w:hAnsi="Times New Roman" w:cs="Times New Roman"/>
          <w:bCs/>
          <w:color w:val="000000"/>
          <w:sz w:val="28"/>
          <w:szCs w:val="28"/>
        </w:rPr>
      </w:pPr>
      <w:r w:rsidRPr="00341385">
        <w:rPr>
          <w:rFonts w:ascii="Times New Roman" w:hAnsi="Times New Roman" w:cs="Times New Roman"/>
          <w:bCs/>
          <w:color w:val="000000"/>
          <w:sz w:val="28"/>
          <w:szCs w:val="28"/>
        </w:rPr>
        <w:t>pe amplasamentul proiectului propus şi în vecinătatea sa nu sunt monumente istorice şi de arhitectură;</w:t>
      </w:r>
    </w:p>
    <w:p w:rsidR="00F8132C" w:rsidRPr="00341385" w:rsidRDefault="00F8132C" w:rsidP="00F8132C">
      <w:pPr>
        <w:numPr>
          <w:ilvl w:val="0"/>
          <w:numId w:val="24"/>
        </w:numPr>
        <w:spacing w:after="0" w:line="240" w:lineRule="auto"/>
        <w:jc w:val="both"/>
        <w:rPr>
          <w:rFonts w:ascii="Times New Roman" w:hAnsi="Times New Roman" w:cs="Times New Roman"/>
          <w:bCs/>
          <w:color w:val="000000"/>
          <w:sz w:val="28"/>
          <w:szCs w:val="28"/>
        </w:rPr>
      </w:pPr>
      <w:r w:rsidRPr="00341385">
        <w:rPr>
          <w:rFonts w:ascii="Times New Roman" w:hAnsi="Times New Roman" w:cs="Times New Roman"/>
          <w:bCs/>
          <w:color w:val="000000"/>
          <w:sz w:val="28"/>
          <w:szCs w:val="28"/>
        </w:rPr>
        <w:t>nu sunt zone cu regim sever de restricţie în perimetrul depozitului şi în zona limitrofă;</w:t>
      </w:r>
    </w:p>
    <w:p w:rsidR="00F8132C" w:rsidRPr="00341385" w:rsidRDefault="00F8132C" w:rsidP="00F8132C">
      <w:pPr>
        <w:numPr>
          <w:ilvl w:val="0"/>
          <w:numId w:val="24"/>
        </w:numPr>
        <w:spacing w:after="0" w:line="240" w:lineRule="auto"/>
        <w:jc w:val="both"/>
        <w:rPr>
          <w:rFonts w:ascii="Times New Roman" w:hAnsi="Times New Roman" w:cs="Times New Roman"/>
          <w:bCs/>
          <w:color w:val="000000"/>
          <w:sz w:val="28"/>
          <w:szCs w:val="28"/>
        </w:rPr>
      </w:pPr>
      <w:r w:rsidRPr="00341385">
        <w:rPr>
          <w:rFonts w:ascii="Times New Roman" w:hAnsi="Times New Roman" w:cs="Times New Roman"/>
          <w:bCs/>
          <w:color w:val="000000"/>
          <w:sz w:val="28"/>
          <w:szCs w:val="28"/>
        </w:rPr>
        <w:t>nu sunt zone de interes tradiţional în perimetrul proiectului propus şi în zona limitrofă.</w:t>
      </w:r>
    </w:p>
    <w:p w:rsidR="003B76D2" w:rsidRPr="00642AD2" w:rsidRDefault="003B76D2" w:rsidP="00642AD2">
      <w:pPr>
        <w:pStyle w:val="ListParagraph"/>
        <w:shd w:val="clear" w:color="auto" w:fill="FFFFFF"/>
        <w:spacing w:after="0" w:line="240" w:lineRule="auto"/>
        <w:ind w:left="397" w:firstLine="425"/>
        <w:jc w:val="both"/>
        <w:textAlignment w:val="baseline"/>
        <w:rPr>
          <w:rFonts w:ascii="Arial" w:hAnsi="Arial" w:cs="Arial"/>
          <w:sz w:val="24"/>
          <w:szCs w:val="24"/>
        </w:rPr>
      </w:pPr>
    </w:p>
    <w:p w:rsidR="00866D76" w:rsidRPr="00642AD2" w:rsidRDefault="007E2CEF" w:rsidP="00642AD2">
      <w:pPr>
        <w:spacing w:after="0" w:line="240" w:lineRule="auto"/>
        <w:ind w:left="397"/>
        <w:jc w:val="both"/>
        <w:rPr>
          <w:rFonts w:ascii="Arial" w:hAnsi="Arial" w:cs="Arial"/>
          <w:sz w:val="24"/>
          <w:szCs w:val="24"/>
        </w:rPr>
      </w:pPr>
      <w:r w:rsidRPr="00642AD2">
        <w:rPr>
          <w:rFonts w:ascii="Arial" w:hAnsi="Arial" w:cs="Arial"/>
          <w:b/>
          <w:sz w:val="24"/>
          <w:szCs w:val="24"/>
        </w:rPr>
        <w:lastRenderedPageBreak/>
        <w:t>4.</w:t>
      </w:r>
      <w:r w:rsidR="00866D76" w:rsidRPr="00642AD2">
        <w:rPr>
          <w:rFonts w:ascii="Arial" w:hAnsi="Arial" w:cs="Arial"/>
          <w:b/>
          <w:sz w:val="24"/>
          <w:szCs w:val="24"/>
        </w:rPr>
        <w:t>5</w:t>
      </w:r>
      <w:r w:rsidR="00866D76" w:rsidRPr="00642AD2">
        <w:rPr>
          <w:rFonts w:ascii="Arial" w:hAnsi="Arial" w:cs="Arial"/>
          <w:sz w:val="24"/>
          <w:szCs w:val="24"/>
        </w:rPr>
        <w:t xml:space="preserve"> </w:t>
      </w:r>
      <w:r w:rsidRPr="00642AD2">
        <w:rPr>
          <w:rFonts w:ascii="Arial" w:hAnsi="Arial" w:cs="Arial"/>
          <w:sz w:val="24"/>
          <w:szCs w:val="24"/>
        </w:rPr>
        <w:t>P</w:t>
      </w:r>
      <w:r w:rsidR="00866D76" w:rsidRPr="00642AD2">
        <w:rPr>
          <w:rFonts w:ascii="Arial" w:hAnsi="Arial" w:cs="Arial"/>
          <w:sz w:val="24"/>
          <w:szCs w:val="24"/>
        </w:rPr>
        <w:t>robabilitatea impactului</w:t>
      </w:r>
      <w:r w:rsidRPr="00642AD2">
        <w:rPr>
          <w:rFonts w:ascii="Arial" w:hAnsi="Arial" w:cs="Arial"/>
          <w:sz w:val="24"/>
          <w:szCs w:val="24"/>
        </w:rPr>
        <w:t>: nesemnificativă</w:t>
      </w:r>
    </w:p>
    <w:p w:rsidR="00866D76" w:rsidRPr="00642AD2" w:rsidRDefault="007E2CEF" w:rsidP="00642AD2">
      <w:pPr>
        <w:spacing w:after="0" w:line="240" w:lineRule="auto"/>
        <w:ind w:left="397"/>
        <w:jc w:val="both"/>
        <w:rPr>
          <w:rFonts w:ascii="Arial" w:hAnsi="Arial" w:cs="Arial"/>
          <w:sz w:val="24"/>
          <w:szCs w:val="24"/>
        </w:rPr>
      </w:pPr>
      <w:r w:rsidRPr="00642AD2">
        <w:rPr>
          <w:rFonts w:ascii="Arial" w:hAnsi="Arial" w:cs="Arial"/>
          <w:b/>
          <w:sz w:val="24"/>
          <w:szCs w:val="24"/>
        </w:rPr>
        <w:t>4.</w:t>
      </w:r>
      <w:r w:rsidR="00866D76" w:rsidRPr="00642AD2">
        <w:rPr>
          <w:rFonts w:ascii="Arial" w:hAnsi="Arial" w:cs="Arial"/>
          <w:b/>
          <w:sz w:val="24"/>
          <w:szCs w:val="24"/>
        </w:rPr>
        <w:t>6</w:t>
      </w:r>
      <w:r w:rsidR="00866D76" w:rsidRPr="00642AD2">
        <w:rPr>
          <w:rFonts w:ascii="Arial" w:hAnsi="Arial" w:cs="Arial"/>
          <w:sz w:val="24"/>
          <w:szCs w:val="24"/>
        </w:rPr>
        <w:t xml:space="preserve"> </w:t>
      </w:r>
      <w:r w:rsidRPr="00642AD2">
        <w:rPr>
          <w:rFonts w:ascii="Arial" w:hAnsi="Arial" w:cs="Arial"/>
          <w:sz w:val="24"/>
          <w:szCs w:val="24"/>
        </w:rPr>
        <w:t>D</w:t>
      </w:r>
      <w:r w:rsidR="00866D76" w:rsidRPr="00642AD2">
        <w:rPr>
          <w:rFonts w:ascii="Arial" w:hAnsi="Arial" w:cs="Arial"/>
          <w:sz w:val="24"/>
          <w:szCs w:val="24"/>
        </w:rPr>
        <w:t>ebutul, durata, frecvența și reversibilit</w:t>
      </w:r>
      <w:r w:rsidRPr="00642AD2">
        <w:rPr>
          <w:rFonts w:ascii="Arial" w:hAnsi="Arial" w:cs="Arial"/>
          <w:sz w:val="24"/>
          <w:szCs w:val="24"/>
        </w:rPr>
        <w:t>atea preconizate ale impactului</w:t>
      </w:r>
    </w:p>
    <w:p w:rsidR="0074154F" w:rsidRDefault="007E2CEF" w:rsidP="00642AD2">
      <w:pPr>
        <w:spacing w:after="0" w:line="240" w:lineRule="auto"/>
        <w:ind w:left="397" w:firstLine="425"/>
        <w:rPr>
          <w:rFonts w:ascii="Arial" w:eastAsia="Times New Roman" w:hAnsi="Arial" w:cs="Arial"/>
          <w:sz w:val="24"/>
          <w:szCs w:val="24"/>
          <w:lang w:eastAsia="fr-FR"/>
        </w:rPr>
      </w:pPr>
      <w:r w:rsidRPr="00642AD2">
        <w:rPr>
          <w:rFonts w:ascii="Arial" w:hAnsi="Arial" w:cs="Arial"/>
          <w:sz w:val="24"/>
          <w:szCs w:val="24"/>
        </w:rPr>
        <w:t>În perioada de execuţie a proiectului, impactul lucrărilor asupra fact</w:t>
      </w:r>
      <w:r w:rsidR="006F37FE" w:rsidRPr="00642AD2">
        <w:rPr>
          <w:rFonts w:ascii="Arial" w:hAnsi="Arial" w:cs="Arial"/>
          <w:sz w:val="24"/>
          <w:szCs w:val="24"/>
        </w:rPr>
        <w:t>orilor de mediu va fi temporar.</w:t>
      </w:r>
      <w:r w:rsidR="0074154F" w:rsidRPr="00642AD2">
        <w:rPr>
          <w:rFonts w:ascii="Arial" w:eastAsia="Times New Roman" w:hAnsi="Arial" w:cs="Arial"/>
          <w:sz w:val="24"/>
          <w:szCs w:val="24"/>
          <w:lang w:eastAsia="fr-FR"/>
        </w:rPr>
        <w:t xml:space="preserve"> </w:t>
      </w:r>
    </w:p>
    <w:p w:rsidR="00866D76" w:rsidRPr="00642AD2" w:rsidRDefault="007E2CEF" w:rsidP="00642AD2">
      <w:pPr>
        <w:spacing w:after="0" w:line="240" w:lineRule="auto"/>
        <w:ind w:left="397"/>
        <w:jc w:val="both"/>
        <w:rPr>
          <w:rFonts w:ascii="Arial" w:hAnsi="Arial" w:cs="Arial"/>
          <w:sz w:val="24"/>
          <w:szCs w:val="24"/>
        </w:rPr>
      </w:pPr>
      <w:r w:rsidRPr="00642AD2">
        <w:rPr>
          <w:rFonts w:ascii="Arial" w:hAnsi="Arial" w:cs="Arial"/>
          <w:b/>
          <w:sz w:val="24"/>
          <w:szCs w:val="24"/>
        </w:rPr>
        <w:t>4.</w:t>
      </w:r>
      <w:r w:rsidR="00866D76" w:rsidRPr="00642AD2">
        <w:rPr>
          <w:rFonts w:ascii="Arial" w:hAnsi="Arial" w:cs="Arial"/>
          <w:b/>
          <w:sz w:val="24"/>
          <w:szCs w:val="24"/>
        </w:rPr>
        <w:t>7</w:t>
      </w:r>
      <w:r w:rsidR="00866D76" w:rsidRPr="00642AD2">
        <w:rPr>
          <w:rFonts w:ascii="Arial" w:hAnsi="Arial" w:cs="Arial"/>
          <w:sz w:val="24"/>
          <w:szCs w:val="24"/>
        </w:rPr>
        <w:t xml:space="preserve"> </w:t>
      </w:r>
      <w:r w:rsidRPr="00642AD2">
        <w:rPr>
          <w:rFonts w:ascii="Arial" w:hAnsi="Arial" w:cs="Arial"/>
          <w:sz w:val="24"/>
          <w:szCs w:val="24"/>
        </w:rPr>
        <w:t>C</w:t>
      </w:r>
      <w:r w:rsidR="00866D76" w:rsidRPr="00642AD2">
        <w:rPr>
          <w:rFonts w:ascii="Arial" w:hAnsi="Arial" w:cs="Arial"/>
          <w:sz w:val="24"/>
          <w:szCs w:val="24"/>
        </w:rPr>
        <w:t>umularea impactului cu impactul altor proiecte existente și/sau aprobate</w:t>
      </w:r>
      <w:r w:rsidRPr="00642AD2">
        <w:rPr>
          <w:rFonts w:ascii="Arial" w:hAnsi="Arial" w:cs="Arial"/>
          <w:sz w:val="24"/>
          <w:szCs w:val="24"/>
        </w:rPr>
        <w:t xml:space="preserve">: </w:t>
      </w:r>
      <w:r w:rsidR="004B48F7" w:rsidRPr="00642AD2">
        <w:rPr>
          <w:rFonts w:ascii="Arial" w:hAnsi="Arial" w:cs="Arial"/>
          <w:sz w:val="24"/>
          <w:szCs w:val="24"/>
        </w:rPr>
        <w:t>in zona</w:t>
      </w:r>
      <w:r w:rsidR="00F8132C">
        <w:rPr>
          <w:rFonts w:ascii="Arial" w:hAnsi="Arial" w:cs="Arial"/>
          <w:sz w:val="24"/>
          <w:szCs w:val="24"/>
        </w:rPr>
        <w:t xml:space="preserve"> nu  se afla in derulare </w:t>
      </w:r>
      <w:r w:rsidR="004B48F7" w:rsidRPr="00642AD2">
        <w:rPr>
          <w:rFonts w:ascii="Arial" w:hAnsi="Arial" w:cs="Arial"/>
          <w:sz w:val="24"/>
          <w:szCs w:val="24"/>
        </w:rPr>
        <w:t>alte proiecte</w:t>
      </w:r>
      <w:r w:rsidR="00F8132C">
        <w:rPr>
          <w:rFonts w:ascii="Arial" w:hAnsi="Arial" w:cs="Arial"/>
          <w:sz w:val="24"/>
          <w:szCs w:val="24"/>
        </w:rPr>
        <w:t xml:space="preserve">, nefiind necesara </w:t>
      </w:r>
      <w:r w:rsidR="004B48F7" w:rsidRPr="00642AD2">
        <w:rPr>
          <w:rFonts w:ascii="Arial" w:hAnsi="Arial" w:cs="Arial"/>
          <w:sz w:val="24"/>
          <w:szCs w:val="24"/>
        </w:rPr>
        <w:t>cuantificar</w:t>
      </w:r>
      <w:r w:rsidR="00F8132C">
        <w:rPr>
          <w:rFonts w:ascii="Arial" w:hAnsi="Arial" w:cs="Arial"/>
          <w:sz w:val="24"/>
          <w:szCs w:val="24"/>
        </w:rPr>
        <w:t>ea</w:t>
      </w:r>
      <w:r w:rsidR="004B48F7" w:rsidRPr="00642AD2">
        <w:rPr>
          <w:rFonts w:ascii="Arial" w:hAnsi="Arial" w:cs="Arial"/>
          <w:sz w:val="24"/>
          <w:szCs w:val="24"/>
        </w:rPr>
        <w:t xml:space="preserve"> impactului cumulat al proiectelor din zona</w:t>
      </w:r>
      <w:r w:rsidR="00375820" w:rsidRPr="00642AD2">
        <w:rPr>
          <w:rFonts w:ascii="Arial" w:hAnsi="Arial" w:cs="Arial"/>
          <w:sz w:val="24"/>
          <w:szCs w:val="24"/>
        </w:rPr>
        <w:t xml:space="preserve"> studiata.</w:t>
      </w:r>
      <w:r w:rsidR="004B48F7" w:rsidRPr="00642AD2">
        <w:rPr>
          <w:rFonts w:ascii="Arial" w:hAnsi="Arial" w:cs="Arial"/>
          <w:sz w:val="24"/>
          <w:szCs w:val="24"/>
        </w:rPr>
        <w:t xml:space="preserve">  </w:t>
      </w:r>
    </w:p>
    <w:p w:rsidR="00866D76" w:rsidRPr="00642AD2" w:rsidRDefault="007E2CEF" w:rsidP="00642AD2">
      <w:pPr>
        <w:spacing w:after="0" w:line="240" w:lineRule="auto"/>
        <w:ind w:left="397"/>
        <w:jc w:val="both"/>
        <w:rPr>
          <w:rFonts w:ascii="Arial" w:hAnsi="Arial" w:cs="Arial"/>
          <w:sz w:val="24"/>
          <w:szCs w:val="24"/>
        </w:rPr>
      </w:pPr>
      <w:r w:rsidRPr="00642AD2">
        <w:rPr>
          <w:rFonts w:ascii="Arial" w:hAnsi="Arial" w:cs="Arial"/>
          <w:b/>
          <w:sz w:val="24"/>
          <w:szCs w:val="24"/>
        </w:rPr>
        <w:t>4.</w:t>
      </w:r>
      <w:r w:rsidR="00866D76" w:rsidRPr="00642AD2">
        <w:rPr>
          <w:rFonts w:ascii="Arial" w:hAnsi="Arial" w:cs="Arial"/>
          <w:b/>
          <w:sz w:val="24"/>
          <w:szCs w:val="24"/>
        </w:rPr>
        <w:t>8</w:t>
      </w:r>
      <w:r w:rsidR="00866D76" w:rsidRPr="00642AD2">
        <w:rPr>
          <w:rFonts w:ascii="Arial" w:hAnsi="Arial" w:cs="Arial"/>
          <w:sz w:val="24"/>
          <w:szCs w:val="24"/>
        </w:rPr>
        <w:t xml:space="preserve"> </w:t>
      </w:r>
      <w:r w:rsidRPr="00642AD2">
        <w:rPr>
          <w:rFonts w:ascii="Arial" w:hAnsi="Arial" w:cs="Arial"/>
          <w:sz w:val="24"/>
          <w:szCs w:val="24"/>
        </w:rPr>
        <w:t>P</w:t>
      </w:r>
      <w:r w:rsidR="00866D76" w:rsidRPr="00642AD2">
        <w:rPr>
          <w:rFonts w:ascii="Arial" w:hAnsi="Arial" w:cs="Arial"/>
          <w:sz w:val="24"/>
          <w:szCs w:val="24"/>
        </w:rPr>
        <w:t>osibilitatea de reducere efectivă a impactului</w:t>
      </w:r>
      <w:r w:rsidRPr="00642AD2">
        <w:rPr>
          <w:rFonts w:ascii="Arial" w:hAnsi="Arial" w:cs="Arial"/>
          <w:sz w:val="24"/>
          <w:szCs w:val="24"/>
        </w:rPr>
        <w:t xml:space="preserve">: </w:t>
      </w:r>
      <w:r w:rsidR="00375820" w:rsidRPr="00642AD2">
        <w:rPr>
          <w:rFonts w:ascii="Arial" w:hAnsi="Arial" w:cs="Arial"/>
          <w:sz w:val="24"/>
          <w:szCs w:val="24"/>
        </w:rPr>
        <w:t>va rezulta in urma elaborarii studiilor cerute</w:t>
      </w:r>
    </w:p>
    <w:p w:rsidR="00954C70" w:rsidRDefault="00954C70" w:rsidP="00474F1D">
      <w:pPr>
        <w:pStyle w:val="ListParagraph"/>
        <w:numPr>
          <w:ilvl w:val="0"/>
          <w:numId w:val="17"/>
        </w:numPr>
        <w:shd w:val="clear" w:color="auto" w:fill="FFFFFF"/>
        <w:spacing w:after="0"/>
        <w:jc w:val="both"/>
        <w:textAlignment w:val="baseline"/>
        <w:rPr>
          <w:rFonts w:ascii="Arial" w:eastAsia="Times New Roman" w:hAnsi="Arial" w:cs="Arial"/>
          <w:color w:val="191919"/>
          <w:sz w:val="24"/>
          <w:szCs w:val="24"/>
        </w:rPr>
      </w:pPr>
      <w:r w:rsidRPr="00954C70">
        <w:rPr>
          <w:rFonts w:ascii="Arial" w:eastAsia="Times New Roman" w:hAnsi="Arial" w:cs="Arial"/>
          <w:b/>
          <w:color w:val="191919"/>
          <w:sz w:val="24"/>
          <w:szCs w:val="24"/>
        </w:rPr>
        <w:t xml:space="preserve"> </w:t>
      </w:r>
      <w:proofErr w:type="spellStart"/>
      <w:r w:rsidRPr="00954C70">
        <w:rPr>
          <w:rFonts w:ascii="Arial" w:eastAsia="Times New Roman" w:hAnsi="Arial" w:cs="Arial"/>
          <w:b/>
          <w:color w:val="191919"/>
          <w:sz w:val="24"/>
          <w:szCs w:val="24"/>
        </w:rPr>
        <w:t>Observații</w:t>
      </w:r>
      <w:proofErr w:type="spellEnd"/>
      <w:r w:rsidRPr="00954C70">
        <w:rPr>
          <w:rFonts w:ascii="Arial" w:eastAsia="Times New Roman" w:hAnsi="Arial" w:cs="Arial"/>
          <w:b/>
          <w:color w:val="191919"/>
          <w:sz w:val="24"/>
          <w:szCs w:val="24"/>
        </w:rPr>
        <w:t xml:space="preserve"> din </w:t>
      </w:r>
      <w:proofErr w:type="spellStart"/>
      <w:r w:rsidRPr="00954C70">
        <w:rPr>
          <w:rFonts w:ascii="Arial" w:eastAsia="Times New Roman" w:hAnsi="Arial" w:cs="Arial"/>
          <w:b/>
          <w:color w:val="191919"/>
          <w:sz w:val="24"/>
          <w:szCs w:val="24"/>
        </w:rPr>
        <w:t>partea</w:t>
      </w:r>
      <w:proofErr w:type="spellEnd"/>
      <w:r w:rsidRPr="00954C70">
        <w:rPr>
          <w:rFonts w:ascii="Arial" w:eastAsia="Times New Roman" w:hAnsi="Arial" w:cs="Arial"/>
          <w:b/>
          <w:color w:val="191919"/>
          <w:sz w:val="24"/>
          <w:szCs w:val="24"/>
        </w:rPr>
        <w:t xml:space="preserve"> </w:t>
      </w:r>
      <w:proofErr w:type="spellStart"/>
      <w:r w:rsidRPr="00954C70">
        <w:rPr>
          <w:rFonts w:ascii="Arial" w:eastAsia="Times New Roman" w:hAnsi="Arial" w:cs="Arial"/>
          <w:b/>
          <w:color w:val="191919"/>
          <w:sz w:val="24"/>
          <w:szCs w:val="24"/>
        </w:rPr>
        <w:t>publicului</w:t>
      </w:r>
      <w:proofErr w:type="spellEnd"/>
      <w:r w:rsidRPr="00954C70">
        <w:rPr>
          <w:rFonts w:ascii="Arial" w:eastAsia="Times New Roman" w:hAnsi="Arial" w:cs="Arial"/>
          <w:color w:val="191919"/>
          <w:sz w:val="24"/>
          <w:szCs w:val="24"/>
        </w:rPr>
        <w:t xml:space="preserve">: </w:t>
      </w:r>
      <w:proofErr w:type="spellStart"/>
      <w:r w:rsidRPr="00954C70">
        <w:rPr>
          <w:rFonts w:ascii="Arial" w:eastAsia="Times New Roman" w:hAnsi="Arial" w:cs="Arial"/>
          <w:color w:val="191919"/>
          <w:sz w:val="24"/>
          <w:szCs w:val="24"/>
        </w:rPr>
        <w:t>pe</w:t>
      </w:r>
      <w:proofErr w:type="spellEnd"/>
      <w:r w:rsidRPr="00954C70">
        <w:rPr>
          <w:rFonts w:ascii="Arial" w:eastAsia="Times New Roman" w:hAnsi="Arial" w:cs="Arial"/>
          <w:color w:val="191919"/>
          <w:sz w:val="24"/>
          <w:szCs w:val="24"/>
        </w:rPr>
        <w:t xml:space="preserve"> </w:t>
      </w:r>
      <w:proofErr w:type="spellStart"/>
      <w:r w:rsidRPr="00954C70">
        <w:rPr>
          <w:rFonts w:ascii="Arial" w:eastAsia="Times New Roman" w:hAnsi="Arial" w:cs="Arial"/>
          <w:color w:val="191919"/>
          <w:sz w:val="24"/>
          <w:szCs w:val="24"/>
        </w:rPr>
        <w:t>perioada</w:t>
      </w:r>
      <w:proofErr w:type="spellEnd"/>
      <w:r w:rsidRPr="00954C70">
        <w:rPr>
          <w:rFonts w:ascii="Arial" w:eastAsia="Times New Roman" w:hAnsi="Arial" w:cs="Arial"/>
          <w:color w:val="191919"/>
          <w:sz w:val="24"/>
          <w:szCs w:val="24"/>
        </w:rPr>
        <w:t xml:space="preserve"> </w:t>
      </w:r>
      <w:proofErr w:type="spellStart"/>
      <w:r w:rsidRPr="00954C70">
        <w:rPr>
          <w:rFonts w:ascii="Arial" w:eastAsia="Times New Roman" w:hAnsi="Arial" w:cs="Arial"/>
          <w:color w:val="191919"/>
          <w:sz w:val="24"/>
          <w:szCs w:val="24"/>
        </w:rPr>
        <w:t>parcurgerii</w:t>
      </w:r>
      <w:proofErr w:type="spellEnd"/>
      <w:r w:rsidRPr="00954C70">
        <w:rPr>
          <w:rFonts w:ascii="Arial" w:eastAsia="Times New Roman" w:hAnsi="Arial" w:cs="Arial"/>
          <w:color w:val="191919"/>
          <w:sz w:val="24"/>
          <w:szCs w:val="24"/>
        </w:rPr>
        <w:t xml:space="preserve"> </w:t>
      </w:r>
      <w:proofErr w:type="spellStart"/>
      <w:r w:rsidRPr="00954C70">
        <w:rPr>
          <w:rFonts w:ascii="Arial" w:eastAsia="Times New Roman" w:hAnsi="Arial" w:cs="Arial"/>
          <w:color w:val="191919"/>
          <w:sz w:val="24"/>
          <w:szCs w:val="24"/>
        </w:rPr>
        <w:t>etapei</w:t>
      </w:r>
      <w:proofErr w:type="spellEnd"/>
      <w:r w:rsidRPr="00954C70">
        <w:rPr>
          <w:rFonts w:ascii="Arial" w:eastAsia="Times New Roman" w:hAnsi="Arial" w:cs="Arial"/>
          <w:color w:val="191919"/>
          <w:sz w:val="24"/>
          <w:szCs w:val="24"/>
        </w:rPr>
        <w:t xml:space="preserve"> de </w:t>
      </w:r>
      <w:proofErr w:type="spellStart"/>
      <w:r w:rsidRPr="00954C70">
        <w:rPr>
          <w:rFonts w:ascii="Arial" w:eastAsia="Times New Roman" w:hAnsi="Arial" w:cs="Arial"/>
          <w:color w:val="191919"/>
          <w:sz w:val="24"/>
          <w:szCs w:val="24"/>
        </w:rPr>
        <w:t>incadrare</w:t>
      </w:r>
      <w:proofErr w:type="spellEnd"/>
      <w:r w:rsidRPr="00954C70">
        <w:rPr>
          <w:rFonts w:ascii="Arial" w:eastAsia="Times New Roman" w:hAnsi="Arial" w:cs="Arial"/>
          <w:color w:val="191919"/>
          <w:sz w:val="24"/>
          <w:szCs w:val="24"/>
        </w:rPr>
        <w:t xml:space="preserve"> nu au </w:t>
      </w:r>
      <w:proofErr w:type="spellStart"/>
      <w:r w:rsidRPr="00954C70">
        <w:rPr>
          <w:rFonts w:ascii="Arial" w:eastAsia="Times New Roman" w:hAnsi="Arial" w:cs="Arial"/>
          <w:color w:val="191919"/>
          <w:sz w:val="24"/>
          <w:szCs w:val="24"/>
        </w:rPr>
        <w:t>fost</w:t>
      </w:r>
      <w:proofErr w:type="spellEnd"/>
      <w:r w:rsidRPr="00954C70">
        <w:rPr>
          <w:rFonts w:ascii="Arial" w:eastAsia="Times New Roman" w:hAnsi="Arial" w:cs="Arial"/>
          <w:color w:val="191919"/>
          <w:sz w:val="24"/>
          <w:szCs w:val="24"/>
        </w:rPr>
        <w:t xml:space="preserve"> </w:t>
      </w:r>
      <w:proofErr w:type="spellStart"/>
      <w:r w:rsidRPr="00954C70">
        <w:rPr>
          <w:rFonts w:ascii="Arial" w:eastAsia="Times New Roman" w:hAnsi="Arial" w:cs="Arial"/>
          <w:color w:val="191919"/>
          <w:sz w:val="24"/>
          <w:szCs w:val="24"/>
        </w:rPr>
        <w:t>o</w:t>
      </w:r>
      <w:r>
        <w:rPr>
          <w:rFonts w:ascii="Arial" w:eastAsia="Times New Roman" w:hAnsi="Arial" w:cs="Arial"/>
          <w:color w:val="191919"/>
          <w:sz w:val="24"/>
          <w:szCs w:val="24"/>
        </w:rPr>
        <w:t>bservații</w:t>
      </w:r>
      <w:proofErr w:type="spellEnd"/>
      <w:r>
        <w:rPr>
          <w:rFonts w:ascii="Arial" w:eastAsia="Times New Roman" w:hAnsi="Arial" w:cs="Arial"/>
          <w:color w:val="191919"/>
          <w:sz w:val="24"/>
          <w:szCs w:val="24"/>
        </w:rPr>
        <w:t xml:space="preserve"> din </w:t>
      </w:r>
      <w:proofErr w:type="spellStart"/>
      <w:r>
        <w:rPr>
          <w:rFonts w:ascii="Arial" w:eastAsia="Times New Roman" w:hAnsi="Arial" w:cs="Arial"/>
          <w:color w:val="191919"/>
          <w:sz w:val="24"/>
          <w:szCs w:val="24"/>
        </w:rPr>
        <w:t>partea</w:t>
      </w:r>
      <w:proofErr w:type="spellEnd"/>
      <w:r>
        <w:rPr>
          <w:rFonts w:ascii="Arial" w:eastAsia="Times New Roman" w:hAnsi="Arial" w:cs="Arial"/>
          <w:color w:val="191919"/>
          <w:sz w:val="24"/>
          <w:szCs w:val="24"/>
        </w:rPr>
        <w:t xml:space="preserve"> </w:t>
      </w:r>
      <w:proofErr w:type="spellStart"/>
      <w:r>
        <w:rPr>
          <w:rFonts w:ascii="Arial" w:eastAsia="Times New Roman" w:hAnsi="Arial" w:cs="Arial"/>
          <w:color w:val="191919"/>
          <w:sz w:val="24"/>
          <w:szCs w:val="24"/>
        </w:rPr>
        <w:t>publicului</w:t>
      </w:r>
      <w:proofErr w:type="spellEnd"/>
    </w:p>
    <w:p w:rsidR="00866D76" w:rsidRPr="00954C70" w:rsidRDefault="00866D76" w:rsidP="00954C70">
      <w:pPr>
        <w:pStyle w:val="ListParagraph"/>
        <w:numPr>
          <w:ilvl w:val="0"/>
          <w:numId w:val="1"/>
        </w:numPr>
        <w:shd w:val="clear" w:color="auto" w:fill="FFFFFF"/>
        <w:spacing w:after="0"/>
        <w:jc w:val="both"/>
        <w:rPr>
          <w:rFonts w:ascii="Arial" w:hAnsi="Arial" w:cs="Arial"/>
          <w:sz w:val="24"/>
          <w:szCs w:val="24"/>
        </w:rPr>
      </w:pPr>
      <w:proofErr w:type="spellStart"/>
      <w:r w:rsidRPr="00954C70">
        <w:rPr>
          <w:rFonts w:ascii="Arial" w:hAnsi="Arial" w:cs="Arial"/>
          <w:b/>
          <w:sz w:val="24"/>
          <w:szCs w:val="24"/>
        </w:rPr>
        <w:t>Motivele</w:t>
      </w:r>
      <w:proofErr w:type="spellEnd"/>
      <w:r w:rsidRPr="00954C70">
        <w:rPr>
          <w:rFonts w:ascii="Arial" w:hAnsi="Arial" w:cs="Arial"/>
          <w:b/>
          <w:sz w:val="24"/>
          <w:szCs w:val="24"/>
        </w:rPr>
        <w:t xml:space="preserve"> </w:t>
      </w:r>
      <w:proofErr w:type="spellStart"/>
      <w:r w:rsidRPr="00954C70">
        <w:rPr>
          <w:rFonts w:ascii="Arial" w:hAnsi="Arial" w:cs="Arial"/>
          <w:b/>
          <w:sz w:val="24"/>
          <w:szCs w:val="24"/>
        </w:rPr>
        <w:t>pe</w:t>
      </w:r>
      <w:proofErr w:type="spellEnd"/>
      <w:r w:rsidRPr="00954C70">
        <w:rPr>
          <w:rFonts w:ascii="Arial" w:hAnsi="Arial" w:cs="Arial"/>
          <w:b/>
          <w:sz w:val="24"/>
          <w:szCs w:val="24"/>
        </w:rPr>
        <w:t xml:space="preserve"> </w:t>
      </w:r>
      <w:proofErr w:type="spellStart"/>
      <w:r w:rsidRPr="00954C70">
        <w:rPr>
          <w:rFonts w:ascii="Arial" w:hAnsi="Arial" w:cs="Arial"/>
          <w:b/>
          <w:sz w:val="24"/>
          <w:szCs w:val="24"/>
        </w:rPr>
        <w:t>baza</w:t>
      </w:r>
      <w:proofErr w:type="spellEnd"/>
      <w:r w:rsidRPr="00954C70">
        <w:rPr>
          <w:rFonts w:ascii="Arial" w:hAnsi="Arial" w:cs="Arial"/>
          <w:b/>
          <w:sz w:val="24"/>
          <w:szCs w:val="24"/>
        </w:rPr>
        <w:t xml:space="preserve"> </w:t>
      </w:r>
      <w:proofErr w:type="spellStart"/>
      <w:r w:rsidRPr="00954C70">
        <w:rPr>
          <w:rFonts w:ascii="Arial" w:hAnsi="Arial" w:cs="Arial"/>
          <w:b/>
          <w:sz w:val="24"/>
          <w:szCs w:val="24"/>
        </w:rPr>
        <w:t>cărora</w:t>
      </w:r>
      <w:proofErr w:type="spellEnd"/>
      <w:r w:rsidRPr="00954C70">
        <w:rPr>
          <w:rFonts w:ascii="Arial" w:hAnsi="Arial" w:cs="Arial"/>
          <w:b/>
          <w:sz w:val="24"/>
          <w:szCs w:val="24"/>
        </w:rPr>
        <w:t xml:space="preserve"> s-a </w:t>
      </w:r>
      <w:proofErr w:type="spellStart"/>
      <w:r w:rsidRPr="00954C70">
        <w:rPr>
          <w:rFonts w:ascii="Arial" w:hAnsi="Arial" w:cs="Arial"/>
          <w:b/>
          <w:sz w:val="24"/>
          <w:szCs w:val="24"/>
        </w:rPr>
        <w:t>stabilit</w:t>
      </w:r>
      <w:proofErr w:type="spellEnd"/>
      <w:r w:rsidRPr="00954C70">
        <w:rPr>
          <w:rFonts w:ascii="Arial" w:hAnsi="Arial" w:cs="Arial"/>
          <w:b/>
          <w:sz w:val="24"/>
          <w:szCs w:val="24"/>
        </w:rPr>
        <w:t xml:space="preserve"> </w:t>
      </w:r>
      <w:proofErr w:type="spellStart"/>
      <w:r w:rsidR="00375820" w:rsidRPr="00954C70">
        <w:rPr>
          <w:rFonts w:ascii="Arial" w:hAnsi="Arial" w:cs="Arial"/>
          <w:b/>
          <w:sz w:val="24"/>
          <w:szCs w:val="24"/>
        </w:rPr>
        <w:t>necesitatea</w:t>
      </w:r>
      <w:proofErr w:type="spellEnd"/>
      <w:r w:rsidR="00375820" w:rsidRPr="00954C70">
        <w:rPr>
          <w:rFonts w:ascii="Arial" w:hAnsi="Arial" w:cs="Arial"/>
          <w:b/>
          <w:sz w:val="24"/>
          <w:szCs w:val="24"/>
        </w:rPr>
        <w:t xml:space="preserve"> </w:t>
      </w:r>
      <w:proofErr w:type="spellStart"/>
      <w:r w:rsidR="003A6263">
        <w:rPr>
          <w:rFonts w:ascii="Arial" w:hAnsi="Arial" w:cs="Arial"/>
          <w:b/>
          <w:sz w:val="24"/>
          <w:szCs w:val="24"/>
        </w:rPr>
        <w:t>ne</w:t>
      </w:r>
      <w:r w:rsidR="00375820" w:rsidRPr="00954C70">
        <w:rPr>
          <w:rFonts w:ascii="Arial" w:hAnsi="Arial" w:cs="Arial"/>
          <w:b/>
          <w:sz w:val="24"/>
          <w:szCs w:val="24"/>
        </w:rPr>
        <w:t>efectuarii</w:t>
      </w:r>
      <w:proofErr w:type="spellEnd"/>
      <w:r w:rsidRPr="00954C70">
        <w:rPr>
          <w:rFonts w:ascii="Arial" w:hAnsi="Arial" w:cs="Arial"/>
          <w:b/>
          <w:sz w:val="24"/>
          <w:szCs w:val="24"/>
        </w:rPr>
        <w:t xml:space="preserve"> </w:t>
      </w:r>
      <w:proofErr w:type="spellStart"/>
      <w:r w:rsidRPr="00954C70">
        <w:rPr>
          <w:rFonts w:ascii="Arial" w:hAnsi="Arial" w:cs="Arial"/>
          <w:b/>
          <w:sz w:val="24"/>
          <w:szCs w:val="24"/>
        </w:rPr>
        <w:t>evaluării</w:t>
      </w:r>
      <w:proofErr w:type="spellEnd"/>
      <w:r w:rsidRPr="00954C70">
        <w:rPr>
          <w:rFonts w:ascii="Arial" w:hAnsi="Arial" w:cs="Arial"/>
          <w:b/>
          <w:sz w:val="24"/>
          <w:szCs w:val="24"/>
        </w:rPr>
        <w:t xml:space="preserve"> </w:t>
      </w:r>
      <w:proofErr w:type="spellStart"/>
      <w:r w:rsidRPr="00954C70">
        <w:rPr>
          <w:rFonts w:ascii="Arial" w:hAnsi="Arial" w:cs="Arial"/>
          <w:b/>
          <w:sz w:val="24"/>
          <w:szCs w:val="24"/>
        </w:rPr>
        <w:t>adecvate</w:t>
      </w:r>
      <w:proofErr w:type="spellEnd"/>
      <w:r w:rsidRPr="00954C70">
        <w:rPr>
          <w:rFonts w:ascii="Arial" w:hAnsi="Arial" w:cs="Arial"/>
          <w:sz w:val="24"/>
          <w:szCs w:val="24"/>
        </w:rPr>
        <w:t xml:space="preserve"> </w:t>
      </w:r>
    </w:p>
    <w:p w:rsidR="00673136" w:rsidRPr="00642AD2" w:rsidRDefault="00D0389F" w:rsidP="00642AD2">
      <w:pPr>
        <w:pStyle w:val="ListParagraph"/>
        <w:numPr>
          <w:ilvl w:val="0"/>
          <w:numId w:val="10"/>
        </w:numPr>
        <w:spacing w:after="0" w:line="240" w:lineRule="auto"/>
        <w:ind w:left="397"/>
        <w:jc w:val="both"/>
        <w:rPr>
          <w:rFonts w:ascii="Arial" w:eastAsia="Times New Roman" w:hAnsi="Arial" w:cs="Arial"/>
          <w:sz w:val="24"/>
          <w:szCs w:val="24"/>
        </w:rPr>
      </w:pPr>
      <w:r w:rsidRPr="00642AD2">
        <w:rPr>
          <w:rFonts w:ascii="Arial" w:eastAsia="Times New Roman" w:hAnsi="Arial" w:cs="Arial"/>
          <w:sz w:val="24"/>
          <w:szCs w:val="24"/>
        </w:rPr>
        <w:t>Con</w:t>
      </w:r>
      <w:r w:rsidR="008865A7" w:rsidRPr="00642AD2">
        <w:rPr>
          <w:rFonts w:ascii="Arial" w:eastAsia="Times New Roman" w:hAnsi="Arial" w:cs="Arial"/>
          <w:sz w:val="24"/>
          <w:szCs w:val="24"/>
        </w:rPr>
        <w:t xml:space="preserve">form </w:t>
      </w:r>
      <w:proofErr w:type="spellStart"/>
      <w:r w:rsidR="008865A7" w:rsidRPr="00642AD2">
        <w:rPr>
          <w:rFonts w:ascii="Arial" w:eastAsia="Times New Roman" w:hAnsi="Arial" w:cs="Arial"/>
          <w:sz w:val="24"/>
          <w:szCs w:val="24"/>
        </w:rPr>
        <w:t>punctului</w:t>
      </w:r>
      <w:proofErr w:type="spellEnd"/>
      <w:r w:rsidR="008865A7" w:rsidRPr="00642AD2">
        <w:rPr>
          <w:rFonts w:ascii="Arial" w:eastAsia="Times New Roman" w:hAnsi="Arial" w:cs="Arial"/>
          <w:sz w:val="24"/>
          <w:szCs w:val="24"/>
        </w:rPr>
        <w:t xml:space="preserve"> de </w:t>
      </w:r>
      <w:proofErr w:type="spellStart"/>
      <w:r w:rsidR="008865A7" w:rsidRPr="00642AD2">
        <w:rPr>
          <w:rFonts w:ascii="Arial" w:eastAsia="Times New Roman" w:hAnsi="Arial" w:cs="Arial"/>
          <w:sz w:val="24"/>
          <w:szCs w:val="24"/>
        </w:rPr>
        <w:t>vedere</w:t>
      </w:r>
      <w:proofErr w:type="spellEnd"/>
      <w:r w:rsidR="008865A7" w:rsidRPr="00642AD2">
        <w:rPr>
          <w:rFonts w:ascii="Arial" w:eastAsia="Times New Roman" w:hAnsi="Arial" w:cs="Arial"/>
          <w:sz w:val="24"/>
          <w:szCs w:val="24"/>
        </w:rPr>
        <w:t xml:space="preserve"> nr.</w:t>
      </w:r>
      <w:r w:rsidR="003A6263">
        <w:rPr>
          <w:rFonts w:ascii="Arial" w:eastAsia="Times New Roman" w:hAnsi="Arial" w:cs="Arial"/>
          <w:sz w:val="24"/>
          <w:szCs w:val="24"/>
        </w:rPr>
        <w:t>1245/19.08.2019</w:t>
      </w:r>
      <w:r w:rsidRPr="00642AD2">
        <w:rPr>
          <w:rFonts w:ascii="Arial" w:eastAsia="Times New Roman" w:hAnsi="Arial" w:cs="Arial"/>
          <w:sz w:val="24"/>
          <w:szCs w:val="24"/>
        </w:rPr>
        <w:t xml:space="preserve">, </w:t>
      </w:r>
      <w:proofErr w:type="spellStart"/>
      <w:r w:rsidRPr="00642AD2">
        <w:rPr>
          <w:rFonts w:ascii="Arial" w:eastAsia="Times New Roman" w:hAnsi="Arial" w:cs="Arial"/>
          <w:sz w:val="24"/>
          <w:szCs w:val="24"/>
        </w:rPr>
        <w:t>emis</w:t>
      </w:r>
      <w:proofErr w:type="spellEnd"/>
      <w:r w:rsidR="00673136" w:rsidRPr="00642AD2">
        <w:rPr>
          <w:rFonts w:ascii="Arial" w:eastAsia="Times New Roman" w:hAnsi="Arial" w:cs="Arial"/>
          <w:sz w:val="24"/>
          <w:szCs w:val="24"/>
        </w:rPr>
        <w:t xml:space="preserve"> de </w:t>
      </w:r>
      <w:proofErr w:type="spellStart"/>
      <w:r w:rsidR="00673136" w:rsidRPr="00642AD2">
        <w:rPr>
          <w:rFonts w:ascii="Arial" w:eastAsia="Times New Roman" w:hAnsi="Arial" w:cs="Arial"/>
          <w:sz w:val="24"/>
          <w:szCs w:val="24"/>
        </w:rPr>
        <w:t>Biroul</w:t>
      </w:r>
      <w:proofErr w:type="spellEnd"/>
      <w:r w:rsidR="00673136" w:rsidRPr="00642AD2">
        <w:rPr>
          <w:rFonts w:ascii="Arial" w:eastAsia="Times New Roman" w:hAnsi="Arial" w:cs="Arial"/>
          <w:sz w:val="24"/>
          <w:szCs w:val="24"/>
        </w:rPr>
        <w:t xml:space="preserve"> </w:t>
      </w:r>
      <w:proofErr w:type="spellStart"/>
      <w:r w:rsidR="00673136" w:rsidRPr="00642AD2">
        <w:rPr>
          <w:rFonts w:ascii="Arial" w:eastAsia="Times New Roman" w:hAnsi="Arial" w:cs="Arial"/>
          <w:sz w:val="24"/>
          <w:szCs w:val="24"/>
        </w:rPr>
        <w:t>Calitatea</w:t>
      </w:r>
      <w:proofErr w:type="spellEnd"/>
      <w:r w:rsidR="00673136" w:rsidRPr="00642AD2">
        <w:rPr>
          <w:rFonts w:ascii="Arial" w:eastAsia="Times New Roman" w:hAnsi="Arial" w:cs="Arial"/>
          <w:sz w:val="24"/>
          <w:szCs w:val="24"/>
        </w:rPr>
        <w:t xml:space="preserve"> </w:t>
      </w:r>
      <w:proofErr w:type="spellStart"/>
      <w:r w:rsidR="00673136" w:rsidRPr="00642AD2">
        <w:rPr>
          <w:rFonts w:ascii="Arial" w:eastAsia="Times New Roman" w:hAnsi="Arial" w:cs="Arial"/>
          <w:sz w:val="24"/>
          <w:szCs w:val="24"/>
        </w:rPr>
        <w:t>Factorilor</w:t>
      </w:r>
      <w:proofErr w:type="spellEnd"/>
    </w:p>
    <w:p w:rsidR="00D0389F" w:rsidRPr="00642AD2" w:rsidRDefault="00D0389F" w:rsidP="00642AD2">
      <w:pPr>
        <w:spacing w:after="0" w:line="240" w:lineRule="auto"/>
        <w:ind w:left="397"/>
        <w:jc w:val="both"/>
        <w:rPr>
          <w:rFonts w:ascii="Arial" w:hAnsi="Arial" w:cs="Arial"/>
          <w:b/>
          <w:sz w:val="24"/>
          <w:szCs w:val="24"/>
        </w:rPr>
      </w:pPr>
      <w:r w:rsidRPr="00642AD2">
        <w:rPr>
          <w:rFonts w:ascii="Arial" w:eastAsia="Times New Roman" w:hAnsi="Arial" w:cs="Arial"/>
          <w:sz w:val="24"/>
          <w:szCs w:val="24"/>
        </w:rPr>
        <w:t>de Mediu – Biodiversitate din cadrul Agenției pentru Protecția Mediului Mehedinți,</w:t>
      </w:r>
      <w:r w:rsidRPr="00642AD2">
        <w:rPr>
          <w:rFonts w:ascii="Arial" w:hAnsi="Arial" w:cs="Arial"/>
          <w:sz w:val="24"/>
          <w:szCs w:val="24"/>
        </w:rPr>
        <w:t xml:space="preserve"> proiectul  </w:t>
      </w:r>
      <w:r w:rsidR="003A6263">
        <w:rPr>
          <w:rFonts w:ascii="Arial" w:hAnsi="Arial" w:cs="Arial"/>
          <w:sz w:val="24"/>
          <w:szCs w:val="24"/>
        </w:rPr>
        <w:t xml:space="preserve">NU </w:t>
      </w:r>
      <w:r w:rsidRPr="00642AD2">
        <w:rPr>
          <w:rFonts w:ascii="Arial" w:hAnsi="Arial" w:cs="Arial"/>
          <w:sz w:val="24"/>
          <w:szCs w:val="24"/>
        </w:rPr>
        <w:t xml:space="preserve">intră sub incidența art. 28 din </w:t>
      </w:r>
      <w:r w:rsidRPr="00642AD2">
        <w:rPr>
          <w:rFonts w:ascii="Arial" w:hAnsi="Arial" w:cs="Arial"/>
          <w:i/>
          <w:sz w:val="24"/>
          <w:szCs w:val="24"/>
        </w:rPr>
        <w:t>Ordonanța de Urgență a Guvernului nr. 57/2007 privind regimul ariilor naturale protejate, conservarea habitatelor naturale, a florei și faunei sălbatice, aprobată cu modificări și completări prin Legea nr. 49/2011, cu modificările și completările ulterioare</w:t>
      </w:r>
      <w:r w:rsidRPr="00642AD2">
        <w:rPr>
          <w:rFonts w:ascii="Arial" w:hAnsi="Arial" w:cs="Arial"/>
          <w:sz w:val="24"/>
          <w:szCs w:val="24"/>
        </w:rPr>
        <w:t>,</w:t>
      </w:r>
      <w:r w:rsidR="008865A7" w:rsidRPr="00642AD2">
        <w:rPr>
          <w:rFonts w:ascii="Arial" w:hAnsi="Arial" w:cs="Arial"/>
          <w:b/>
          <w:sz w:val="24"/>
          <w:szCs w:val="24"/>
        </w:rPr>
        <w:t>;</w:t>
      </w:r>
    </w:p>
    <w:p w:rsidR="0074154F" w:rsidRPr="00642AD2" w:rsidRDefault="0074154F" w:rsidP="00642AD2">
      <w:pPr>
        <w:spacing w:after="0" w:line="240" w:lineRule="auto"/>
        <w:ind w:left="397"/>
        <w:jc w:val="both"/>
        <w:rPr>
          <w:rFonts w:ascii="Arial" w:hAnsi="Arial" w:cs="Arial"/>
          <w:b/>
          <w:sz w:val="24"/>
          <w:szCs w:val="24"/>
        </w:rPr>
      </w:pPr>
    </w:p>
    <w:p w:rsidR="00866D76" w:rsidRPr="00642AD2" w:rsidRDefault="00866D76" w:rsidP="00642AD2">
      <w:pPr>
        <w:spacing w:after="0" w:line="240" w:lineRule="auto"/>
        <w:ind w:left="397"/>
        <w:jc w:val="both"/>
        <w:rPr>
          <w:rFonts w:ascii="Arial" w:hAnsi="Arial" w:cs="Arial"/>
          <w:sz w:val="24"/>
          <w:szCs w:val="24"/>
        </w:rPr>
      </w:pPr>
      <w:r w:rsidRPr="00642AD2">
        <w:rPr>
          <w:rFonts w:ascii="Arial" w:hAnsi="Arial" w:cs="Arial"/>
          <w:b/>
          <w:sz w:val="24"/>
          <w:szCs w:val="24"/>
        </w:rPr>
        <w:t>III.</w:t>
      </w:r>
      <w:r w:rsidRPr="00642AD2">
        <w:rPr>
          <w:rFonts w:ascii="Arial" w:hAnsi="Arial" w:cs="Arial"/>
          <w:sz w:val="24"/>
          <w:szCs w:val="24"/>
        </w:rPr>
        <w:t xml:space="preserve"> </w:t>
      </w:r>
      <w:r w:rsidRPr="00642AD2">
        <w:rPr>
          <w:rFonts w:ascii="Arial" w:hAnsi="Arial" w:cs="Arial"/>
          <w:b/>
          <w:sz w:val="24"/>
          <w:szCs w:val="24"/>
        </w:rPr>
        <w:t>Motivele pe baza cărora s-a stabilit neefectuarea evaluării impactului asupra corpurilor de apă</w:t>
      </w:r>
      <w:r w:rsidRPr="00642AD2">
        <w:rPr>
          <w:rFonts w:ascii="Arial" w:hAnsi="Arial" w:cs="Arial"/>
          <w:sz w:val="24"/>
          <w:szCs w:val="24"/>
        </w:rPr>
        <w:t xml:space="preserve"> </w:t>
      </w:r>
    </w:p>
    <w:p w:rsidR="00785DE3" w:rsidRDefault="003A6263" w:rsidP="00785DE3">
      <w:pPr>
        <w:pStyle w:val="ListParagraph"/>
        <w:numPr>
          <w:ilvl w:val="0"/>
          <w:numId w:val="10"/>
        </w:numPr>
        <w:spacing w:after="0" w:line="240" w:lineRule="auto"/>
        <w:jc w:val="both"/>
        <w:rPr>
          <w:rFonts w:ascii="Arial" w:hAnsi="Arial" w:cs="Arial"/>
          <w:sz w:val="24"/>
          <w:szCs w:val="24"/>
        </w:rPr>
      </w:pPr>
      <w:proofErr w:type="spellStart"/>
      <w:r>
        <w:rPr>
          <w:rFonts w:ascii="Arial" w:hAnsi="Arial" w:cs="Arial"/>
          <w:sz w:val="24"/>
          <w:szCs w:val="24"/>
        </w:rPr>
        <w:t>Prin</w:t>
      </w:r>
      <w:proofErr w:type="spellEnd"/>
      <w:r>
        <w:rPr>
          <w:rFonts w:ascii="Arial" w:hAnsi="Arial" w:cs="Arial"/>
          <w:sz w:val="24"/>
          <w:szCs w:val="24"/>
        </w:rPr>
        <w:t xml:space="preserve"> </w:t>
      </w:r>
      <w:proofErr w:type="spellStart"/>
      <w:r>
        <w:rPr>
          <w:rFonts w:ascii="Arial" w:hAnsi="Arial" w:cs="Arial"/>
          <w:sz w:val="24"/>
          <w:szCs w:val="24"/>
        </w:rPr>
        <w:t>punctul</w:t>
      </w:r>
      <w:proofErr w:type="spellEnd"/>
      <w:r>
        <w:rPr>
          <w:rFonts w:ascii="Arial" w:hAnsi="Arial" w:cs="Arial"/>
          <w:sz w:val="24"/>
          <w:szCs w:val="24"/>
        </w:rPr>
        <w:t xml:space="preserve"> de </w:t>
      </w:r>
      <w:proofErr w:type="spellStart"/>
      <w:r>
        <w:rPr>
          <w:rFonts w:ascii="Arial" w:hAnsi="Arial" w:cs="Arial"/>
          <w:sz w:val="24"/>
          <w:szCs w:val="24"/>
        </w:rPr>
        <w:t>vedere</w:t>
      </w:r>
      <w:proofErr w:type="spellEnd"/>
      <w:r>
        <w:rPr>
          <w:rFonts w:ascii="Arial" w:hAnsi="Arial" w:cs="Arial"/>
          <w:sz w:val="24"/>
          <w:szCs w:val="24"/>
        </w:rPr>
        <w:t xml:space="preserve"> </w:t>
      </w:r>
      <w:proofErr w:type="spellStart"/>
      <w:r>
        <w:rPr>
          <w:rFonts w:ascii="Arial" w:hAnsi="Arial" w:cs="Arial"/>
          <w:sz w:val="24"/>
          <w:szCs w:val="24"/>
        </w:rPr>
        <w:t>transmis</w:t>
      </w:r>
      <w:proofErr w:type="spellEnd"/>
      <w:r>
        <w:rPr>
          <w:rFonts w:ascii="Arial" w:hAnsi="Arial" w:cs="Arial"/>
          <w:sz w:val="24"/>
          <w:szCs w:val="24"/>
        </w:rPr>
        <w:t xml:space="preserve"> de AN </w:t>
      </w:r>
      <w:proofErr w:type="spellStart"/>
      <w:r>
        <w:rPr>
          <w:rFonts w:ascii="Arial" w:hAnsi="Arial" w:cs="Arial"/>
          <w:sz w:val="24"/>
          <w:szCs w:val="24"/>
        </w:rPr>
        <w:t>Apele</w:t>
      </w:r>
      <w:proofErr w:type="spellEnd"/>
      <w:r>
        <w:rPr>
          <w:rFonts w:ascii="Arial" w:hAnsi="Arial" w:cs="Arial"/>
          <w:sz w:val="24"/>
          <w:szCs w:val="24"/>
        </w:rPr>
        <w:t xml:space="preserve"> </w:t>
      </w:r>
      <w:proofErr w:type="spellStart"/>
      <w:r>
        <w:rPr>
          <w:rFonts w:ascii="Arial" w:hAnsi="Arial" w:cs="Arial"/>
          <w:sz w:val="24"/>
          <w:szCs w:val="24"/>
        </w:rPr>
        <w:t>Romane</w:t>
      </w:r>
      <w:proofErr w:type="spellEnd"/>
      <w:r>
        <w:rPr>
          <w:rFonts w:ascii="Arial" w:hAnsi="Arial" w:cs="Arial"/>
          <w:sz w:val="24"/>
          <w:szCs w:val="24"/>
        </w:rPr>
        <w:t xml:space="preserve"> – SGA MH in data </w:t>
      </w:r>
      <w:proofErr w:type="spellStart"/>
      <w:r>
        <w:rPr>
          <w:rFonts w:ascii="Arial" w:hAnsi="Arial" w:cs="Arial"/>
          <w:sz w:val="24"/>
          <w:szCs w:val="24"/>
        </w:rPr>
        <w:t>de</w:t>
      </w:r>
      <w:proofErr w:type="spellEnd"/>
      <w:r>
        <w:rPr>
          <w:rFonts w:ascii="Arial" w:hAnsi="Arial" w:cs="Arial"/>
          <w:sz w:val="24"/>
          <w:szCs w:val="24"/>
        </w:rPr>
        <w:t xml:space="preserve"> 06.09.2019 se </w:t>
      </w:r>
      <w:proofErr w:type="spellStart"/>
      <w:r>
        <w:rPr>
          <w:rFonts w:ascii="Arial" w:hAnsi="Arial" w:cs="Arial"/>
          <w:sz w:val="24"/>
          <w:szCs w:val="24"/>
        </w:rPr>
        <w:t>mentioneaza</w:t>
      </w:r>
      <w:proofErr w:type="spellEnd"/>
      <w:r>
        <w:rPr>
          <w:rFonts w:ascii="Arial" w:hAnsi="Arial" w:cs="Arial"/>
          <w:sz w:val="24"/>
          <w:szCs w:val="24"/>
        </w:rPr>
        <w:t xml:space="preserve"> ca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aceasta</w:t>
      </w:r>
      <w:proofErr w:type="spellEnd"/>
      <w:r>
        <w:rPr>
          <w:rFonts w:ascii="Arial" w:hAnsi="Arial" w:cs="Arial"/>
          <w:sz w:val="24"/>
          <w:szCs w:val="24"/>
        </w:rPr>
        <w:t xml:space="preserve"> </w:t>
      </w:r>
      <w:proofErr w:type="spellStart"/>
      <w:r>
        <w:rPr>
          <w:rFonts w:ascii="Arial" w:hAnsi="Arial" w:cs="Arial"/>
          <w:sz w:val="24"/>
          <w:szCs w:val="24"/>
        </w:rPr>
        <w:t>investitie</w:t>
      </w:r>
      <w:proofErr w:type="spellEnd"/>
      <w:r>
        <w:rPr>
          <w:rFonts w:ascii="Arial" w:hAnsi="Arial" w:cs="Arial"/>
          <w:sz w:val="24"/>
          <w:szCs w:val="24"/>
        </w:rPr>
        <w:t xml:space="preserve"> nu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necesar</w:t>
      </w:r>
      <w:proofErr w:type="spellEnd"/>
      <w:r>
        <w:rPr>
          <w:rFonts w:ascii="Arial" w:hAnsi="Arial" w:cs="Arial"/>
          <w:sz w:val="24"/>
          <w:szCs w:val="24"/>
        </w:rPr>
        <w:t xml:space="preserve"> act de </w:t>
      </w:r>
      <w:proofErr w:type="spellStart"/>
      <w:r>
        <w:rPr>
          <w:rFonts w:ascii="Arial" w:hAnsi="Arial" w:cs="Arial"/>
          <w:sz w:val="24"/>
          <w:szCs w:val="24"/>
        </w:rPr>
        <w:t>reglementare</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linie</w:t>
      </w:r>
      <w:proofErr w:type="spellEnd"/>
      <w:r>
        <w:rPr>
          <w:rFonts w:ascii="Arial" w:hAnsi="Arial" w:cs="Arial"/>
          <w:sz w:val="24"/>
          <w:szCs w:val="24"/>
        </w:rPr>
        <w:t xml:space="preserve"> de </w:t>
      </w:r>
      <w:proofErr w:type="spellStart"/>
      <w:r>
        <w:rPr>
          <w:rFonts w:ascii="Arial" w:hAnsi="Arial" w:cs="Arial"/>
          <w:sz w:val="24"/>
          <w:szCs w:val="24"/>
        </w:rPr>
        <w:t>gospodarire</w:t>
      </w:r>
      <w:proofErr w:type="spellEnd"/>
      <w:r>
        <w:rPr>
          <w:rFonts w:ascii="Arial" w:hAnsi="Arial" w:cs="Arial"/>
          <w:sz w:val="24"/>
          <w:szCs w:val="24"/>
        </w:rPr>
        <w:t xml:space="preserve"> a </w:t>
      </w:r>
      <w:proofErr w:type="spellStart"/>
      <w:r>
        <w:rPr>
          <w:rFonts w:ascii="Arial" w:hAnsi="Arial" w:cs="Arial"/>
          <w:sz w:val="24"/>
          <w:szCs w:val="24"/>
        </w:rPr>
        <w:t>apelor</w:t>
      </w:r>
      <w:proofErr w:type="spellEnd"/>
    </w:p>
    <w:p w:rsidR="00785DE3" w:rsidRDefault="00785DE3" w:rsidP="00785DE3">
      <w:pPr>
        <w:spacing w:after="0" w:line="240" w:lineRule="auto"/>
        <w:ind w:left="360"/>
        <w:jc w:val="both"/>
        <w:rPr>
          <w:rFonts w:ascii="Arial" w:hAnsi="Arial" w:cs="Arial"/>
          <w:b/>
          <w:sz w:val="24"/>
          <w:szCs w:val="24"/>
        </w:rPr>
      </w:pPr>
    </w:p>
    <w:p w:rsidR="00785DE3" w:rsidRPr="00785DE3" w:rsidRDefault="00785DE3" w:rsidP="00785DE3">
      <w:pPr>
        <w:spacing w:after="0" w:line="240" w:lineRule="auto"/>
        <w:ind w:left="360"/>
        <w:jc w:val="both"/>
        <w:rPr>
          <w:rFonts w:ascii="Arial" w:hAnsi="Arial" w:cs="Arial"/>
          <w:sz w:val="24"/>
          <w:szCs w:val="24"/>
        </w:rPr>
      </w:pPr>
      <w:r>
        <w:rPr>
          <w:rFonts w:ascii="Arial" w:hAnsi="Arial" w:cs="Arial"/>
          <w:b/>
          <w:sz w:val="24"/>
          <w:szCs w:val="24"/>
        </w:rPr>
        <w:t>IV.</w:t>
      </w:r>
      <w:r w:rsidRPr="00785DE3">
        <w:rPr>
          <w:rFonts w:ascii="Arial" w:hAnsi="Arial" w:cs="Arial"/>
          <w:b/>
          <w:sz w:val="24"/>
          <w:szCs w:val="24"/>
        </w:rPr>
        <w:t xml:space="preserve">Condițiile de realizare a proiectului </w:t>
      </w:r>
      <w:proofErr w:type="spellStart"/>
      <w:r w:rsidRPr="00785DE3">
        <w:rPr>
          <w:rFonts w:ascii="Arial" w:hAnsi="Arial" w:cs="Arial"/>
          <w:sz w:val="24"/>
          <w:szCs w:val="24"/>
        </w:rPr>
        <w:t>pentru</w:t>
      </w:r>
      <w:proofErr w:type="spellEnd"/>
      <w:r w:rsidRPr="00785DE3">
        <w:rPr>
          <w:rFonts w:ascii="Arial" w:hAnsi="Arial" w:cs="Arial"/>
          <w:sz w:val="24"/>
          <w:szCs w:val="24"/>
        </w:rPr>
        <w:t xml:space="preserve"> </w:t>
      </w:r>
      <w:proofErr w:type="spellStart"/>
      <w:r w:rsidRPr="00785DE3">
        <w:rPr>
          <w:rFonts w:ascii="Arial" w:hAnsi="Arial" w:cs="Arial"/>
          <w:sz w:val="24"/>
          <w:szCs w:val="24"/>
        </w:rPr>
        <w:t>evitarea</w:t>
      </w:r>
      <w:proofErr w:type="spellEnd"/>
      <w:r w:rsidRPr="00785DE3">
        <w:rPr>
          <w:rFonts w:ascii="Arial" w:hAnsi="Arial" w:cs="Arial"/>
          <w:sz w:val="24"/>
          <w:szCs w:val="24"/>
        </w:rPr>
        <w:t xml:space="preserve"> </w:t>
      </w:r>
      <w:proofErr w:type="spellStart"/>
      <w:r w:rsidRPr="00785DE3">
        <w:rPr>
          <w:rFonts w:ascii="Arial" w:hAnsi="Arial" w:cs="Arial"/>
          <w:sz w:val="24"/>
          <w:szCs w:val="24"/>
        </w:rPr>
        <w:t>sau</w:t>
      </w:r>
      <w:proofErr w:type="spellEnd"/>
      <w:r w:rsidRPr="00785DE3">
        <w:rPr>
          <w:rFonts w:ascii="Arial" w:hAnsi="Arial" w:cs="Arial"/>
          <w:sz w:val="24"/>
          <w:szCs w:val="24"/>
        </w:rPr>
        <w:t xml:space="preserve"> </w:t>
      </w:r>
      <w:proofErr w:type="spellStart"/>
      <w:r w:rsidRPr="00785DE3">
        <w:rPr>
          <w:rFonts w:ascii="Arial" w:hAnsi="Arial" w:cs="Arial"/>
          <w:sz w:val="24"/>
          <w:szCs w:val="24"/>
        </w:rPr>
        <w:t>prevenirea</w:t>
      </w:r>
      <w:proofErr w:type="spellEnd"/>
      <w:r w:rsidRPr="00785DE3">
        <w:rPr>
          <w:rFonts w:ascii="Arial" w:hAnsi="Arial" w:cs="Arial"/>
          <w:sz w:val="24"/>
          <w:szCs w:val="24"/>
        </w:rPr>
        <w:t xml:space="preserve"> </w:t>
      </w:r>
      <w:proofErr w:type="spellStart"/>
      <w:r w:rsidRPr="00785DE3">
        <w:rPr>
          <w:rFonts w:ascii="Arial" w:hAnsi="Arial" w:cs="Arial"/>
          <w:sz w:val="24"/>
          <w:szCs w:val="24"/>
        </w:rPr>
        <w:t>eventualelor</w:t>
      </w:r>
      <w:proofErr w:type="spellEnd"/>
      <w:r w:rsidRPr="00785DE3">
        <w:rPr>
          <w:rFonts w:ascii="Arial" w:hAnsi="Arial" w:cs="Arial"/>
          <w:sz w:val="24"/>
          <w:szCs w:val="24"/>
        </w:rPr>
        <w:t xml:space="preserve"> </w:t>
      </w:r>
      <w:proofErr w:type="spellStart"/>
      <w:r w:rsidRPr="00785DE3">
        <w:rPr>
          <w:rFonts w:ascii="Arial" w:hAnsi="Arial" w:cs="Arial"/>
          <w:sz w:val="24"/>
          <w:szCs w:val="24"/>
        </w:rPr>
        <w:t>efecte</w:t>
      </w:r>
      <w:proofErr w:type="spellEnd"/>
      <w:r w:rsidRPr="00785DE3">
        <w:rPr>
          <w:rFonts w:ascii="Arial" w:hAnsi="Arial" w:cs="Arial"/>
          <w:sz w:val="24"/>
          <w:szCs w:val="24"/>
        </w:rPr>
        <w:t xml:space="preserve"> negative </w:t>
      </w:r>
      <w:proofErr w:type="spellStart"/>
      <w:r w:rsidRPr="00785DE3">
        <w:rPr>
          <w:rFonts w:ascii="Arial" w:hAnsi="Arial" w:cs="Arial"/>
          <w:sz w:val="24"/>
          <w:szCs w:val="24"/>
        </w:rPr>
        <w:t>semnificative</w:t>
      </w:r>
      <w:proofErr w:type="spellEnd"/>
      <w:r w:rsidRPr="00785DE3">
        <w:rPr>
          <w:rFonts w:ascii="Arial" w:hAnsi="Arial" w:cs="Arial"/>
          <w:sz w:val="24"/>
          <w:szCs w:val="24"/>
        </w:rPr>
        <w:t xml:space="preserve"> </w:t>
      </w:r>
      <w:proofErr w:type="spellStart"/>
      <w:r w:rsidRPr="00785DE3">
        <w:rPr>
          <w:rFonts w:ascii="Arial" w:hAnsi="Arial" w:cs="Arial"/>
          <w:sz w:val="24"/>
          <w:szCs w:val="24"/>
        </w:rPr>
        <w:t>asupra</w:t>
      </w:r>
      <w:proofErr w:type="spellEnd"/>
      <w:r w:rsidRPr="00785DE3">
        <w:rPr>
          <w:rFonts w:ascii="Arial" w:hAnsi="Arial" w:cs="Arial"/>
          <w:sz w:val="24"/>
          <w:szCs w:val="24"/>
        </w:rPr>
        <w:t xml:space="preserve"> </w:t>
      </w:r>
      <w:proofErr w:type="spellStart"/>
      <w:r w:rsidRPr="00785DE3">
        <w:rPr>
          <w:rFonts w:ascii="Arial" w:hAnsi="Arial" w:cs="Arial"/>
          <w:sz w:val="24"/>
          <w:szCs w:val="24"/>
        </w:rPr>
        <w:t>mediului</w:t>
      </w:r>
      <w:proofErr w:type="spellEnd"/>
      <w:r w:rsidRPr="00785DE3">
        <w:rPr>
          <w:rFonts w:ascii="Arial" w:hAnsi="Arial" w:cs="Arial"/>
          <w:sz w:val="24"/>
          <w:szCs w:val="24"/>
        </w:rPr>
        <w:t>:</w:t>
      </w:r>
    </w:p>
    <w:p w:rsidR="00785DE3" w:rsidRPr="00785DE3" w:rsidRDefault="00785DE3" w:rsidP="00785DE3">
      <w:pPr>
        <w:spacing w:after="0" w:line="240" w:lineRule="auto"/>
        <w:ind w:firstLine="360"/>
        <w:jc w:val="both"/>
        <w:rPr>
          <w:rFonts w:ascii="Arial" w:eastAsiaTheme="minorEastAsia" w:hAnsi="Arial" w:cs="Arial"/>
          <w:sz w:val="24"/>
          <w:szCs w:val="24"/>
          <w:lang w:eastAsia="ro-RO"/>
        </w:rPr>
      </w:pPr>
      <w:r w:rsidRPr="00785DE3">
        <w:rPr>
          <w:rFonts w:ascii="Arial" w:eastAsiaTheme="minorEastAsia" w:hAnsi="Arial" w:cs="Arial"/>
          <w:sz w:val="24"/>
          <w:szCs w:val="24"/>
          <w:lang w:eastAsia="ro-RO"/>
        </w:rPr>
        <w:t xml:space="preserve">Lucrările se vor desfăşura pe amplasamentul </w:t>
      </w:r>
      <w:r>
        <w:rPr>
          <w:rFonts w:ascii="Arial" w:eastAsiaTheme="minorEastAsia" w:hAnsi="Arial" w:cs="Arial"/>
          <w:sz w:val="24"/>
          <w:szCs w:val="24"/>
          <w:lang w:eastAsia="ro-RO"/>
        </w:rPr>
        <w:t xml:space="preserve">depozitului ecologic de deseuri din com. Izvoru Barzii, </w:t>
      </w:r>
      <w:r w:rsidRPr="00785DE3">
        <w:rPr>
          <w:rFonts w:ascii="Arial" w:eastAsiaTheme="minorEastAsia" w:hAnsi="Arial" w:cs="Arial"/>
          <w:sz w:val="24"/>
          <w:szCs w:val="24"/>
          <w:lang w:eastAsia="ro-RO"/>
        </w:rPr>
        <w:t xml:space="preserve"> respectându-se următoarele prevederi:</w:t>
      </w:r>
    </w:p>
    <w:p w:rsidR="00785DE3" w:rsidRPr="00785DE3" w:rsidRDefault="00785DE3" w:rsidP="00785DE3">
      <w:pPr>
        <w:numPr>
          <w:ilvl w:val="0"/>
          <w:numId w:val="26"/>
        </w:numPr>
        <w:suppressAutoHyphens/>
        <w:spacing w:after="0" w:line="240" w:lineRule="auto"/>
        <w:ind w:left="0" w:firstLine="360"/>
        <w:contextualSpacing/>
        <w:jc w:val="both"/>
        <w:rPr>
          <w:rFonts w:ascii="Arial" w:eastAsia="Calibri" w:hAnsi="Arial" w:cs="Arial"/>
          <w:i/>
          <w:sz w:val="24"/>
          <w:szCs w:val="24"/>
          <w:lang w:val="en-US" w:eastAsia="ar-SA"/>
        </w:rPr>
      </w:pPr>
      <w:r w:rsidRPr="00785DE3">
        <w:rPr>
          <w:rFonts w:ascii="Arial" w:eastAsia="Calibri" w:hAnsi="Arial" w:cs="Arial"/>
          <w:i/>
          <w:sz w:val="24"/>
          <w:szCs w:val="24"/>
          <w:lang w:val="en-US" w:eastAsia="ar-SA"/>
        </w:rPr>
        <w:t xml:space="preserve">Se </w:t>
      </w:r>
      <w:proofErr w:type="spellStart"/>
      <w:r w:rsidRPr="00785DE3">
        <w:rPr>
          <w:rFonts w:ascii="Arial" w:eastAsia="Calibri" w:hAnsi="Arial" w:cs="Arial"/>
          <w:i/>
          <w:sz w:val="24"/>
          <w:szCs w:val="24"/>
          <w:lang w:val="en-US" w:eastAsia="ar-SA"/>
        </w:rPr>
        <w:t>vor</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respecta</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datele</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şi</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specificaţiile</w:t>
      </w:r>
      <w:proofErr w:type="spellEnd"/>
      <w:r w:rsidRPr="00785DE3">
        <w:rPr>
          <w:rFonts w:ascii="Arial" w:eastAsia="Calibri" w:hAnsi="Arial" w:cs="Arial"/>
          <w:i/>
          <w:sz w:val="24"/>
          <w:szCs w:val="24"/>
          <w:lang w:val="en-US" w:eastAsia="ar-SA"/>
        </w:rPr>
        <w:t xml:space="preserve"> din </w:t>
      </w:r>
      <w:proofErr w:type="spellStart"/>
      <w:r w:rsidRPr="00785DE3">
        <w:rPr>
          <w:rFonts w:ascii="Arial" w:eastAsia="Calibri" w:hAnsi="Arial" w:cs="Arial"/>
          <w:i/>
          <w:sz w:val="24"/>
          <w:szCs w:val="24"/>
          <w:lang w:val="en-US" w:eastAsia="ar-SA"/>
        </w:rPr>
        <w:t>documentaţia</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tehnică</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precum</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şi</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legislaţia</w:t>
      </w:r>
      <w:proofErr w:type="spellEnd"/>
      <w:r w:rsidRPr="00785DE3">
        <w:rPr>
          <w:rFonts w:ascii="Arial" w:eastAsia="Calibri" w:hAnsi="Arial" w:cs="Arial"/>
          <w:i/>
          <w:sz w:val="24"/>
          <w:szCs w:val="24"/>
          <w:lang w:val="en-US" w:eastAsia="ar-SA"/>
        </w:rPr>
        <w:t xml:space="preserve"> de </w:t>
      </w:r>
      <w:proofErr w:type="spellStart"/>
      <w:r w:rsidRPr="00785DE3">
        <w:rPr>
          <w:rFonts w:ascii="Arial" w:eastAsia="Calibri" w:hAnsi="Arial" w:cs="Arial"/>
          <w:i/>
          <w:sz w:val="24"/>
          <w:szCs w:val="24"/>
          <w:lang w:val="en-US" w:eastAsia="ar-SA"/>
        </w:rPr>
        <w:t>mediu</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în</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vigoare</w:t>
      </w:r>
      <w:proofErr w:type="spellEnd"/>
      <w:r w:rsidRPr="00785DE3">
        <w:rPr>
          <w:rFonts w:ascii="Arial" w:eastAsia="Calibri" w:hAnsi="Arial" w:cs="Arial"/>
          <w:i/>
          <w:sz w:val="24"/>
          <w:szCs w:val="24"/>
          <w:lang w:val="en-US" w:eastAsia="ar-SA"/>
        </w:rPr>
        <w:t xml:space="preserve">; </w:t>
      </w:r>
    </w:p>
    <w:p w:rsidR="00785DE3" w:rsidRPr="00785DE3" w:rsidRDefault="00785DE3" w:rsidP="00785DE3">
      <w:pPr>
        <w:numPr>
          <w:ilvl w:val="0"/>
          <w:numId w:val="26"/>
        </w:numPr>
        <w:suppressAutoHyphens/>
        <w:spacing w:after="0" w:line="240" w:lineRule="auto"/>
        <w:ind w:left="0" w:firstLine="360"/>
        <w:contextualSpacing/>
        <w:jc w:val="both"/>
        <w:rPr>
          <w:rFonts w:ascii="Arial" w:eastAsia="Calibri" w:hAnsi="Arial" w:cs="Arial"/>
          <w:i/>
          <w:sz w:val="24"/>
          <w:szCs w:val="24"/>
          <w:lang w:val="en-US" w:eastAsia="ar-SA"/>
        </w:rPr>
      </w:pPr>
      <w:r w:rsidRPr="00785DE3">
        <w:rPr>
          <w:rFonts w:ascii="Arial" w:eastAsia="Calibri" w:hAnsi="Arial" w:cs="Arial"/>
          <w:i/>
          <w:sz w:val="24"/>
          <w:szCs w:val="24"/>
          <w:lang w:val="en-US" w:eastAsia="ar-SA"/>
        </w:rPr>
        <w:t xml:space="preserve">Se </w:t>
      </w:r>
      <w:proofErr w:type="spellStart"/>
      <w:r w:rsidRPr="00785DE3">
        <w:rPr>
          <w:rFonts w:ascii="Arial" w:eastAsia="Calibri" w:hAnsi="Arial" w:cs="Arial"/>
          <w:i/>
          <w:sz w:val="24"/>
          <w:szCs w:val="24"/>
          <w:lang w:val="en-US" w:eastAsia="ar-SA"/>
        </w:rPr>
        <w:t>vor</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respecta</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măsurile</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prevăzute</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prin</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proiect</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în</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vederea</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diminuării</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impactului</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asupra</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factorilor</w:t>
      </w:r>
      <w:proofErr w:type="spellEnd"/>
      <w:r w:rsidRPr="00785DE3">
        <w:rPr>
          <w:rFonts w:ascii="Arial" w:eastAsia="Calibri" w:hAnsi="Arial" w:cs="Arial"/>
          <w:i/>
          <w:sz w:val="24"/>
          <w:szCs w:val="24"/>
          <w:lang w:val="en-US" w:eastAsia="ar-SA"/>
        </w:rPr>
        <w:t xml:space="preserve"> de </w:t>
      </w:r>
      <w:proofErr w:type="spellStart"/>
      <w:r w:rsidRPr="00785DE3">
        <w:rPr>
          <w:rFonts w:ascii="Arial" w:eastAsia="Calibri" w:hAnsi="Arial" w:cs="Arial"/>
          <w:i/>
          <w:sz w:val="24"/>
          <w:szCs w:val="24"/>
          <w:lang w:val="en-US" w:eastAsia="ar-SA"/>
        </w:rPr>
        <w:t>mediu</w:t>
      </w:r>
      <w:proofErr w:type="spellEnd"/>
      <w:r w:rsidRPr="00785DE3">
        <w:rPr>
          <w:rFonts w:ascii="Arial" w:eastAsia="Calibri" w:hAnsi="Arial" w:cs="Arial"/>
          <w:i/>
          <w:sz w:val="24"/>
          <w:szCs w:val="24"/>
          <w:lang w:val="en-US" w:eastAsia="ar-SA"/>
        </w:rPr>
        <w:t>;</w:t>
      </w:r>
    </w:p>
    <w:p w:rsidR="00785DE3" w:rsidRPr="00785DE3" w:rsidRDefault="00785DE3" w:rsidP="00785DE3">
      <w:pPr>
        <w:numPr>
          <w:ilvl w:val="0"/>
          <w:numId w:val="26"/>
        </w:numPr>
        <w:suppressAutoHyphens/>
        <w:spacing w:after="0" w:line="240" w:lineRule="auto"/>
        <w:ind w:left="0" w:firstLine="360"/>
        <w:contextualSpacing/>
        <w:jc w:val="both"/>
        <w:rPr>
          <w:rFonts w:ascii="Arial" w:eastAsia="Calibri" w:hAnsi="Arial" w:cs="Arial"/>
          <w:i/>
          <w:sz w:val="24"/>
          <w:szCs w:val="24"/>
          <w:lang w:val="en-US" w:eastAsia="ar-SA"/>
        </w:rPr>
      </w:pPr>
      <w:proofErr w:type="spellStart"/>
      <w:r w:rsidRPr="00785DE3">
        <w:rPr>
          <w:rFonts w:ascii="Arial" w:eastAsia="Calibri" w:hAnsi="Arial" w:cs="Arial"/>
          <w:i/>
          <w:sz w:val="24"/>
          <w:szCs w:val="24"/>
          <w:lang w:val="en-US" w:eastAsia="ar-SA"/>
        </w:rPr>
        <w:t>Beneficiarul</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răspunde</w:t>
      </w:r>
      <w:proofErr w:type="spellEnd"/>
      <w:r w:rsidRPr="00785DE3">
        <w:rPr>
          <w:rFonts w:ascii="Arial" w:eastAsia="Calibri" w:hAnsi="Arial" w:cs="Arial"/>
          <w:i/>
          <w:sz w:val="24"/>
          <w:szCs w:val="24"/>
          <w:lang w:val="en-US" w:eastAsia="ar-SA"/>
        </w:rPr>
        <w:t xml:space="preserve"> de </w:t>
      </w:r>
      <w:proofErr w:type="spellStart"/>
      <w:r w:rsidRPr="00785DE3">
        <w:rPr>
          <w:rFonts w:ascii="Arial" w:eastAsia="Calibri" w:hAnsi="Arial" w:cs="Arial"/>
          <w:i/>
          <w:sz w:val="24"/>
          <w:szCs w:val="24"/>
          <w:lang w:val="en-US" w:eastAsia="ar-SA"/>
        </w:rPr>
        <w:t>realizarea</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corectă</w:t>
      </w:r>
      <w:proofErr w:type="spellEnd"/>
      <w:r w:rsidRPr="00785DE3">
        <w:rPr>
          <w:rFonts w:ascii="Arial" w:eastAsia="Calibri" w:hAnsi="Arial" w:cs="Arial"/>
          <w:i/>
          <w:sz w:val="24"/>
          <w:szCs w:val="24"/>
          <w:lang w:val="en-US" w:eastAsia="ar-SA"/>
        </w:rPr>
        <w:t xml:space="preserve"> a </w:t>
      </w:r>
      <w:proofErr w:type="spellStart"/>
      <w:r w:rsidRPr="00785DE3">
        <w:rPr>
          <w:rFonts w:ascii="Arial" w:eastAsia="Calibri" w:hAnsi="Arial" w:cs="Arial"/>
          <w:i/>
          <w:sz w:val="24"/>
          <w:szCs w:val="24"/>
          <w:lang w:val="en-US" w:eastAsia="ar-SA"/>
        </w:rPr>
        <w:t>lucrărilor</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propuse</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prezentate</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în</w:t>
      </w:r>
      <w:proofErr w:type="spellEnd"/>
      <w:r w:rsidRPr="00785DE3">
        <w:rPr>
          <w:rFonts w:ascii="Arial" w:eastAsia="Calibri" w:hAnsi="Arial" w:cs="Arial"/>
          <w:i/>
          <w:sz w:val="24"/>
          <w:szCs w:val="24"/>
          <w:lang w:val="en-US" w:eastAsia="ar-SA"/>
        </w:rPr>
        <w:t xml:space="preserve"> </w:t>
      </w:r>
      <w:proofErr w:type="spellStart"/>
      <w:r w:rsidRPr="00785DE3">
        <w:rPr>
          <w:rFonts w:ascii="Arial" w:eastAsia="Calibri" w:hAnsi="Arial" w:cs="Arial"/>
          <w:i/>
          <w:sz w:val="24"/>
          <w:szCs w:val="24"/>
          <w:lang w:val="en-US" w:eastAsia="ar-SA"/>
        </w:rPr>
        <w:t>Memoriul</w:t>
      </w:r>
      <w:proofErr w:type="spellEnd"/>
      <w:r w:rsidRPr="00785DE3">
        <w:rPr>
          <w:rFonts w:ascii="Arial" w:eastAsia="Calibri" w:hAnsi="Arial" w:cs="Arial"/>
          <w:i/>
          <w:sz w:val="24"/>
          <w:szCs w:val="24"/>
          <w:lang w:val="en-US" w:eastAsia="ar-SA"/>
        </w:rPr>
        <w:t xml:space="preserve"> de </w:t>
      </w:r>
      <w:proofErr w:type="spellStart"/>
      <w:r w:rsidRPr="00785DE3">
        <w:rPr>
          <w:rFonts w:ascii="Arial" w:eastAsia="Calibri" w:hAnsi="Arial" w:cs="Arial"/>
          <w:i/>
          <w:sz w:val="24"/>
          <w:szCs w:val="24"/>
          <w:lang w:val="en-US" w:eastAsia="ar-SA"/>
        </w:rPr>
        <w:t>prezentare</w:t>
      </w:r>
      <w:proofErr w:type="spellEnd"/>
      <w:r w:rsidRPr="00785DE3">
        <w:rPr>
          <w:rFonts w:ascii="Arial" w:eastAsia="Calibri" w:hAnsi="Arial" w:cs="Arial"/>
          <w:i/>
          <w:sz w:val="24"/>
          <w:szCs w:val="24"/>
          <w:lang w:val="en-US" w:eastAsia="ar-SA"/>
        </w:rPr>
        <w:t xml:space="preserve">; </w:t>
      </w:r>
    </w:p>
    <w:p w:rsidR="00785DE3" w:rsidRPr="00785DE3" w:rsidRDefault="00785DE3" w:rsidP="00785DE3">
      <w:pPr>
        <w:numPr>
          <w:ilvl w:val="0"/>
          <w:numId w:val="26"/>
        </w:numPr>
        <w:suppressAutoHyphens/>
        <w:spacing w:after="0" w:line="240" w:lineRule="auto"/>
        <w:ind w:left="0" w:firstLine="360"/>
        <w:contextualSpacing/>
        <w:jc w:val="both"/>
        <w:rPr>
          <w:rFonts w:ascii="Arial" w:eastAsia="Calibri" w:hAnsi="Arial" w:cs="Arial"/>
          <w:sz w:val="24"/>
          <w:szCs w:val="24"/>
          <w:lang w:eastAsia="ar-SA"/>
        </w:rPr>
      </w:pPr>
      <w:proofErr w:type="spellStart"/>
      <w:r w:rsidRPr="00785DE3">
        <w:rPr>
          <w:rFonts w:ascii="Arial" w:eastAsia="Calibri" w:hAnsi="Arial" w:cs="Arial"/>
          <w:sz w:val="24"/>
          <w:szCs w:val="24"/>
          <w:lang w:val="en-US" w:eastAsia="ar-SA"/>
        </w:rPr>
        <w:t>În</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perioada</w:t>
      </w:r>
      <w:proofErr w:type="spellEnd"/>
      <w:r w:rsidRPr="00785DE3">
        <w:rPr>
          <w:rFonts w:ascii="Arial" w:eastAsia="Calibri" w:hAnsi="Arial" w:cs="Arial"/>
          <w:sz w:val="24"/>
          <w:szCs w:val="24"/>
          <w:lang w:val="en-US" w:eastAsia="ar-SA"/>
        </w:rPr>
        <w:t xml:space="preserve"> de </w:t>
      </w:r>
      <w:proofErr w:type="spellStart"/>
      <w:r w:rsidRPr="00785DE3">
        <w:rPr>
          <w:rFonts w:ascii="Arial" w:eastAsia="Calibri" w:hAnsi="Arial" w:cs="Arial"/>
          <w:sz w:val="24"/>
          <w:szCs w:val="24"/>
          <w:lang w:val="en-US" w:eastAsia="ar-SA"/>
        </w:rPr>
        <w:t>implementare</w:t>
      </w:r>
      <w:proofErr w:type="spellEnd"/>
      <w:r w:rsidRPr="00785DE3">
        <w:rPr>
          <w:rFonts w:ascii="Arial" w:eastAsia="Calibri" w:hAnsi="Arial" w:cs="Arial"/>
          <w:sz w:val="24"/>
          <w:szCs w:val="24"/>
          <w:lang w:val="en-US" w:eastAsia="ar-SA"/>
        </w:rPr>
        <w:t xml:space="preserve"> a </w:t>
      </w:r>
      <w:proofErr w:type="spellStart"/>
      <w:r w:rsidRPr="00785DE3">
        <w:rPr>
          <w:rFonts w:ascii="Arial" w:eastAsia="Calibri" w:hAnsi="Arial" w:cs="Arial"/>
          <w:sz w:val="24"/>
          <w:szCs w:val="24"/>
          <w:lang w:val="en-US" w:eastAsia="ar-SA"/>
        </w:rPr>
        <w:t>proiectului</w:t>
      </w:r>
      <w:proofErr w:type="spellEnd"/>
      <w:r w:rsidRPr="00785DE3">
        <w:rPr>
          <w:rFonts w:ascii="Arial" w:eastAsia="Calibri" w:hAnsi="Arial" w:cs="Arial"/>
          <w:sz w:val="24"/>
          <w:szCs w:val="24"/>
          <w:lang w:val="en-US" w:eastAsia="ar-SA"/>
        </w:rPr>
        <w:t xml:space="preserve"> se </w:t>
      </w:r>
      <w:proofErr w:type="spellStart"/>
      <w:r w:rsidRPr="00785DE3">
        <w:rPr>
          <w:rFonts w:ascii="Arial" w:eastAsia="Calibri" w:hAnsi="Arial" w:cs="Arial"/>
          <w:sz w:val="24"/>
          <w:szCs w:val="24"/>
          <w:lang w:val="en-US" w:eastAsia="ar-SA"/>
        </w:rPr>
        <w:t>vor</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adopta</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măsuri</w:t>
      </w:r>
      <w:proofErr w:type="spellEnd"/>
      <w:r w:rsidRPr="00785DE3">
        <w:rPr>
          <w:rFonts w:ascii="Arial" w:eastAsia="Calibri" w:hAnsi="Arial" w:cs="Arial"/>
          <w:sz w:val="24"/>
          <w:szCs w:val="24"/>
          <w:lang w:val="en-US" w:eastAsia="ar-SA"/>
        </w:rPr>
        <w:t xml:space="preserve"> </w:t>
      </w:r>
      <w:proofErr w:type="spellStart"/>
      <w:r w:rsidR="00051B1E">
        <w:rPr>
          <w:rFonts w:ascii="Arial" w:eastAsia="Calibri" w:hAnsi="Arial" w:cs="Arial"/>
          <w:sz w:val="24"/>
          <w:szCs w:val="24"/>
          <w:lang w:val="en-US" w:eastAsia="ar-SA"/>
        </w:rPr>
        <w:t>astfel</w:t>
      </w:r>
      <w:proofErr w:type="spellEnd"/>
      <w:r w:rsidR="00051B1E">
        <w:rPr>
          <w:rFonts w:ascii="Arial" w:eastAsia="Calibri" w:hAnsi="Arial" w:cs="Arial"/>
          <w:sz w:val="24"/>
          <w:szCs w:val="24"/>
          <w:lang w:val="en-US" w:eastAsia="ar-SA"/>
        </w:rPr>
        <w:t xml:space="preserve"> </w:t>
      </w:r>
      <w:r w:rsidRPr="00785DE3">
        <w:rPr>
          <w:rFonts w:ascii="Arial" w:eastAsia="Calibri" w:hAnsi="Arial" w:cs="Arial"/>
          <w:sz w:val="24"/>
          <w:szCs w:val="24"/>
          <w:lang w:eastAsia="ar-SA"/>
        </w:rPr>
        <w:t xml:space="preserve">ca implementarea proiectului </w:t>
      </w:r>
      <w:proofErr w:type="gramStart"/>
      <w:r w:rsidRPr="00785DE3">
        <w:rPr>
          <w:rFonts w:ascii="Arial" w:eastAsia="Calibri" w:hAnsi="Arial" w:cs="Arial"/>
          <w:sz w:val="24"/>
          <w:szCs w:val="24"/>
          <w:lang w:eastAsia="ar-SA"/>
        </w:rPr>
        <w:t>să</w:t>
      </w:r>
      <w:proofErr w:type="gramEnd"/>
      <w:r w:rsidRPr="00785DE3">
        <w:rPr>
          <w:rFonts w:ascii="Arial" w:eastAsia="Calibri" w:hAnsi="Arial" w:cs="Arial"/>
          <w:sz w:val="24"/>
          <w:szCs w:val="24"/>
          <w:lang w:eastAsia="ar-SA"/>
        </w:rPr>
        <w:t xml:space="preserve"> nu influențeze negativ calitatea aerului în zonă. </w:t>
      </w:r>
    </w:p>
    <w:p w:rsidR="00785DE3" w:rsidRPr="00785DE3" w:rsidRDefault="00785DE3" w:rsidP="00785DE3">
      <w:pPr>
        <w:numPr>
          <w:ilvl w:val="0"/>
          <w:numId w:val="26"/>
        </w:numPr>
        <w:suppressAutoHyphens/>
        <w:spacing w:after="0" w:line="240" w:lineRule="auto"/>
        <w:ind w:left="0" w:firstLine="360"/>
        <w:contextualSpacing/>
        <w:jc w:val="both"/>
        <w:rPr>
          <w:rFonts w:ascii="Arial" w:eastAsia="Calibri" w:hAnsi="Arial" w:cs="Arial"/>
          <w:sz w:val="24"/>
          <w:szCs w:val="24"/>
          <w:lang w:eastAsia="ar-SA"/>
        </w:rPr>
      </w:pPr>
      <w:r w:rsidRPr="00785DE3">
        <w:rPr>
          <w:rFonts w:ascii="Arial" w:eastAsia="Calibri" w:hAnsi="Arial" w:cs="Arial"/>
          <w:sz w:val="24"/>
          <w:szCs w:val="24"/>
          <w:lang w:eastAsia="ar-SA"/>
        </w:rPr>
        <w:t xml:space="preserve">Emisiile difuze de gaz (metanul şi alţi compuşi organici volatili) se </w:t>
      </w:r>
      <w:r w:rsidR="00051B1E">
        <w:rPr>
          <w:rFonts w:ascii="Arial" w:eastAsia="Calibri" w:hAnsi="Arial" w:cs="Arial"/>
          <w:sz w:val="24"/>
          <w:szCs w:val="24"/>
          <w:lang w:eastAsia="ar-SA"/>
        </w:rPr>
        <w:t>vor</w:t>
      </w:r>
      <w:r w:rsidRPr="00785DE3">
        <w:rPr>
          <w:rFonts w:ascii="Arial" w:eastAsia="Calibri" w:hAnsi="Arial" w:cs="Arial"/>
          <w:sz w:val="24"/>
          <w:szCs w:val="24"/>
          <w:lang w:eastAsia="ar-SA"/>
        </w:rPr>
        <w:t xml:space="preserve"> determina folosind echipamente de măsură dotate cu un detector FID.</w:t>
      </w:r>
    </w:p>
    <w:p w:rsidR="00785DE3" w:rsidRPr="00785DE3" w:rsidRDefault="00785DE3" w:rsidP="00785DE3">
      <w:pPr>
        <w:numPr>
          <w:ilvl w:val="0"/>
          <w:numId w:val="26"/>
        </w:numPr>
        <w:suppressAutoHyphens/>
        <w:spacing w:after="0" w:line="240" w:lineRule="auto"/>
        <w:ind w:left="0" w:firstLine="360"/>
        <w:contextualSpacing/>
        <w:jc w:val="both"/>
        <w:rPr>
          <w:rFonts w:ascii="Arial" w:eastAsia="Calibri" w:hAnsi="Arial" w:cs="Arial"/>
          <w:sz w:val="24"/>
          <w:szCs w:val="24"/>
          <w:lang w:eastAsia="ar-SA"/>
        </w:rPr>
      </w:pPr>
      <w:r w:rsidRPr="00785DE3">
        <w:rPr>
          <w:rFonts w:ascii="Arial" w:eastAsia="Calibri" w:hAnsi="Arial" w:cs="Arial"/>
          <w:sz w:val="24"/>
          <w:szCs w:val="24"/>
          <w:lang w:eastAsia="ar-SA"/>
        </w:rPr>
        <w:t>Frecvenţa de monitorizare, conform OM 757/2004 (actualizat) pentru aprobarea Normativului tehnic privind depozitarea deseurilor:</w:t>
      </w:r>
    </w:p>
    <w:p w:rsidR="00785DE3" w:rsidRPr="00785DE3" w:rsidRDefault="00785DE3" w:rsidP="00785DE3">
      <w:pPr>
        <w:numPr>
          <w:ilvl w:val="0"/>
          <w:numId w:val="26"/>
        </w:numPr>
        <w:suppressAutoHyphens/>
        <w:spacing w:after="0" w:line="240" w:lineRule="auto"/>
        <w:ind w:left="0" w:firstLine="360"/>
        <w:contextualSpacing/>
        <w:jc w:val="both"/>
        <w:rPr>
          <w:rFonts w:ascii="Arial" w:eastAsia="Calibri" w:hAnsi="Arial" w:cs="Arial"/>
          <w:sz w:val="24"/>
          <w:szCs w:val="24"/>
          <w:lang w:eastAsia="ar-SA"/>
        </w:rPr>
      </w:pPr>
    </w:p>
    <w:tbl>
      <w:tblPr>
        <w:tblW w:w="9290" w:type="dxa"/>
        <w:shd w:val="clear" w:color="auto" w:fill="F9F9F9"/>
        <w:tblCellMar>
          <w:left w:w="0" w:type="dxa"/>
          <w:right w:w="0" w:type="dxa"/>
        </w:tblCellMar>
        <w:tblLook w:val="04A0" w:firstRow="1" w:lastRow="0" w:firstColumn="1" w:lastColumn="0" w:noHBand="0" w:noVBand="1"/>
      </w:tblPr>
      <w:tblGrid>
        <w:gridCol w:w="1264"/>
        <w:gridCol w:w="4560"/>
        <w:gridCol w:w="3466"/>
      </w:tblGrid>
      <w:tr w:rsidR="00785DE3" w:rsidRPr="00785DE3" w:rsidTr="00051B1E">
        <w:trPr>
          <w:trHeight w:val="361"/>
        </w:trPr>
        <w:tc>
          <w:tcPr>
            <w:tcW w:w="1134" w:type="dxa"/>
            <w:tcBorders>
              <w:top w:val="outset" w:sz="2" w:space="0" w:color="auto"/>
              <w:left w:val="outset" w:sz="2" w:space="0" w:color="auto"/>
              <w:bottom w:val="single" w:sz="6" w:space="0" w:color="CCCCCC"/>
              <w:right w:val="single" w:sz="6" w:space="0" w:color="CCCCCC"/>
            </w:tcBorders>
            <w:shd w:val="clear" w:color="auto" w:fill="F9F9F9"/>
            <w:tcMar>
              <w:top w:w="75" w:type="dxa"/>
              <w:left w:w="75" w:type="dxa"/>
              <w:bottom w:w="75" w:type="dxa"/>
              <w:right w:w="75" w:type="dxa"/>
            </w:tcMar>
            <w:vAlign w:val="center"/>
            <w:hideMark/>
          </w:tcPr>
          <w:p w:rsidR="00785DE3" w:rsidRPr="00785DE3" w:rsidRDefault="00785DE3" w:rsidP="00785DE3">
            <w:pPr>
              <w:numPr>
                <w:ilvl w:val="0"/>
                <w:numId w:val="26"/>
              </w:numPr>
              <w:suppressAutoHyphens/>
              <w:spacing w:after="0" w:line="240" w:lineRule="auto"/>
              <w:ind w:left="0" w:firstLine="360"/>
              <w:contextualSpacing/>
              <w:jc w:val="both"/>
              <w:rPr>
                <w:rFonts w:ascii="Arial" w:eastAsia="Calibri" w:hAnsi="Arial" w:cs="Arial"/>
                <w:sz w:val="24"/>
                <w:szCs w:val="24"/>
                <w:lang w:eastAsia="ar-SA"/>
              </w:rPr>
            </w:pPr>
            <w:r w:rsidRPr="00785DE3">
              <w:rPr>
                <w:rFonts w:ascii="Arial" w:eastAsia="Calibri" w:hAnsi="Arial" w:cs="Arial"/>
                <w:sz w:val="24"/>
                <w:szCs w:val="24"/>
                <w:lang w:eastAsia="ar-SA"/>
              </w:rPr>
              <w:t>Nr. crt.</w:t>
            </w:r>
          </w:p>
        </w:tc>
        <w:tc>
          <w:tcPr>
            <w:tcW w:w="4632" w:type="dxa"/>
            <w:tcBorders>
              <w:top w:val="outset" w:sz="2" w:space="0" w:color="auto"/>
              <w:left w:val="outset" w:sz="2" w:space="0" w:color="auto"/>
              <w:bottom w:val="single" w:sz="6" w:space="0" w:color="CCCCCC"/>
              <w:right w:val="single" w:sz="6" w:space="0" w:color="CCCCCC"/>
            </w:tcBorders>
            <w:shd w:val="clear" w:color="auto" w:fill="F9F9F9"/>
            <w:tcMar>
              <w:top w:w="75" w:type="dxa"/>
              <w:left w:w="75" w:type="dxa"/>
              <w:bottom w:w="75" w:type="dxa"/>
              <w:right w:w="75" w:type="dxa"/>
            </w:tcMar>
            <w:vAlign w:val="center"/>
            <w:hideMark/>
          </w:tcPr>
          <w:p w:rsidR="00785DE3" w:rsidRPr="00785DE3" w:rsidRDefault="00785DE3" w:rsidP="00785DE3">
            <w:pPr>
              <w:numPr>
                <w:ilvl w:val="0"/>
                <w:numId w:val="26"/>
              </w:numPr>
              <w:suppressAutoHyphens/>
              <w:spacing w:after="0" w:line="240" w:lineRule="auto"/>
              <w:ind w:left="0" w:firstLine="360"/>
              <w:contextualSpacing/>
              <w:jc w:val="both"/>
              <w:rPr>
                <w:rFonts w:ascii="Arial" w:eastAsia="Calibri" w:hAnsi="Arial" w:cs="Arial"/>
                <w:sz w:val="24"/>
                <w:szCs w:val="24"/>
                <w:lang w:eastAsia="ar-SA"/>
              </w:rPr>
            </w:pPr>
            <w:r w:rsidRPr="00785DE3">
              <w:rPr>
                <w:rFonts w:ascii="Arial" w:eastAsia="Calibri" w:hAnsi="Arial" w:cs="Arial"/>
                <w:sz w:val="24"/>
                <w:szCs w:val="24"/>
                <w:lang w:eastAsia="ar-SA"/>
              </w:rPr>
              <w:t>Parametru</w:t>
            </w:r>
          </w:p>
        </w:tc>
        <w:tc>
          <w:tcPr>
            <w:tcW w:w="3524" w:type="dxa"/>
            <w:tcBorders>
              <w:top w:val="outset" w:sz="2" w:space="0" w:color="auto"/>
              <w:left w:val="outset" w:sz="2" w:space="0" w:color="auto"/>
              <w:bottom w:val="single" w:sz="6" w:space="0" w:color="CCCCCC"/>
              <w:right w:val="single" w:sz="6" w:space="0" w:color="CCCCCC"/>
            </w:tcBorders>
            <w:shd w:val="clear" w:color="auto" w:fill="F9F9F9"/>
            <w:tcMar>
              <w:top w:w="75" w:type="dxa"/>
              <w:left w:w="75" w:type="dxa"/>
              <w:bottom w:w="75" w:type="dxa"/>
              <w:right w:w="75" w:type="dxa"/>
            </w:tcMar>
            <w:vAlign w:val="center"/>
            <w:hideMark/>
          </w:tcPr>
          <w:p w:rsidR="00785DE3" w:rsidRPr="00785DE3" w:rsidRDefault="00785DE3" w:rsidP="00785DE3">
            <w:pPr>
              <w:numPr>
                <w:ilvl w:val="0"/>
                <w:numId w:val="26"/>
              </w:numPr>
              <w:suppressAutoHyphens/>
              <w:spacing w:after="0" w:line="240" w:lineRule="auto"/>
              <w:ind w:left="0" w:firstLine="360"/>
              <w:contextualSpacing/>
              <w:jc w:val="both"/>
              <w:rPr>
                <w:rFonts w:ascii="Arial" w:eastAsia="Calibri" w:hAnsi="Arial" w:cs="Arial"/>
                <w:sz w:val="24"/>
                <w:szCs w:val="24"/>
                <w:lang w:eastAsia="ar-SA"/>
              </w:rPr>
            </w:pPr>
            <w:r w:rsidRPr="00785DE3">
              <w:rPr>
                <w:rFonts w:ascii="Arial" w:eastAsia="Calibri" w:hAnsi="Arial" w:cs="Arial"/>
                <w:sz w:val="24"/>
                <w:szCs w:val="24"/>
                <w:lang w:eastAsia="ar-SA"/>
              </w:rPr>
              <w:t>Faza post-inchidere</w:t>
            </w:r>
          </w:p>
        </w:tc>
      </w:tr>
      <w:tr w:rsidR="00785DE3" w:rsidRPr="00785DE3" w:rsidTr="00051B1E">
        <w:trPr>
          <w:trHeight w:val="361"/>
        </w:trPr>
        <w:tc>
          <w:tcPr>
            <w:tcW w:w="1134" w:type="dxa"/>
            <w:tcBorders>
              <w:top w:val="outset" w:sz="2" w:space="0" w:color="auto"/>
              <w:left w:val="outset" w:sz="2" w:space="0" w:color="auto"/>
              <w:bottom w:val="single" w:sz="6" w:space="0" w:color="CCCCCC"/>
              <w:right w:val="single" w:sz="6" w:space="0" w:color="CCCCCC"/>
            </w:tcBorders>
            <w:shd w:val="clear" w:color="auto" w:fill="DEDEDE"/>
            <w:tcMar>
              <w:top w:w="75" w:type="dxa"/>
              <w:left w:w="75" w:type="dxa"/>
              <w:bottom w:w="75" w:type="dxa"/>
              <w:right w:w="75" w:type="dxa"/>
            </w:tcMar>
            <w:vAlign w:val="center"/>
            <w:hideMark/>
          </w:tcPr>
          <w:p w:rsidR="00785DE3" w:rsidRPr="00785DE3" w:rsidRDefault="00785DE3" w:rsidP="00785DE3">
            <w:pPr>
              <w:numPr>
                <w:ilvl w:val="0"/>
                <w:numId w:val="26"/>
              </w:numPr>
              <w:suppressAutoHyphens/>
              <w:spacing w:after="0" w:line="240" w:lineRule="auto"/>
              <w:ind w:left="0" w:firstLine="360"/>
              <w:contextualSpacing/>
              <w:jc w:val="both"/>
              <w:rPr>
                <w:rFonts w:ascii="Arial" w:eastAsia="Calibri" w:hAnsi="Arial" w:cs="Arial"/>
                <w:sz w:val="24"/>
                <w:szCs w:val="24"/>
                <w:lang w:eastAsia="ar-SA"/>
              </w:rPr>
            </w:pPr>
            <w:r w:rsidRPr="00785DE3">
              <w:rPr>
                <w:rFonts w:ascii="Arial" w:eastAsia="Calibri" w:hAnsi="Arial" w:cs="Arial"/>
                <w:sz w:val="24"/>
                <w:szCs w:val="24"/>
                <w:lang w:eastAsia="ar-SA"/>
              </w:rPr>
              <w:t>1.</w:t>
            </w:r>
          </w:p>
        </w:tc>
        <w:tc>
          <w:tcPr>
            <w:tcW w:w="4632" w:type="dxa"/>
            <w:tcBorders>
              <w:top w:val="outset" w:sz="2" w:space="0" w:color="auto"/>
              <w:left w:val="outset" w:sz="2" w:space="0" w:color="auto"/>
              <w:bottom w:val="single" w:sz="6" w:space="0" w:color="CCCCCC"/>
              <w:right w:val="single" w:sz="6" w:space="0" w:color="CCCCCC"/>
            </w:tcBorders>
            <w:shd w:val="clear" w:color="auto" w:fill="DEDEDE"/>
            <w:tcMar>
              <w:top w:w="75" w:type="dxa"/>
              <w:left w:w="75" w:type="dxa"/>
              <w:bottom w:w="75" w:type="dxa"/>
              <w:right w:w="75" w:type="dxa"/>
            </w:tcMar>
            <w:vAlign w:val="center"/>
            <w:hideMark/>
          </w:tcPr>
          <w:p w:rsidR="00785DE3" w:rsidRPr="00785DE3" w:rsidRDefault="00785DE3" w:rsidP="00785DE3">
            <w:pPr>
              <w:numPr>
                <w:ilvl w:val="0"/>
                <w:numId w:val="26"/>
              </w:numPr>
              <w:suppressAutoHyphens/>
              <w:spacing w:after="0" w:line="240" w:lineRule="auto"/>
              <w:ind w:left="0" w:firstLine="360"/>
              <w:contextualSpacing/>
              <w:jc w:val="both"/>
              <w:rPr>
                <w:rFonts w:ascii="Arial" w:eastAsia="Calibri" w:hAnsi="Arial" w:cs="Arial"/>
                <w:sz w:val="24"/>
                <w:szCs w:val="24"/>
                <w:lang w:eastAsia="ar-SA"/>
              </w:rPr>
            </w:pPr>
            <w:r w:rsidRPr="00785DE3">
              <w:rPr>
                <w:rFonts w:ascii="Arial" w:eastAsia="Calibri" w:hAnsi="Arial" w:cs="Arial"/>
                <w:sz w:val="24"/>
                <w:szCs w:val="24"/>
                <w:lang w:eastAsia="ar-SA"/>
              </w:rPr>
              <w:t>Emisii difuze de gaz (detector FID)</w:t>
            </w:r>
          </w:p>
        </w:tc>
        <w:tc>
          <w:tcPr>
            <w:tcW w:w="3524" w:type="dxa"/>
            <w:tcBorders>
              <w:top w:val="outset" w:sz="2" w:space="0" w:color="auto"/>
              <w:left w:val="outset" w:sz="2" w:space="0" w:color="auto"/>
              <w:bottom w:val="single" w:sz="6" w:space="0" w:color="CCCCCC"/>
              <w:right w:val="single" w:sz="6" w:space="0" w:color="CCCCCC"/>
            </w:tcBorders>
            <w:shd w:val="clear" w:color="auto" w:fill="DEDEDE"/>
            <w:tcMar>
              <w:top w:w="75" w:type="dxa"/>
              <w:left w:w="75" w:type="dxa"/>
              <w:bottom w:w="75" w:type="dxa"/>
              <w:right w:w="75" w:type="dxa"/>
            </w:tcMar>
            <w:vAlign w:val="center"/>
            <w:hideMark/>
          </w:tcPr>
          <w:p w:rsidR="00785DE3" w:rsidRPr="00785DE3" w:rsidRDefault="00785DE3" w:rsidP="00785DE3">
            <w:pPr>
              <w:numPr>
                <w:ilvl w:val="0"/>
                <w:numId w:val="26"/>
              </w:numPr>
              <w:suppressAutoHyphens/>
              <w:spacing w:after="0" w:line="240" w:lineRule="auto"/>
              <w:ind w:left="0" w:firstLine="360"/>
              <w:contextualSpacing/>
              <w:jc w:val="both"/>
              <w:rPr>
                <w:rFonts w:ascii="Arial" w:eastAsia="Calibri" w:hAnsi="Arial" w:cs="Arial"/>
                <w:sz w:val="24"/>
                <w:szCs w:val="24"/>
                <w:lang w:eastAsia="ar-SA"/>
              </w:rPr>
            </w:pPr>
            <w:r w:rsidRPr="00785DE3">
              <w:rPr>
                <w:rFonts w:ascii="Arial" w:eastAsia="Calibri" w:hAnsi="Arial" w:cs="Arial"/>
                <w:sz w:val="24"/>
                <w:szCs w:val="24"/>
                <w:lang w:eastAsia="ar-SA"/>
              </w:rPr>
              <w:t>la 6 luni*</w:t>
            </w:r>
          </w:p>
        </w:tc>
      </w:tr>
      <w:tr w:rsidR="00785DE3" w:rsidRPr="00785DE3" w:rsidTr="00051B1E">
        <w:trPr>
          <w:trHeight w:val="710"/>
        </w:trPr>
        <w:tc>
          <w:tcPr>
            <w:tcW w:w="1134" w:type="dxa"/>
            <w:tcBorders>
              <w:top w:val="outset" w:sz="2" w:space="0" w:color="auto"/>
              <w:left w:val="outset" w:sz="2" w:space="0" w:color="auto"/>
              <w:bottom w:val="single" w:sz="6" w:space="0" w:color="CCCCCC"/>
              <w:right w:val="single" w:sz="6" w:space="0" w:color="CCCCCC"/>
            </w:tcBorders>
            <w:shd w:val="clear" w:color="auto" w:fill="F9F9F9"/>
            <w:tcMar>
              <w:top w:w="75" w:type="dxa"/>
              <w:left w:w="75" w:type="dxa"/>
              <w:bottom w:w="75" w:type="dxa"/>
              <w:right w:w="75" w:type="dxa"/>
            </w:tcMar>
            <w:vAlign w:val="center"/>
            <w:hideMark/>
          </w:tcPr>
          <w:p w:rsidR="00785DE3" w:rsidRPr="00785DE3" w:rsidRDefault="00785DE3" w:rsidP="00785DE3">
            <w:pPr>
              <w:numPr>
                <w:ilvl w:val="0"/>
                <w:numId w:val="26"/>
              </w:numPr>
              <w:suppressAutoHyphens/>
              <w:spacing w:after="0" w:line="240" w:lineRule="auto"/>
              <w:ind w:left="0" w:firstLine="360"/>
              <w:contextualSpacing/>
              <w:jc w:val="both"/>
              <w:rPr>
                <w:rFonts w:ascii="Arial" w:eastAsia="Calibri" w:hAnsi="Arial" w:cs="Arial"/>
                <w:sz w:val="24"/>
                <w:szCs w:val="24"/>
                <w:lang w:eastAsia="ar-SA"/>
              </w:rPr>
            </w:pPr>
            <w:r w:rsidRPr="00785DE3">
              <w:rPr>
                <w:rFonts w:ascii="Arial" w:eastAsia="Calibri" w:hAnsi="Arial" w:cs="Arial"/>
                <w:sz w:val="24"/>
                <w:szCs w:val="24"/>
                <w:lang w:eastAsia="ar-SA"/>
              </w:rPr>
              <w:t>2.</w:t>
            </w:r>
          </w:p>
        </w:tc>
        <w:tc>
          <w:tcPr>
            <w:tcW w:w="4632" w:type="dxa"/>
            <w:tcBorders>
              <w:top w:val="outset" w:sz="2" w:space="0" w:color="auto"/>
              <w:left w:val="outset" w:sz="2" w:space="0" w:color="auto"/>
              <w:bottom w:val="single" w:sz="6" w:space="0" w:color="CCCCCC"/>
              <w:right w:val="single" w:sz="6" w:space="0" w:color="CCCCCC"/>
            </w:tcBorders>
            <w:shd w:val="clear" w:color="auto" w:fill="F9F9F9"/>
            <w:tcMar>
              <w:top w:w="75" w:type="dxa"/>
              <w:left w:w="75" w:type="dxa"/>
              <w:bottom w:w="75" w:type="dxa"/>
              <w:right w:w="75" w:type="dxa"/>
            </w:tcMar>
            <w:vAlign w:val="center"/>
            <w:hideMark/>
          </w:tcPr>
          <w:p w:rsidR="00785DE3" w:rsidRPr="00785DE3" w:rsidRDefault="00785DE3" w:rsidP="00785DE3">
            <w:pPr>
              <w:numPr>
                <w:ilvl w:val="0"/>
                <w:numId w:val="26"/>
              </w:numPr>
              <w:suppressAutoHyphens/>
              <w:spacing w:after="0" w:line="240" w:lineRule="auto"/>
              <w:ind w:left="0" w:firstLine="360"/>
              <w:contextualSpacing/>
              <w:jc w:val="both"/>
              <w:rPr>
                <w:rFonts w:ascii="Arial" w:eastAsia="Calibri" w:hAnsi="Arial" w:cs="Arial"/>
                <w:sz w:val="24"/>
                <w:szCs w:val="24"/>
                <w:lang w:eastAsia="ar-SA"/>
              </w:rPr>
            </w:pPr>
            <w:r w:rsidRPr="00785DE3">
              <w:rPr>
                <w:rFonts w:ascii="Arial" w:eastAsia="Calibri" w:hAnsi="Arial" w:cs="Arial"/>
                <w:sz w:val="24"/>
                <w:szCs w:val="24"/>
                <w:lang w:eastAsia="ar-SA"/>
              </w:rPr>
              <w:t>Posibile emisii de gaz: CH4, CO2, O2, H2S, H2N2, alte gaze</w:t>
            </w:r>
          </w:p>
        </w:tc>
        <w:tc>
          <w:tcPr>
            <w:tcW w:w="3524" w:type="dxa"/>
            <w:tcBorders>
              <w:top w:val="outset" w:sz="2" w:space="0" w:color="auto"/>
              <w:left w:val="outset" w:sz="2" w:space="0" w:color="auto"/>
              <w:bottom w:val="single" w:sz="6" w:space="0" w:color="CCCCCC"/>
              <w:right w:val="single" w:sz="6" w:space="0" w:color="CCCCCC"/>
            </w:tcBorders>
            <w:shd w:val="clear" w:color="auto" w:fill="F9F9F9"/>
            <w:tcMar>
              <w:top w:w="75" w:type="dxa"/>
              <w:left w:w="75" w:type="dxa"/>
              <w:bottom w:w="75" w:type="dxa"/>
              <w:right w:w="75" w:type="dxa"/>
            </w:tcMar>
            <w:vAlign w:val="center"/>
            <w:hideMark/>
          </w:tcPr>
          <w:p w:rsidR="00785DE3" w:rsidRPr="00785DE3" w:rsidRDefault="00785DE3" w:rsidP="00785DE3">
            <w:pPr>
              <w:numPr>
                <w:ilvl w:val="0"/>
                <w:numId w:val="26"/>
              </w:numPr>
              <w:suppressAutoHyphens/>
              <w:spacing w:after="0" w:line="240" w:lineRule="auto"/>
              <w:ind w:left="0" w:firstLine="360"/>
              <w:contextualSpacing/>
              <w:jc w:val="both"/>
              <w:rPr>
                <w:rFonts w:ascii="Arial" w:eastAsia="Calibri" w:hAnsi="Arial" w:cs="Arial"/>
                <w:sz w:val="24"/>
                <w:szCs w:val="24"/>
                <w:lang w:eastAsia="ar-SA"/>
              </w:rPr>
            </w:pPr>
            <w:r w:rsidRPr="00785DE3">
              <w:rPr>
                <w:rFonts w:ascii="Arial" w:eastAsia="Calibri" w:hAnsi="Arial" w:cs="Arial"/>
                <w:sz w:val="24"/>
                <w:szCs w:val="24"/>
                <w:lang w:eastAsia="ar-SA"/>
              </w:rPr>
              <w:t>la 6 luni*</w:t>
            </w:r>
          </w:p>
        </w:tc>
      </w:tr>
    </w:tbl>
    <w:p w:rsidR="00785DE3" w:rsidRDefault="00785DE3" w:rsidP="00785DE3">
      <w:pPr>
        <w:numPr>
          <w:ilvl w:val="0"/>
          <w:numId w:val="26"/>
        </w:numPr>
        <w:suppressAutoHyphens/>
        <w:spacing w:after="0" w:line="240" w:lineRule="auto"/>
        <w:ind w:left="0" w:firstLine="360"/>
        <w:contextualSpacing/>
        <w:jc w:val="both"/>
        <w:rPr>
          <w:rFonts w:ascii="Arial" w:eastAsia="Calibri" w:hAnsi="Arial" w:cs="Arial"/>
          <w:sz w:val="24"/>
          <w:szCs w:val="24"/>
          <w:lang w:val="en-US" w:eastAsia="ar-SA"/>
        </w:rPr>
      </w:pPr>
      <w:r w:rsidRPr="00785DE3">
        <w:rPr>
          <w:rFonts w:ascii="Arial" w:eastAsia="Calibri" w:hAnsi="Arial" w:cs="Arial"/>
          <w:sz w:val="24"/>
          <w:szCs w:val="24"/>
          <w:lang w:eastAsia="ar-SA"/>
        </w:rPr>
        <w:lastRenderedPageBreak/>
        <w:t>In caz de reclamatii se vor face determinari pentru concentratia de H2S,  NH3 si emisii difuze de gaz (gaz metan si compusi organici volatili) in aerul ambiental in zona cu receptori sensibili (zona cea mai expusa), inclusiv o masurare de fond</w:t>
      </w:r>
    </w:p>
    <w:p w:rsidR="00785DE3" w:rsidRPr="00785DE3" w:rsidRDefault="00785DE3" w:rsidP="00785DE3">
      <w:pPr>
        <w:numPr>
          <w:ilvl w:val="0"/>
          <w:numId w:val="26"/>
        </w:numPr>
        <w:suppressAutoHyphens/>
        <w:spacing w:after="0" w:line="240" w:lineRule="auto"/>
        <w:ind w:left="0" w:firstLine="360"/>
        <w:contextualSpacing/>
        <w:jc w:val="both"/>
        <w:rPr>
          <w:rFonts w:ascii="Arial" w:eastAsia="Calibri" w:hAnsi="Arial" w:cs="Arial"/>
          <w:sz w:val="24"/>
          <w:szCs w:val="24"/>
          <w:lang w:val="en-US" w:eastAsia="ar-SA"/>
        </w:rPr>
      </w:pPr>
      <w:proofErr w:type="spellStart"/>
      <w:r w:rsidRPr="00785DE3">
        <w:rPr>
          <w:rFonts w:ascii="Arial" w:eastAsia="Calibri" w:hAnsi="Arial" w:cs="Arial"/>
          <w:sz w:val="24"/>
          <w:szCs w:val="24"/>
          <w:lang w:val="en-US" w:eastAsia="ar-SA"/>
        </w:rPr>
        <w:t>Pe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perioada</w:t>
      </w:r>
      <w:proofErr w:type="spellEnd"/>
      <w:r w:rsidRPr="00785DE3">
        <w:rPr>
          <w:rFonts w:ascii="Arial" w:eastAsia="Calibri" w:hAnsi="Arial" w:cs="Arial"/>
          <w:sz w:val="24"/>
          <w:szCs w:val="24"/>
          <w:lang w:val="en-US" w:eastAsia="ar-SA"/>
        </w:rPr>
        <w:t xml:space="preserve"> de </w:t>
      </w:r>
      <w:proofErr w:type="spellStart"/>
      <w:r w:rsidRPr="00785DE3">
        <w:rPr>
          <w:rFonts w:ascii="Arial" w:eastAsia="Calibri" w:hAnsi="Arial" w:cs="Arial"/>
          <w:sz w:val="24"/>
          <w:szCs w:val="24"/>
          <w:lang w:val="en-US" w:eastAsia="ar-SA"/>
        </w:rPr>
        <w:t>implementare</w:t>
      </w:r>
      <w:proofErr w:type="spellEnd"/>
      <w:r w:rsidRPr="00785DE3">
        <w:rPr>
          <w:rFonts w:ascii="Arial" w:eastAsia="Calibri" w:hAnsi="Arial" w:cs="Arial"/>
          <w:sz w:val="24"/>
          <w:szCs w:val="24"/>
          <w:lang w:val="en-US" w:eastAsia="ar-SA"/>
        </w:rPr>
        <w:t xml:space="preserve"> a </w:t>
      </w:r>
      <w:proofErr w:type="spellStart"/>
      <w:r w:rsidRPr="00785DE3">
        <w:rPr>
          <w:rFonts w:ascii="Arial" w:eastAsia="Calibri" w:hAnsi="Arial" w:cs="Arial"/>
          <w:sz w:val="24"/>
          <w:szCs w:val="24"/>
          <w:lang w:val="en-US" w:eastAsia="ar-SA"/>
        </w:rPr>
        <w:t>proiectului</w:t>
      </w:r>
      <w:proofErr w:type="spellEnd"/>
      <w:r w:rsidRPr="00785DE3">
        <w:rPr>
          <w:rFonts w:ascii="Arial" w:eastAsia="Calibri" w:hAnsi="Arial" w:cs="Arial"/>
          <w:sz w:val="24"/>
          <w:szCs w:val="24"/>
          <w:lang w:val="en-US" w:eastAsia="ar-SA"/>
        </w:rPr>
        <w:t xml:space="preserve"> se </w:t>
      </w:r>
      <w:proofErr w:type="spellStart"/>
      <w:r w:rsidRPr="00785DE3">
        <w:rPr>
          <w:rFonts w:ascii="Arial" w:eastAsia="Calibri" w:hAnsi="Arial" w:cs="Arial"/>
          <w:sz w:val="24"/>
          <w:szCs w:val="24"/>
          <w:lang w:val="en-US" w:eastAsia="ar-SA"/>
        </w:rPr>
        <w:t>vor</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utiliza</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echipamente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și</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utilaje</w:t>
      </w:r>
      <w:proofErr w:type="spellEnd"/>
      <w:r w:rsidRPr="00785DE3">
        <w:rPr>
          <w:rFonts w:ascii="Arial" w:eastAsia="Calibri" w:hAnsi="Arial" w:cs="Arial"/>
          <w:sz w:val="24"/>
          <w:szCs w:val="24"/>
          <w:lang w:val="en-US" w:eastAsia="ar-SA"/>
        </w:rPr>
        <w:t xml:space="preserve"> de </w:t>
      </w:r>
      <w:proofErr w:type="spellStart"/>
      <w:r w:rsidRPr="00785DE3">
        <w:rPr>
          <w:rFonts w:ascii="Arial" w:eastAsia="Calibri" w:hAnsi="Arial" w:cs="Arial"/>
          <w:sz w:val="24"/>
          <w:szCs w:val="24"/>
          <w:lang w:val="en-US" w:eastAsia="ar-SA"/>
        </w:rPr>
        <w:t>generație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recentă</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prevazute</w:t>
      </w:r>
      <w:proofErr w:type="spellEnd"/>
      <w:r w:rsidRPr="00785DE3">
        <w:rPr>
          <w:rFonts w:ascii="Arial" w:eastAsia="Calibri" w:hAnsi="Arial" w:cs="Arial"/>
          <w:sz w:val="24"/>
          <w:szCs w:val="24"/>
          <w:lang w:val="en-US" w:eastAsia="ar-SA"/>
        </w:rPr>
        <w:t xml:space="preserve"> cu </w:t>
      </w:r>
      <w:proofErr w:type="spellStart"/>
      <w:r w:rsidRPr="00785DE3">
        <w:rPr>
          <w:rFonts w:ascii="Arial" w:eastAsia="Calibri" w:hAnsi="Arial" w:cs="Arial"/>
          <w:sz w:val="24"/>
          <w:szCs w:val="24"/>
          <w:lang w:val="en-US" w:eastAsia="ar-SA"/>
        </w:rPr>
        <w:t>sisteme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performante</w:t>
      </w:r>
      <w:proofErr w:type="spellEnd"/>
      <w:r w:rsidRPr="00785DE3">
        <w:rPr>
          <w:rFonts w:ascii="Arial" w:eastAsia="Calibri" w:hAnsi="Arial" w:cs="Arial"/>
          <w:sz w:val="24"/>
          <w:szCs w:val="24"/>
          <w:lang w:val="en-US" w:eastAsia="ar-SA"/>
        </w:rPr>
        <w:t xml:space="preserve"> de </w:t>
      </w:r>
      <w:proofErr w:type="spellStart"/>
      <w:r w:rsidRPr="00785DE3">
        <w:rPr>
          <w:rFonts w:ascii="Arial" w:eastAsia="Calibri" w:hAnsi="Arial" w:cs="Arial"/>
          <w:sz w:val="24"/>
          <w:szCs w:val="24"/>
          <w:lang w:val="en-US" w:eastAsia="ar-SA"/>
        </w:rPr>
        <w:t>minimizare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și</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reținere</w:t>
      </w:r>
      <w:proofErr w:type="spellEnd"/>
      <w:r w:rsidRPr="00785DE3">
        <w:rPr>
          <w:rFonts w:ascii="Arial" w:eastAsia="Calibri" w:hAnsi="Arial" w:cs="Arial"/>
          <w:sz w:val="24"/>
          <w:szCs w:val="24"/>
          <w:lang w:val="en-US" w:eastAsia="ar-SA"/>
        </w:rPr>
        <w:t xml:space="preserve"> a </w:t>
      </w:r>
      <w:proofErr w:type="spellStart"/>
      <w:r w:rsidRPr="00785DE3">
        <w:rPr>
          <w:rFonts w:ascii="Arial" w:eastAsia="Calibri" w:hAnsi="Arial" w:cs="Arial"/>
          <w:sz w:val="24"/>
          <w:szCs w:val="24"/>
          <w:lang w:val="en-US" w:eastAsia="ar-SA"/>
        </w:rPr>
        <w:t>poluanților</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în</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atmosferă</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și</w:t>
      </w:r>
      <w:proofErr w:type="spellEnd"/>
      <w:r w:rsidRPr="00785DE3">
        <w:rPr>
          <w:rFonts w:ascii="Arial" w:eastAsia="Calibri" w:hAnsi="Arial" w:cs="Arial"/>
          <w:sz w:val="24"/>
          <w:szCs w:val="24"/>
          <w:lang w:val="en-US" w:eastAsia="ar-SA"/>
        </w:rPr>
        <w:t xml:space="preserve"> care </w:t>
      </w:r>
      <w:proofErr w:type="spellStart"/>
      <w:r w:rsidRPr="00785DE3">
        <w:rPr>
          <w:rFonts w:ascii="Arial" w:eastAsia="Calibri" w:hAnsi="Arial" w:cs="Arial"/>
          <w:sz w:val="24"/>
          <w:szCs w:val="24"/>
          <w:lang w:val="en-US" w:eastAsia="ar-SA"/>
        </w:rPr>
        <w:t>să</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genereze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nivele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minime</w:t>
      </w:r>
      <w:proofErr w:type="spellEnd"/>
      <w:r w:rsidRPr="00785DE3">
        <w:rPr>
          <w:rFonts w:ascii="Arial" w:eastAsia="Calibri" w:hAnsi="Arial" w:cs="Arial"/>
          <w:sz w:val="24"/>
          <w:szCs w:val="24"/>
          <w:lang w:val="en-US" w:eastAsia="ar-SA"/>
        </w:rPr>
        <w:t xml:space="preserve"> de </w:t>
      </w:r>
      <w:proofErr w:type="spellStart"/>
      <w:r w:rsidRPr="00785DE3">
        <w:rPr>
          <w:rFonts w:ascii="Arial" w:eastAsia="Calibri" w:hAnsi="Arial" w:cs="Arial"/>
          <w:sz w:val="24"/>
          <w:szCs w:val="24"/>
          <w:lang w:val="en-US" w:eastAsia="ar-SA"/>
        </w:rPr>
        <w:t>zgomot</w:t>
      </w:r>
      <w:proofErr w:type="spellEnd"/>
      <w:r w:rsidRPr="00785DE3">
        <w:rPr>
          <w:rFonts w:ascii="Arial" w:eastAsia="Calibri" w:hAnsi="Arial" w:cs="Arial"/>
          <w:sz w:val="24"/>
          <w:szCs w:val="24"/>
          <w:lang w:val="en-US" w:eastAsia="ar-SA"/>
        </w:rPr>
        <w:t>;</w:t>
      </w:r>
    </w:p>
    <w:p w:rsidR="00785DE3" w:rsidRPr="00785DE3" w:rsidRDefault="00785DE3" w:rsidP="00785DE3">
      <w:pPr>
        <w:numPr>
          <w:ilvl w:val="0"/>
          <w:numId w:val="26"/>
        </w:numPr>
        <w:suppressAutoHyphens/>
        <w:spacing w:after="0" w:line="240" w:lineRule="auto"/>
        <w:ind w:left="0" w:firstLine="360"/>
        <w:contextualSpacing/>
        <w:jc w:val="both"/>
        <w:rPr>
          <w:rFonts w:ascii="Arial" w:eastAsia="Calibri" w:hAnsi="Arial" w:cs="Arial"/>
          <w:sz w:val="24"/>
          <w:szCs w:val="24"/>
          <w:lang w:val="en-US" w:eastAsia="ar-SA"/>
        </w:rPr>
      </w:pPr>
      <w:proofErr w:type="spellStart"/>
      <w:r w:rsidRPr="00785DE3">
        <w:rPr>
          <w:rFonts w:ascii="Arial" w:eastAsia="Calibri" w:hAnsi="Arial" w:cs="Arial"/>
          <w:sz w:val="24"/>
          <w:szCs w:val="24"/>
          <w:lang w:val="en-US" w:eastAsia="ar-SA"/>
        </w:rPr>
        <w:t>Utilajele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ce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vor</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deservi</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activitățile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desfășurate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vor</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trebui</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să</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dețină</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toate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inspecțiile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tehnice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necesare</w:t>
      </w:r>
      <w:proofErr w:type="spellEnd"/>
      <w:r w:rsidRPr="00785DE3">
        <w:rPr>
          <w:rFonts w:ascii="Arial" w:eastAsia="Calibri" w:hAnsi="Arial" w:cs="Arial"/>
          <w:sz w:val="24"/>
          <w:szCs w:val="24"/>
          <w:lang w:val="en-US" w:eastAsia="ar-SA"/>
        </w:rPr>
        <w:t xml:space="preserve"> care </w:t>
      </w:r>
      <w:proofErr w:type="spellStart"/>
      <w:r w:rsidRPr="00785DE3">
        <w:rPr>
          <w:rFonts w:ascii="Arial" w:eastAsia="Calibri" w:hAnsi="Arial" w:cs="Arial"/>
          <w:sz w:val="24"/>
          <w:szCs w:val="24"/>
          <w:lang w:val="en-US" w:eastAsia="ar-SA"/>
        </w:rPr>
        <w:t>să</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ateste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funcționarea</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corespunzătoare</w:t>
      </w:r>
      <w:proofErr w:type="spellEnd"/>
      <w:r w:rsidRPr="00785DE3">
        <w:rPr>
          <w:rFonts w:ascii="Arial" w:eastAsia="Calibri" w:hAnsi="Arial" w:cs="Arial"/>
          <w:sz w:val="24"/>
          <w:szCs w:val="24"/>
          <w:lang w:val="en-US" w:eastAsia="ar-SA"/>
        </w:rPr>
        <w:t xml:space="preserve"> a </w:t>
      </w:r>
      <w:proofErr w:type="spellStart"/>
      <w:r w:rsidRPr="00785DE3">
        <w:rPr>
          <w:rFonts w:ascii="Arial" w:eastAsia="Calibri" w:hAnsi="Arial" w:cs="Arial"/>
          <w:sz w:val="24"/>
          <w:szCs w:val="24"/>
          <w:lang w:val="en-US" w:eastAsia="ar-SA"/>
        </w:rPr>
        <w:t>tuturor</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echipamentelor</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ce</w:t>
      </w:r>
      <w:proofErr w:type="spellEnd"/>
      <w:r w:rsidRPr="00785DE3">
        <w:rPr>
          <w:rFonts w:ascii="Arial" w:eastAsia="Calibri" w:hAnsi="Arial" w:cs="Arial"/>
          <w:sz w:val="24"/>
          <w:szCs w:val="24"/>
          <w:lang w:val="en-US" w:eastAsia="ar-SA"/>
        </w:rPr>
        <w:t xml:space="preserve"> pot genera </w:t>
      </w:r>
      <w:proofErr w:type="spellStart"/>
      <w:r w:rsidRPr="00785DE3">
        <w:rPr>
          <w:rFonts w:ascii="Arial" w:eastAsia="Calibri" w:hAnsi="Arial" w:cs="Arial"/>
          <w:sz w:val="24"/>
          <w:szCs w:val="24"/>
          <w:lang w:val="en-US" w:eastAsia="ar-SA"/>
        </w:rPr>
        <w:t>scurgeri</w:t>
      </w:r>
      <w:proofErr w:type="spellEnd"/>
      <w:r w:rsidRPr="00785DE3">
        <w:rPr>
          <w:rFonts w:ascii="Arial" w:eastAsia="Calibri" w:hAnsi="Arial" w:cs="Arial"/>
          <w:sz w:val="24"/>
          <w:szCs w:val="24"/>
          <w:lang w:val="en-US" w:eastAsia="ar-SA"/>
        </w:rPr>
        <w:t xml:space="preserve"> de </w:t>
      </w:r>
      <w:proofErr w:type="spellStart"/>
      <w:r w:rsidRPr="00785DE3">
        <w:rPr>
          <w:rFonts w:ascii="Arial" w:eastAsia="Calibri" w:hAnsi="Arial" w:cs="Arial"/>
          <w:sz w:val="24"/>
          <w:szCs w:val="24"/>
          <w:lang w:val="en-US" w:eastAsia="ar-SA"/>
        </w:rPr>
        <w:t>lubrifianți</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sau</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produse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petroliere</w:t>
      </w:r>
      <w:proofErr w:type="spellEnd"/>
      <w:r w:rsidRPr="00785DE3">
        <w:rPr>
          <w:rFonts w:ascii="Arial" w:eastAsia="Calibri" w:hAnsi="Arial" w:cs="Arial"/>
          <w:sz w:val="24"/>
          <w:szCs w:val="24"/>
          <w:lang w:val="en-US" w:eastAsia="ar-SA"/>
        </w:rPr>
        <w:t>;</w:t>
      </w:r>
    </w:p>
    <w:p w:rsidR="00785DE3" w:rsidRPr="00785DE3" w:rsidRDefault="00785DE3" w:rsidP="00785DE3">
      <w:pPr>
        <w:numPr>
          <w:ilvl w:val="0"/>
          <w:numId w:val="26"/>
        </w:numPr>
        <w:suppressAutoHyphens/>
        <w:spacing w:after="0" w:line="240" w:lineRule="auto"/>
        <w:ind w:left="0" w:firstLine="360"/>
        <w:contextualSpacing/>
        <w:jc w:val="both"/>
        <w:rPr>
          <w:rFonts w:ascii="Arial" w:eastAsia="Calibri" w:hAnsi="Arial" w:cs="Arial"/>
          <w:sz w:val="24"/>
          <w:szCs w:val="24"/>
          <w:lang w:val="en-US" w:eastAsia="ar-SA"/>
        </w:rPr>
      </w:pPr>
      <w:r w:rsidRPr="00785DE3">
        <w:rPr>
          <w:rFonts w:ascii="Arial" w:eastAsia="Calibri" w:hAnsi="Arial" w:cs="Arial"/>
          <w:sz w:val="24"/>
          <w:szCs w:val="24"/>
          <w:lang w:val="en-US" w:eastAsia="ar-SA"/>
        </w:rPr>
        <w:t xml:space="preserve">Se </w:t>
      </w:r>
      <w:proofErr w:type="spellStart"/>
      <w:proofErr w:type="gramStart"/>
      <w:r w:rsidRPr="00785DE3">
        <w:rPr>
          <w:rFonts w:ascii="Arial" w:eastAsia="Calibri" w:hAnsi="Arial" w:cs="Arial"/>
          <w:sz w:val="24"/>
          <w:szCs w:val="24"/>
          <w:lang w:val="en-US" w:eastAsia="ar-SA"/>
        </w:rPr>
        <w:t>va</w:t>
      </w:r>
      <w:proofErr w:type="spellEnd"/>
      <w:proofErr w:type="gram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interzice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efectuarea</w:t>
      </w:r>
      <w:proofErr w:type="spellEnd"/>
      <w:r w:rsidRPr="00785DE3">
        <w:rPr>
          <w:rFonts w:ascii="Arial" w:eastAsia="Calibri" w:hAnsi="Arial" w:cs="Arial"/>
          <w:sz w:val="24"/>
          <w:szCs w:val="24"/>
          <w:lang w:val="en-US" w:eastAsia="ar-SA"/>
        </w:rPr>
        <w:t xml:space="preserve"> de </w:t>
      </w:r>
      <w:proofErr w:type="spellStart"/>
      <w:r w:rsidRPr="00785DE3">
        <w:rPr>
          <w:rFonts w:ascii="Arial" w:eastAsia="Calibri" w:hAnsi="Arial" w:cs="Arial"/>
          <w:sz w:val="24"/>
          <w:szCs w:val="24"/>
          <w:lang w:val="en-US" w:eastAsia="ar-SA"/>
        </w:rPr>
        <w:t>intervenții</w:t>
      </w:r>
      <w:proofErr w:type="spellEnd"/>
      <w:r w:rsidRPr="00785DE3">
        <w:rPr>
          <w:rFonts w:ascii="Arial" w:eastAsia="Calibri" w:hAnsi="Arial" w:cs="Arial"/>
          <w:sz w:val="24"/>
          <w:szCs w:val="24"/>
          <w:lang w:val="en-US" w:eastAsia="ar-SA"/>
        </w:rPr>
        <w:t xml:space="preserve"> la </w:t>
      </w:r>
      <w:proofErr w:type="spellStart"/>
      <w:r w:rsidRPr="00785DE3">
        <w:rPr>
          <w:rFonts w:ascii="Arial" w:eastAsia="Calibri" w:hAnsi="Arial" w:cs="Arial"/>
          <w:sz w:val="24"/>
          <w:szCs w:val="24"/>
          <w:lang w:val="en-US" w:eastAsia="ar-SA"/>
        </w:rPr>
        <w:t>mijloacele</w:t>
      </w:r>
      <w:proofErr w:type="spellEnd"/>
      <w:r w:rsidRPr="00785DE3">
        <w:rPr>
          <w:rFonts w:ascii="Arial" w:eastAsia="Calibri" w:hAnsi="Arial" w:cs="Arial"/>
          <w:sz w:val="24"/>
          <w:szCs w:val="24"/>
          <w:lang w:val="en-US" w:eastAsia="ar-SA"/>
        </w:rPr>
        <w:t xml:space="preserve"> de transport </w:t>
      </w:r>
      <w:proofErr w:type="spellStart"/>
      <w:r w:rsidRPr="00785DE3">
        <w:rPr>
          <w:rFonts w:ascii="Arial" w:eastAsia="Calibri" w:hAnsi="Arial" w:cs="Arial"/>
          <w:sz w:val="24"/>
          <w:szCs w:val="24"/>
          <w:lang w:val="en-US" w:eastAsia="ar-SA"/>
        </w:rPr>
        <w:t>și</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echipamente</w:t>
      </w:r>
      <w:proofErr w:type="spellEnd"/>
      <w:r w:rsidRPr="00785DE3">
        <w:rPr>
          <w:rFonts w:ascii="Arial" w:eastAsia="Calibri" w:hAnsi="Arial" w:cs="Arial"/>
          <w:sz w:val="24"/>
          <w:szCs w:val="24"/>
          <w:lang w:val="en-US" w:eastAsia="ar-SA"/>
        </w:rPr>
        <w:t xml:space="preserve"> la </w:t>
      </w:r>
      <w:proofErr w:type="spellStart"/>
      <w:r w:rsidRPr="00785DE3">
        <w:rPr>
          <w:rFonts w:ascii="Arial" w:eastAsia="Calibri" w:hAnsi="Arial" w:cs="Arial"/>
          <w:sz w:val="24"/>
          <w:szCs w:val="24"/>
          <w:lang w:val="en-US" w:eastAsia="ar-SA"/>
        </w:rPr>
        <w:t>locul</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lucrării</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pentru</w:t>
      </w:r>
      <w:proofErr w:type="spellEnd"/>
      <w:r w:rsidRPr="00785DE3">
        <w:rPr>
          <w:rFonts w:ascii="Arial" w:eastAsia="Calibri" w:hAnsi="Arial" w:cs="Arial"/>
          <w:sz w:val="24"/>
          <w:szCs w:val="24"/>
          <w:lang w:val="en-US" w:eastAsia="ar-SA"/>
        </w:rPr>
        <w:t xml:space="preserve"> a </w:t>
      </w:r>
      <w:proofErr w:type="spellStart"/>
      <w:r w:rsidRPr="00785DE3">
        <w:rPr>
          <w:rFonts w:ascii="Arial" w:eastAsia="Calibri" w:hAnsi="Arial" w:cs="Arial"/>
          <w:sz w:val="24"/>
          <w:szCs w:val="24"/>
          <w:lang w:val="en-US" w:eastAsia="ar-SA"/>
        </w:rPr>
        <w:t>evita</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scăpări</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accidentale</w:t>
      </w:r>
      <w:proofErr w:type="spellEnd"/>
      <w:r w:rsidRPr="00785DE3">
        <w:rPr>
          <w:rFonts w:ascii="Arial" w:eastAsia="Calibri" w:hAnsi="Arial" w:cs="Arial"/>
          <w:sz w:val="24"/>
          <w:szCs w:val="24"/>
          <w:lang w:val="en-US" w:eastAsia="ar-SA"/>
        </w:rPr>
        <w:t xml:space="preserve"> de </w:t>
      </w:r>
      <w:proofErr w:type="spellStart"/>
      <w:r w:rsidRPr="00785DE3">
        <w:rPr>
          <w:rFonts w:ascii="Arial" w:eastAsia="Calibri" w:hAnsi="Arial" w:cs="Arial"/>
          <w:sz w:val="24"/>
          <w:szCs w:val="24"/>
          <w:lang w:val="en-US" w:eastAsia="ar-SA"/>
        </w:rPr>
        <w:t>produs</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petrolier</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și</w:t>
      </w:r>
      <w:proofErr w:type="spellEnd"/>
      <w:r w:rsidRPr="00785DE3">
        <w:rPr>
          <w:rFonts w:ascii="Arial" w:eastAsia="Calibri" w:hAnsi="Arial" w:cs="Arial"/>
          <w:sz w:val="24"/>
          <w:szCs w:val="24"/>
          <w:lang w:val="en-US" w:eastAsia="ar-SA"/>
        </w:rPr>
        <w:t xml:space="preserve"> se </w:t>
      </w:r>
      <w:proofErr w:type="spellStart"/>
      <w:r w:rsidRPr="00785DE3">
        <w:rPr>
          <w:rFonts w:ascii="Arial" w:eastAsia="Calibri" w:hAnsi="Arial" w:cs="Arial"/>
          <w:sz w:val="24"/>
          <w:szCs w:val="24"/>
          <w:lang w:val="en-US" w:eastAsia="ar-SA"/>
        </w:rPr>
        <w:t>va</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achiziționa</w:t>
      </w:r>
      <w:proofErr w:type="spellEnd"/>
      <w:r w:rsidRPr="00785DE3">
        <w:rPr>
          <w:rFonts w:ascii="Arial" w:eastAsia="Calibri" w:hAnsi="Arial" w:cs="Arial"/>
          <w:sz w:val="24"/>
          <w:szCs w:val="24"/>
          <w:lang w:val="en-US" w:eastAsia="ar-SA"/>
        </w:rPr>
        <w:t xml:space="preserve"> material </w:t>
      </w:r>
      <w:proofErr w:type="spellStart"/>
      <w:r w:rsidRPr="00785DE3">
        <w:rPr>
          <w:rFonts w:ascii="Arial" w:eastAsia="Calibri" w:hAnsi="Arial" w:cs="Arial"/>
          <w:sz w:val="24"/>
          <w:szCs w:val="24"/>
          <w:lang w:val="en-US" w:eastAsia="ar-SA"/>
        </w:rPr>
        <w:t>absorbant</w:t>
      </w:r>
      <w:proofErr w:type="spellEnd"/>
      <w:r w:rsidRPr="00785DE3">
        <w:rPr>
          <w:rFonts w:ascii="Arial" w:eastAsia="Calibri" w:hAnsi="Arial" w:cs="Arial"/>
          <w:sz w:val="24"/>
          <w:szCs w:val="24"/>
          <w:lang w:val="en-US" w:eastAsia="ar-SA"/>
        </w:rPr>
        <w:t xml:space="preserve">. Se </w:t>
      </w:r>
      <w:proofErr w:type="spellStart"/>
      <w:r w:rsidRPr="00785DE3">
        <w:rPr>
          <w:rFonts w:ascii="Arial" w:eastAsia="Calibri" w:hAnsi="Arial" w:cs="Arial"/>
          <w:sz w:val="24"/>
          <w:szCs w:val="24"/>
          <w:lang w:val="en-US" w:eastAsia="ar-SA"/>
        </w:rPr>
        <w:t>va</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interveni</w:t>
      </w:r>
      <w:proofErr w:type="spellEnd"/>
      <w:r w:rsidRPr="00785DE3">
        <w:rPr>
          <w:rFonts w:ascii="Arial" w:eastAsia="Calibri" w:hAnsi="Arial" w:cs="Arial"/>
          <w:sz w:val="24"/>
          <w:szCs w:val="24"/>
          <w:lang w:val="en-US" w:eastAsia="ar-SA"/>
        </w:rPr>
        <w:t xml:space="preserve"> prompt </w:t>
      </w:r>
      <w:proofErr w:type="spellStart"/>
      <w:r w:rsidRPr="00785DE3">
        <w:rPr>
          <w:rFonts w:ascii="Arial" w:eastAsia="Calibri" w:hAnsi="Arial" w:cs="Arial"/>
          <w:sz w:val="24"/>
          <w:szCs w:val="24"/>
          <w:lang w:val="en-US" w:eastAsia="ar-SA"/>
        </w:rPr>
        <w:t>în</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cazul</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scurgerilor</w:t>
      </w:r>
      <w:proofErr w:type="spellEnd"/>
      <w:r w:rsidRPr="00785DE3">
        <w:rPr>
          <w:rFonts w:ascii="Arial" w:eastAsia="Calibri" w:hAnsi="Arial" w:cs="Arial"/>
          <w:sz w:val="24"/>
          <w:szCs w:val="24"/>
          <w:lang w:val="en-US" w:eastAsia="ar-SA"/>
        </w:rPr>
        <w:t xml:space="preserve"> de </w:t>
      </w:r>
      <w:proofErr w:type="spellStart"/>
      <w:r w:rsidRPr="00785DE3">
        <w:rPr>
          <w:rFonts w:ascii="Arial" w:eastAsia="Calibri" w:hAnsi="Arial" w:cs="Arial"/>
          <w:sz w:val="24"/>
          <w:szCs w:val="24"/>
          <w:lang w:val="en-US" w:eastAsia="ar-SA"/>
        </w:rPr>
        <w:t>produse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petroliere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pentru</w:t>
      </w:r>
      <w:proofErr w:type="spellEnd"/>
      <w:r w:rsidRPr="00785DE3">
        <w:rPr>
          <w:rFonts w:ascii="Arial" w:eastAsia="Calibri" w:hAnsi="Arial" w:cs="Arial"/>
          <w:sz w:val="24"/>
          <w:szCs w:val="24"/>
          <w:lang w:val="en-US" w:eastAsia="ar-SA"/>
        </w:rPr>
        <w:t xml:space="preserve"> a </w:t>
      </w:r>
      <w:proofErr w:type="spellStart"/>
      <w:r w:rsidRPr="00785DE3">
        <w:rPr>
          <w:rFonts w:ascii="Arial" w:eastAsia="Calibri" w:hAnsi="Arial" w:cs="Arial"/>
          <w:sz w:val="24"/>
          <w:szCs w:val="24"/>
          <w:lang w:val="en-US" w:eastAsia="ar-SA"/>
        </w:rPr>
        <w:t>evita</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migrarea</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lor</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pe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porțiunile</w:t>
      </w:r>
      <w:proofErr w:type="spellEnd"/>
      <w:r w:rsidRPr="00785DE3">
        <w:rPr>
          <w:rFonts w:ascii="Arial" w:eastAsia="Calibri" w:hAnsi="Arial" w:cs="Arial"/>
          <w:sz w:val="24"/>
          <w:szCs w:val="24"/>
          <w:lang w:val="en-US" w:eastAsia="ar-SA"/>
        </w:rPr>
        <w:t xml:space="preserve"> de sol;</w:t>
      </w:r>
    </w:p>
    <w:p w:rsidR="00785DE3" w:rsidRPr="00785DE3" w:rsidRDefault="00785DE3" w:rsidP="00785DE3">
      <w:pPr>
        <w:numPr>
          <w:ilvl w:val="0"/>
          <w:numId w:val="26"/>
        </w:numPr>
        <w:suppressAutoHyphens/>
        <w:spacing w:after="0" w:line="240" w:lineRule="auto"/>
        <w:ind w:left="0" w:firstLine="360"/>
        <w:contextualSpacing/>
        <w:jc w:val="both"/>
        <w:rPr>
          <w:rFonts w:ascii="Arial" w:eastAsia="Calibri" w:hAnsi="Arial" w:cs="Arial"/>
          <w:sz w:val="24"/>
          <w:szCs w:val="24"/>
          <w:lang w:val="en-US" w:eastAsia="ar-SA"/>
        </w:rPr>
      </w:pPr>
      <w:proofErr w:type="spellStart"/>
      <w:r w:rsidRPr="00785DE3">
        <w:rPr>
          <w:rFonts w:ascii="Arial" w:eastAsia="Calibri" w:hAnsi="Arial" w:cs="Arial"/>
          <w:sz w:val="24"/>
          <w:szCs w:val="24"/>
          <w:lang w:val="en-US" w:eastAsia="ar-SA"/>
        </w:rPr>
        <w:t>Activitatea</w:t>
      </w:r>
      <w:proofErr w:type="spellEnd"/>
      <w:r w:rsidRPr="00785DE3">
        <w:rPr>
          <w:rFonts w:ascii="Arial" w:eastAsia="Calibri" w:hAnsi="Arial" w:cs="Arial"/>
          <w:sz w:val="24"/>
          <w:szCs w:val="24"/>
          <w:lang w:val="en-US" w:eastAsia="ar-SA"/>
        </w:rPr>
        <w:t xml:space="preserve"> se </w:t>
      </w:r>
      <w:proofErr w:type="spellStart"/>
      <w:proofErr w:type="gramStart"/>
      <w:r w:rsidRPr="00785DE3">
        <w:rPr>
          <w:rFonts w:ascii="Arial" w:eastAsia="Calibri" w:hAnsi="Arial" w:cs="Arial"/>
          <w:sz w:val="24"/>
          <w:szCs w:val="24"/>
          <w:lang w:val="en-US" w:eastAsia="ar-SA"/>
        </w:rPr>
        <w:t>va</w:t>
      </w:r>
      <w:proofErr w:type="spellEnd"/>
      <w:proofErr w:type="gram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desfășura</w:t>
      </w:r>
      <w:proofErr w:type="spellEnd"/>
      <w:r w:rsidRPr="00785DE3">
        <w:rPr>
          <w:rFonts w:ascii="Arial" w:eastAsia="Calibri" w:hAnsi="Arial" w:cs="Arial"/>
          <w:sz w:val="24"/>
          <w:szCs w:val="24"/>
          <w:lang w:val="en-US" w:eastAsia="ar-SA"/>
        </w:rPr>
        <w:t xml:space="preserve"> strict </w:t>
      </w:r>
      <w:proofErr w:type="spellStart"/>
      <w:r w:rsidRPr="00785DE3">
        <w:rPr>
          <w:rFonts w:ascii="Arial" w:eastAsia="Calibri" w:hAnsi="Arial" w:cs="Arial"/>
          <w:sz w:val="24"/>
          <w:szCs w:val="24"/>
          <w:lang w:val="en-US" w:eastAsia="ar-SA"/>
        </w:rPr>
        <w:t>în</w:t>
      </w:r>
      <w:proofErr w:type="spellEnd"/>
      <w:r w:rsidRPr="00785DE3">
        <w:rPr>
          <w:rFonts w:ascii="Arial" w:eastAsia="Calibri" w:hAnsi="Arial" w:cs="Arial"/>
          <w:sz w:val="24"/>
          <w:szCs w:val="24"/>
          <w:lang w:val="en-US" w:eastAsia="ar-SA"/>
        </w:rPr>
        <w:t xml:space="preserve"> zona </w:t>
      </w:r>
      <w:proofErr w:type="spellStart"/>
      <w:r w:rsidRPr="00785DE3">
        <w:rPr>
          <w:rFonts w:ascii="Arial" w:eastAsia="Calibri" w:hAnsi="Arial" w:cs="Arial"/>
          <w:sz w:val="24"/>
          <w:szCs w:val="24"/>
          <w:lang w:val="en-US" w:eastAsia="ar-SA"/>
        </w:rPr>
        <w:t>avizată</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prin</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actele</w:t>
      </w:r>
      <w:proofErr w:type="spellEnd"/>
      <w:r w:rsidRPr="00785DE3">
        <w:rPr>
          <w:rFonts w:ascii="Arial" w:eastAsia="Calibri" w:hAnsi="Arial" w:cs="Arial"/>
          <w:sz w:val="24"/>
          <w:szCs w:val="24"/>
          <w:lang w:val="en-US" w:eastAsia="ar-SA"/>
        </w:rPr>
        <w:t xml:space="preserve"> de </w:t>
      </w:r>
      <w:proofErr w:type="spellStart"/>
      <w:r w:rsidRPr="00785DE3">
        <w:rPr>
          <w:rFonts w:ascii="Arial" w:eastAsia="Calibri" w:hAnsi="Arial" w:cs="Arial"/>
          <w:sz w:val="24"/>
          <w:szCs w:val="24"/>
          <w:lang w:val="en-US" w:eastAsia="ar-SA"/>
        </w:rPr>
        <w:t>reglementare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obținute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pentru</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investiție</w:t>
      </w:r>
      <w:proofErr w:type="spellEnd"/>
      <w:r w:rsidRPr="00785DE3">
        <w:rPr>
          <w:rFonts w:ascii="Arial" w:eastAsia="Calibri" w:hAnsi="Arial" w:cs="Arial"/>
          <w:sz w:val="24"/>
          <w:szCs w:val="24"/>
          <w:lang w:val="en-US" w:eastAsia="ar-SA"/>
        </w:rPr>
        <w:t xml:space="preserve">. Se </w:t>
      </w:r>
      <w:proofErr w:type="spellStart"/>
      <w:r w:rsidRPr="00785DE3">
        <w:rPr>
          <w:rFonts w:ascii="Arial" w:eastAsia="Calibri" w:hAnsi="Arial" w:cs="Arial"/>
          <w:sz w:val="24"/>
          <w:szCs w:val="24"/>
          <w:lang w:val="en-US" w:eastAsia="ar-SA"/>
        </w:rPr>
        <w:t>interzice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ocuparea</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unor</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alte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suprafețe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necuantificate</w:t>
      </w:r>
      <w:proofErr w:type="spellEnd"/>
      <w:r w:rsidRPr="00785DE3">
        <w:rPr>
          <w:rFonts w:ascii="Arial" w:eastAsia="Calibri" w:hAnsi="Arial" w:cs="Arial"/>
          <w:sz w:val="24"/>
          <w:szCs w:val="24"/>
          <w:lang w:val="en-US" w:eastAsia="ar-SA"/>
        </w:rPr>
        <w:t xml:space="preserve"> ca </w:t>
      </w:r>
      <w:proofErr w:type="spellStart"/>
      <w:r w:rsidRPr="00785DE3">
        <w:rPr>
          <w:rFonts w:ascii="Arial" w:eastAsia="Calibri" w:hAnsi="Arial" w:cs="Arial"/>
          <w:sz w:val="24"/>
          <w:szCs w:val="24"/>
          <w:lang w:val="en-US" w:eastAsia="ar-SA"/>
        </w:rPr>
        <w:t>fiind</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necesare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în</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economia</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investitiei</w:t>
      </w:r>
      <w:proofErr w:type="spellEnd"/>
      <w:r w:rsidRPr="00785DE3">
        <w:rPr>
          <w:rFonts w:ascii="Arial" w:eastAsia="Calibri" w:hAnsi="Arial" w:cs="Arial"/>
          <w:sz w:val="24"/>
          <w:szCs w:val="24"/>
          <w:lang w:val="en-US" w:eastAsia="ar-SA"/>
        </w:rPr>
        <w:t>;</w:t>
      </w:r>
    </w:p>
    <w:p w:rsidR="00785DE3" w:rsidRPr="00785DE3" w:rsidRDefault="00785DE3" w:rsidP="00785DE3">
      <w:pPr>
        <w:numPr>
          <w:ilvl w:val="0"/>
          <w:numId w:val="26"/>
        </w:numPr>
        <w:suppressAutoHyphens/>
        <w:spacing w:after="0" w:line="240" w:lineRule="auto"/>
        <w:ind w:left="0" w:firstLine="360"/>
        <w:contextualSpacing/>
        <w:jc w:val="both"/>
        <w:rPr>
          <w:rFonts w:ascii="Arial" w:eastAsia="Calibri" w:hAnsi="Arial" w:cs="Arial"/>
          <w:sz w:val="24"/>
          <w:szCs w:val="24"/>
          <w:lang w:val="en-US" w:eastAsia="ar-SA"/>
        </w:rPr>
      </w:pPr>
      <w:proofErr w:type="spellStart"/>
      <w:r w:rsidRPr="00785DE3">
        <w:rPr>
          <w:rFonts w:ascii="Arial" w:eastAsia="Calibri" w:hAnsi="Arial" w:cs="Arial"/>
          <w:sz w:val="24"/>
          <w:szCs w:val="24"/>
          <w:lang w:val="en-US" w:eastAsia="ar-SA"/>
        </w:rPr>
        <w:t>Suprafețele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prevăzute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în</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proiect</w:t>
      </w:r>
      <w:proofErr w:type="spellEnd"/>
      <w:r w:rsidRPr="00785DE3">
        <w:rPr>
          <w:rFonts w:ascii="Arial" w:eastAsia="Calibri" w:hAnsi="Arial" w:cs="Arial"/>
          <w:sz w:val="24"/>
          <w:szCs w:val="24"/>
          <w:lang w:val="en-US" w:eastAsia="ar-SA"/>
        </w:rPr>
        <w:t xml:space="preserve"> a fi </w:t>
      </w:r>
      <w:proofErr w:type="spellStart"/>
      <w:r w:rsidRPr="00785DE3">
        <w:rPr>
          <w:rFonts w:ascii="Arial" w:eastAsia="Calibri" w:hAnsi="Arial" w:cs="Arial"/>
          <w:sz w:val="24"/>
          <w:szCs w:val="24"/>
          <w:lang w:val="en-US" w:eastAsia="ar-SA"/>
        </w:rPr>
        <w:t>afectate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temporar</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vor</w:t>
      </w:r>
      <w:proofErr w:type="spellEnd"/>
      <w:r w:rsidRPr="00785DE3">
        <w:rPr>
          <w:rFonts w:ascii="Arial" w:eastAsia="Calibri" w:hAnsi="Arial" w:cs="Arial"/>
          <w:sz w:val="24"/>
          <w:szCs w:val="24"/>
          <w:lang w:val="en-US" w:eastAsia="ar-SA"/>
        </w:rPr>
        <w:t xml:space="preserve"> fi </w:t>
      </w:r>
      <w:proofErr w:type="spellStart"/>
      <w:r w:rsidRPr="00785DE3">
        <w:rPr>
          <w:rFonts w:ascii="Arial" w:eastAsia="Calibri" w:hAnsi="Arial" w:cs="Arial"/>
          <w:sz w:val="24"/>
          <w:szCs w:val="24"/>
          <w:lang w:val="en-US" w:eastAsia="ar-SA"/>
        </w:rPr>
        <w:t>reabilitate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și</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redate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circuitului</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inițial</w:t>
      </w:r>
      <w:proofErr w:type="spellEnd"/>
      <w:r w:rsidRPr="00785DE3">
        <w:rPr>
          <w:rFonts w:ascii="Arial" w:eastAsia="Calibri" w:hAnsi="Arial" w:cs="Arial"/>
          <w:sz w:val="24"/>
          <w:szCs w:val="24"/>
          <w:lang w:val="en-US" w:eastAsia="ar-SA"/>
        </w:rPr>
        <w:t xml:space="preserve">. La </w:t>
      </w:r>
      <w:proofErr w:type="spellStart"/>
      <w:r w:rsidRPr="00785DE3">
        <w:rPr>
          <w:rFonts w:ascii="Arial" w:eastAsia="Calibri" w:hAnsi="Arial" w:cs="Arial"/>
          <w:sz w:val="24"/>
          <w:szCs w:val="24"/>
          <w:lang w:val="en-US" w:eastAsia="ar-SA"/>
        </w:rPr>
        <w:t>finalul</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lucrărilor</w:t>
      </w:r>
      <w:proofErr w:type="spellEnd"/>
      <w:r w:rsidRPr="00785DE3">
        <w:rPr>
          <w:rFonts w:ascii="Arial" w:eastAsia="Calibri" w:hAnsi="Arial" w:cs="Arial"/>
          <w:sz w:val="24"/>
          <w:szCs w:val="24"/>
          <w:lang w:val="en-US" w:eastAsia="ar-SA"/>
        </w:rPr>
        <w:t xml:space="preserve"> de </w:t>
      </w:r>
      <w:proofErr w:type="spellStart"/>
      <w:r w:rsidRPr="00785DE3">
        <w:rPr>
          <w:rFonts w:ascii="Arial" w:eastAsia="Calibri" w:hAnsi="Arial" w:cs="Arial"/>
          <w:sz w:val="24"/>
          <w:szCs w:val="24"/>
          <w:lang w:val="en-US" w:eastAsia="ar-SA"/>
        </w:rPr>
        <w:t>construcție</w:t>
      </w:r>
      <w:proofErr w:type="spellEnd"/>
      <w:r w:rsidRPr="00785DE3">
        <w:rPr>
          <w:rFonts w:ascii="Arial" w:eastAsia="Calibri" w:hAnsi="Arial" w:cs="Arial"/>
          <w:sz w:val="24"/>
          <w:szCs w:val="24"/>
          <w:lang w:val="en-US" w:eastAsia="ar-SA"/>
        </w:rPr>
        <w:t xml:space="preserve"> nu </w:t>
      </w:r>
      <w:proofErr w:type="spellStart"/>
      <w:r w:rsidRPr="00785DE3">
        <w:rPr>
          <w:rFonts w:ascii="Arial" w:eastAsia="Calibri" w:hAnsi="Arial" w:cs="Arial"/>
          <w:sz w:val="24"/>
          <w:szCs w:val="24"/>
          <w:lang w:val="en-US" w:eastAsia="ar-SA"/>
        </w:rPr>
        <w:t>trebuie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să</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existe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pe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amplasament</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alte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suprafețe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ocupate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definitiv</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decât</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cele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necesare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funcționării</w:t>
      </w:r>
      <w:proofErr w:type="spellEnd"/>
      <w:r w:rsidRPr="00785DE3">
        <w:rPr>
          <w:rFonts w:ascii="Arial" w:eastAsia="Calibri" w:hAnsi="Arial" w:cs="Arial"/>
          <w:sz w:val="24"/>
          <w:szCs w:val="24"/>
          <w:lang w:val="en-US" w:eastAsia="ar-SA"/>
        </w:rPr>
        <w:t xml:space="preserve"> </w:t>
      </w:r>
      <w:proofErr w:type="spellStart"/>
      <w:proofErr w:type="gramStart"/>
      <w:r w:rsidRPr="00785DE3">
        <w:rPr>
          <w:rFonts w:ascii="Arial" w:eastAsia="Calibri" w:hAnsi="Arial" w:cs="Arial"/>
          <w:sz w:val="24"/>
          <w:szCs w:val="24"/>
          <w:lang w:val="en-US" w:eastAsia="ar-SA"/>
        </w:rPr>
        <w:t>obiectivului</w:t>
      </w:r>
      <w:proofErr w:type="spellEnd"/>
      <w:r w:rsidRPr="00785DE3">
        <w:rPr>
          <w:rFonts w:ascii="Arial" w:eastAsia="Calibri" w:hAnsi="Arial" w:cs="Arial"/>
          <w:sz w:val="24"/>
          <w:szCs w:val="24"/>
          <w:lang w:val="en-US" w:eastAsia="ar-SA"/>
        </w:rPr>
        <w:t>.;</w:t>
      </w:r>
      <w:proofErr w:type="gramEnd"/>
    </w:p>
    <w:p w:rsidR="00785DE3" w:rsidRPr="00785DE3" w:rsidRDefault="00785DE3" w:rsidP="00051B1E">
      <w:pPr>
        <w:suppressAutoHyphens/>
        <w:autoSpaceDE w:val="0"/>
        <w:autoSpaceDN w:val="0"/>
        <w:adjustRightInd w:val="0"/>
        <w:spacing w:after="0" w:line="240" w:lineRule="auto"/>
        <w:ind w:left="360"/>
        <w:contextualSpacing/>
        <w:jc w:val="both"/>
        <w:rPr>
          <w:rFonts w:ascii="Arial" w:eastAsia="Calibri" w:hAnsi="Arial" w:cs="Arial"/>
          <w:sz w:val="24"/>
          <w:szCs w:val="24"/>
          <w:lang w:val="en-US" w:eastAsia="ar-SA"/>
        </w:rPr>
      </w:pPr>
      <w:r w:rsidRPr="00785DE3">
        <w:rPr>
          <w:rFonts w:ascii="Arial" w:eastAsia="Calibri" w:hAnsi="Arial" w:cs="Arial"/>
          <w:sz w:val="24"/>
          <w:szCs w:val="24"/>
          <w:lang w:val="en-US" w:eastAsia="ar-SA"/>
        </w:rPr>
        <w:t xml:space="preserve">Se </w:t>
      </w:r>
      <w:proofErr w:type="spellStart"/>
      <w:r w:rsidRPr="00785DE3">
        <w:rPr>
          <w:rFonts w:ascii="Arial" w:eastAsia="Calibri" w:hAnsi="Arial" w:cs="Arial"/>
          <w:sz w:val="24"/>
          <w:szCs w:val="24"/>
          <w:lang w:val="en-US" w:eastAsia="ar-SA"/>
        </w:rPr>
        <w:t>interzice</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abandonarea</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deșeurilor</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și</w:t>
      </w:r>
      <w:proofErr w:type="spellEnd"/>
      <w:r w:rsidRPr="00785DE3">
        <w:rPr>
          <w:rFonts w:ascii="Arial" w:eastAsia="Calibri" w:hAnsi="Arial" w:cs="Arial"/>
          <w:sz w:val="24"/>
          <w:szCs w:val="24"/>
          <w:lang w:val="en-US" w:eastAsia="ar-SA"/>
        </w:rPr>
        <w:t>/</w:t>
      </w:r>
      <w:proofErr w:type="spellStart"/>
      <w:r w:rsidRPr="00785DE3">
        <w:rPr>
          <w:rFonts w:ascii="Arial" w:eastAsia="Calibri" w:hAnsi="Arial" w:cs="Arial"/>
          <w:sz w:val="24"/>
          <w:szCs w:val="24"/>
          <w:lang w:val="en-US" w:eastAsia="ar-SA"/>
        </w:rPr>
        <w:t>sau</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depozitarea</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în</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locuri</w:t>
      </w:r>
      <w:proofErr w:type="spellEnd"/>
      <w:r w:rsidRPr="00785DE3">
        <w:rPr>
          <w:rFonts w:ascii="Arial" w:eastAsia="Calibri" w:hAnsi="Arial" w:cs="Arial"/>
          <w:sz w:val="24"/>
          <w:szCs w:val="24"/>
          <w:lang w:val="en-US" w:eastAsia="ar-SA"/>
        </w:rPr>
        <w:t xml:space="preserve"> </w:t>
      </w:r>
      <w:proofErr w:type="spellStart"/>
      <w:r w:rsidRPr="00785DE3">
        <w:rPr>
          <w:rFonts w:ascii="Arial" w:eastAsia="Calibri" w:hAnsi="Arial" w:cs="Arial"/>
          <w:sz w:val="24"/>
          <w:szCs w:val="24"/>
          <w:lang w:val="en-US" w:eastAsia="ar-SA"/>
        </w:rPr>
        <w:t>neautorizate</w:t>
      </w:r>
      <w:proofErr w:type="spellEnd"/>
      <w:r w:rsidRPr="00785DE3">
        <w:rPr>
          <w:rFonts w:ascii="Arial" w:eastAsia="Calibri" w:hAnsi="Arial" w:cs="Arial"/>
          <w:sz w:val="24"/>
          <w:szCs w:val="24"/>
          <w:lang w:val="en-US" w:eastAsia="ar-SA"/>
        </w:rPr>
        <w:t>;</w:t>
      </w:r>
    </w:p>
    <w:p w:rsidR="00785DE3" w:rsidRPr="00642AD2" w:rsidRDefault="00785DE3" w:rsidP="00642AD2">
      <w:pPr>
        <w:spacing w:after="0" w:line="240" w:lineRule="auto"/>
        <w:ind w:left="397"/>
        <w:jc w:val="both"/>
        <w:rPr>
          <w:rFonts w:ascii="Arial" w:hAnsi="Arial" w:cs="Arial"/>
          <w:sz w:val="24"/>
          <w:szCs w:val="24"/>
        </w:rPr>
      </w:pPr>
      <w:bookmarkStart w:id="0" w:name="_GoBack"/>
      <w:bookmarkEnd w:id="0"/>
    </w:p>
    <w:p w:rsidR="00785DE3" w:rsidRPr="00785DE3" w:rsidRDefault="00785DE3" w:rsidP="00785DE3">
      <w:pPr>
        <w:spacing w:after="0" w:line="240" w:lineRule="auto"/>
        <w:ind w:left="397" w:firstLine="284"/>
        <w:jc w:val="both"/>
        <w:rPr>
          <w:rFonts w:ascii="Arial" w:hAnsi="Arial" w:cs="Arial"/>
          <w:b/>
          <w:i/>
          <w:sz w:val="24"/>
          <w:szCs w:val="24"/>
        </w:rPr>
      </w:pPr>
      <w:r w:rsidRPr="00785DE3">
        <w:rPr>
          <w:rFonts w:ascii="Arial" w:hAnsi="Arial" w:cs="Arial"/>
          <w:b/>
          <w:i/>
          <w:sz w:val="24"/>
          <w:szCs w:val="24"/>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785DE3" w:rsidRPr="00785DE3" w:rsidRDefault="00785DE3" w:rsidP="00785DE3">
      <w:pPr>
        <w:spacing w:after="0" w:line="240" w:lineRule="auto"/>
        <w:ind w:left="397" w:firstLine="284"/>
        <w:jc w:val="both"/>
        <w:rPr>
          <w:rFonts w:ascii="Arial" w:hAnsi="Arial" w:cs="Arial"/>
          <w:b/>
          <w:i/>
          <w:sz w:val="24"/>
          <w:szCs w:val="24"/>
        </w:rPr>
      </w:pPr>
      <w:r w:rsidRPr="00785DE3">
        <w:rPr>
          <w:rFonts w:ascii="Arial" w:hAnsi="Arial" w:cs="Arial"/>
          <w:b/>
          <w:i/>
          <w:sz w:val="24"/>
          <w:szCs w:val="24"/>
        </w:rPr>
        <w:t>La finalizarea proiectului autoritatea competenta pentru protectia mediului verifica respectarea prevederilor deciziei etapei de incadrare, iar Procesul verbal intocmit se anexeaza si face parte integranta din procesul verbal de receptie la terminarea lucarilor</w:t>
      </w:r>
    </w:p>
    <w:p w:rsidR="00785DE3" w:rsidRDefault="00785DE3" w:rsidP="00642AD2">
      <w:pPr>
        <w:spacing w:after="0" w:line="240" w:lineRule="auto"/>
        <w:ind w:left="397" w:firstLine="284"/>
        <w:jc w:val="both"/>
        <w:rPr>
          <w:rFonts w:ascii="Arial" w:hAnsi="Arial" w:cs="Arial"/>
          <w:i/>
          <w:sz w:val="24"/>
          <w:szCs w:val="24"/>
        </w:rPr>
      </w:pPr>
    </w:p>
    <w:p w:rsidR="00866D76" w:rsidRPr="00642AD2" w:rsidRDefault="00866D76" w:rsidP="00642AD2">
      <w:pPr>
        <w:spacing w:after="0" w:line="240" w:lineRule="auto"/>
        <w:ind w:left="397" w:firstLine="284"/>
        <w:jc w:val="both"/>
        <w:rPr>
          <w:rFonts w:ascii="Arial" w:hAnsi="Arial" w:cs="Arial"/>
          <w:i/>
          <w:sz w:val="24"/>
          <w:szCs w:val="24"/>
        </w:rPr>
      </w:pPr>
      <w:r w:rsidRPr="00642AD2">
        <w:rPr>
          <w:rFonts w:ascii="Arial" w:hAnsi="Arial" w:cs="Arial"/>
          <w:i/>
          <w:sz w:val="24"/>
          <w:szCs w:val="24"/>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rsidR="00866D76" w:rsidRPr="00642AD2" w:rsidRDefault="00866D76" w:rsidP="00642AD2">
      <w:pPr>
        <w:tabs>
          <w:tab w:val="left" w:pos="284"/>
        </w:tabs>
        <w:spacing w:after="0" w:line="240" w:lineRule="auto"/>
        <w:ind w:left="397" w:firstLine="284"/>
        <w:jc w:val="both"/>
        <w:rPr>
          <w:rFonts w:ascii="Arial" w:hAnsi="Arial" w:cs="Arial"/>
          <w:i/>
          <w:sz w:val="24"/>
          <w:szCs w:val="24"/>
        </w:rPr>
      </w:pPr>
      <w:r w:rsidRPr="00642AD2">
        <w:rPr>
          <w:rFonts w:ascii="Arial" w:hAnsi="Arial" w:cs="Arial"/>
          <w:i/>
          <w:sz w:val="24"/>
          <w:szCs w:val="24"/>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866D76" w:rsidRPr="00642AD2" w:rsidRDefault="00866D76" w:rsidP="00642AD2">
      <w:pPr>
        <w:spacing w:after="0" w:line="240" w:lineRule="auto"/>
        <w:ind w:left="397" w:firstLine="284"/>
        <w:jc w:val="both"/>
        <w:rPr>
          <w:rFonts w:ascii="Arial" w:hAnsi="Arial" w:cs="Arial"/>
          <w:i/>
          <w:sz w:val="24"/>
          <w:szCs w:val="24"/>
        </w:rPr>
      </w:pPr>
      <w:r w:rsidRPr="00642AD2">
        <w:rPr>
          <w:rFonts w:ascii="Arial" w:hAnsi="Arial" w:cs="Arial"/>
          <w:i/>
          <w:sz w:val="24"/>
          <w:szCs w:val="24"/>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866D76" w:rsidRPr="00642AD2" w:rsidRDefault="00866D76" w:rsidP="00642AD2">
      <w:pPr>
        <w:spacing w:after="0" w:line="240" w:lineRule="auto"/>
        <w:ind w:left="397" w:firstLine="284"/>
        <w:jc w:val="both"/>
        <w:rPr>
          <w:rFonts w:ascii="Arial" w:hAnsi="Arial" w:cs="Arial"/>
          <w:i/>
          <w:sz w:val="24"/>
          <w:szCs w:val="24"/>
        </w:rPr>
      </w:pPr>
      <w:r w:rsidRPr="00642AD2">
        <w:rPr>
          <w:rFonts w:ascii="Arial" w:hAnsi="Arial" w:cs="Arial"/>
          <w:i/>
          <w:sz w:val="24"/>
          <w:szCs w:val="24"/>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rsidR="00866D76" w:rsidRPr="00642AD2" w:rsidRDefault="00866D76" w:rsidP="00642AD2">
      <w:pPr>
        <w:spacing w:after="0" w:line="240" w:lineRule="auto"/>
        <w:ind w:left="397" w:firstLine="284"/>
        <w:jc w:val="both"/>
        <w:rPr>
          <w:rFonts w:ascii="Arial" w:hAnsi="Arial" w:cs="Arial"/>
          <w:i/>
          <w:sz w:val="24"/>
          <w:szCs w:val="24"/>
        </w:rPr>
      </w:pPr>
      <w:r w:rsidRPr="00642AD2">
        <w:rPr>
          <w:rFonts w:ascii="Arial" w:hAnsi="Arial" w:cs="Arial"/>
          <w:i/>
          <w:sz w:val="24"/>
          <w:szCs w:val="24"/>
        </w:rPr>
        <w:lastRenderedPageBreak/>
        <w:t>Autoritatea publică emitentă are obligația de a răspunde la plângerea prealabilă prevăzută la art. 22 alin. (1) în termen de 30 de zile de la data înregistrării acesteia la acea autoritate.</w:t>
      </w:r>
    </w:p>
    <w:p w:rsidR="00642AD2" w:rsidRDefault="00642AD2" w:rsidP="00642AD2">
      <w:pPr>
        <w:spacing w:after="0" w:line="240" w:lineRule="auto"/>
        <w:ind w:left="397" w:firstLine="284"/>
        <w:jc w:val="both"/>
        <w:rPr>
          <w:rFonts w:ascii="Arial" w:hAnsi="Arial" w:cs="Arial"/>
          <w:i/>
          <w:sz w:val="24"/>
          <w:szCs w:val="24"/>
        </w:rPr>
      </w:pPr>
    </w:p>
    <w:p w:rsidR="00642AD2" w:rsidRDefault="00642AD2" w:rsidP="00642AD2">
      <w:pPr>
        <w:spacing w:after="0" w:line="240" w:lineRule="auto"/>
        <w:ind w:left="397" w:firstLine="284"/>
        <w:jc w:val="both"/>
        <w:rPr>
          <w:rFonts w:ascii="Arial" w:hAnsi="Arial" w:cs="Arial"/>
          <w:i/>
          <w:sz w:val="24"/>
          <w:szCs w:val="24"/>
        </w:rPr>
      </w:pPr>
    </w:p>
    <w:p w:rsidR="00642AD2" w:rsidRDefault="00642AD2" w:rsidP="00642AD2">
      <w:pPr>
        <w:spacing w:after="0" w:line="240" w:lineRule="auto"/>
        <w:ind w:left="397" w:firstLine="284"/>
        <w:jc w:val="both"/>
        <w:rPr>
          <w:rFonts w:ascii="Arial" w:hAnsi="Arial" w:cs="Arial"/>
          <w:i/>
          <w:sz w:val="24"/>
          <w:szCs w:val="24"/>
        </w:rPr>
      </w:pPr>
    </w:p>
    <w:p w:rsidR="00866D76" w:rsidRPr="00642AD2" w:rsidRDefault="00866D76" w:rsidP="00642AD2">
      <w:pPr>
        <w:spacing w:after="0" w:line="240" w:lineRule="auto"/>
        <w:ind w:left="397" w:firstLine="284"/>
        <w:jc w:val="both"/>
        <w:rPr>
          <w:rFonts w:ascii="Arial" w:hAnsi="Arial" w:cs="Arial"/>
          <w:i/>
          <w:sz w:val="24"/>
          <w:szCs w:val="24"/>
        </w:rPr>
      </w:pPr>
      <w:r w:rsidRPr="00642AD2">
        <w:rPr>
          <w:rFonts w:ascii="Arial" w:hAnsi="Arial" w:cs="Arial"/>
          <w:i/>
          <w:sz w:val="24"/>
          <w:szCs w:val="24"/>
        </w:rPr>
        <w:t>Procedura de soluționare a plângerii prealabile prevăzută la art. 22 alin. (1) este gratuită și trebuie să fie echitabilă, rapidă și corectă.</w:t>
      </w:r>
    </w:p>
    <w:p w:rsidR="00866D76" w:rsidRPr="00277F73" w:rsidRDefault="00866D76" w:rsidP="00642AD2">
      <w:pPr>
        <w:spacing w:after="0" w:line="240" w:lineRule="auto"/>
        <w:ind w:left="397" w:firstLine="284"/>
        <w:jc w:val="both"/>
        <w:rPr>
          <w:rFonts w:ascii="Arial" w:hAnsi="Arial" w:cs="Arial"/>
          <w:i/>
          <w:sz w:val="24"/>
          <w:szCs w:val="24"/>
        </w:rPr>
      </w:pPr>
      <w:r w:rsidRPr="00642AD2">
        <w:rPr>
          <w:rFonts w:ascii="Arial" w:hAnsi="Arial" w:cs="Arial"/>
          <w:i/>
          <w:sz w:val="24"/>
          <w:szCs w:val="24"/>
        </w:rPr>
        <w:t>Prezenta decizie poate fi contestată în conformitate cu prevederile Legii nr. 292/2018 privind evaluarea impactului anumitor proiecte publice și private asupra mediului și ale Legii nr. 554/2004, cu modificările și completările ulterioare.</w:t>
      </w:r>
    </w:p>
    <w:p w:rsidR="00526934" w:rsidRDefault="00526934" w:rsidP="00866D76">
      <w:pPr>
        <w:spacing w:after="0"/>
        <w:ind w:left="568" w:hanging="284"/>
        <w:jc w:val="center"/>
        <w:rPr>
          <w:rStyle w:val="slitbdy"/>
          <w:rFonts w:ascii="Arial" w:hAnsi="Arial" w:cs="Arial"/>
          <w:b/>
          <w:sz w:val="24"/>
          <w:szCs w:val="24"/>
          <w:bdr w:val="none" w:sz="0" w:space="0" w:color="auto" w:frame="1"/>
          <w:shd w:val="clear" w:color="auto" w:fill="FFFFFF"/>
        </w:rPr>
      </w:pPr>
    </w:p>
    <w:p w:rsidR="00642AD2" w:rsidRDefault="00642AD2" w:rsidP="00866D76">
      <w:pPr>
        <w:spacing w:after="0"/>
        <w:ind w:left="568" w:hanging="284"/>
        <w:jc w:val="center"/>
        <w:rPr>
          <w:rStyle w:val="slitbdy"/>
          <w:rFonts w:ascii="Arial" w:hAnsi="Arial" w:cs="Arial"/>
          <w:b/>
          <w:sz w:val="24"/>
          <w:szCs w:val="24"/>
          <w:bdr w:val="none" w:sz="0" w:space="0" w:color="auto" w:frame="1"/>
          <w:shd w:val="clear" w:color="auto" w:fill="FFFFFF"/>
        </w:rPr>
      </w:pPr>
    </w:p>
    <w:p w:rsidR="00642AD2" w:rsidRDefault="00642AD2" w:rsidP="00866D76">
      <w:pPr>
        <w:spacing w:after="0"/>
        <w:ind w:left="568" w:hanging="284"/>
        <w:jc w:val="center"/>
        <w:rPr>
          <w:rStyle w:val="slitbdy"/>
          <w:rFonts w:ascii="Arial" w:hAnsi="Arial" w:cs="Arial"/>
          <w:b/>
          <w:sz w:val="24"/>
          <w:szCs w:val="24"/>
          <w:bdr w:val="none" w:sz="0" w:space="0" w:color="auto" w:frame="1"/>
          <w:shd w:val="clear" w:color="auto" w:fill="FFFFFF"/>
        </w:rPr>
      </w:pPr>
    </w:p>
    <w:p w:rsidR="00642AD2" w:rsidRDefault="00642AD2" w:rsidP="00866D76">
      <w:pPr>
        <w:spacing w:after="0"/>
        <w:ind w:left="568" w:hanging="284"/>
        <w:jc w:val="center"/>
        <w:rPr>
          <w:rStyle w:val="slitbdy"/>
          <w:rFonts w:ascii="Arial" w:hAnsi="Arial" w:cs="Arial"/>
          <w:b/>
          <w:sz w:val="24"/>
          <w:szCs w:val="24"/>
          <w:bdr w:val="none" w:sz="0" w:space="0" w:color="auto" w:frame="1"/>
          <w:shd w:val="clear" w:color="auto" w:fill="FFFFFF"/>
        </w:rPr>
      </w:pPr>
    </w:p>
    <w:p w:rsidR="00642AD2" w:rsidRDefault="00642AD2" w:rsidP="00866D76">
      <w:pPr>
        <w:spacing w:after="0"/>
        <w:ind w:left="568" w:hanging="284"/>
        <w:jc w:val="center"/>
        <w:rPr>
          <w:rStyle w:val="slitbdy"/>
          <w:rFonts w:ascii="Arial" w:hAnsi="Arial" w:cs="Arial"/>
          <w:b/>
          <w:sz w:val="24"/>
          <w:szCs w:val="24"/>
          <w:bdr w:val="none" w:sz="0" w:space="0" w:color="auto" w:frame="1"/>
          <w:shd w:val="clear" w:color="auto" w:fill="FFFFFF"/>
        </w:rPr>
      </w:pPr>
    </w:p>
    <w:p w:rsidR="00642AD2" w:rsidRPr="00277F73" w:rsidRDefault="00642AD2" w:rsidP="00866D76">
      <w:pPr>
        <w:spacing w:after="0"/>
        <w:ind w:left="568" w:hanging="284"/>
        <w:jc w:val="center"/>
        <w:rPr>
          <w:rStyle w:val="slitbdy"/>
          <w:rFonts w:ascii="Arial" w:hAnsi="Arial" w:cs="Arial"/>
          <w:b/>
          <w:sz w:val="24"/>
          <w:szCs w:val="24"/>
          <w:bdr w:val="none" w:sz="0" w:space="0" w:color="auto" w:frame="1"/>
          <w:shd w:val="clear" w:color="auto" w:fill="FFFFFF"/>
        </w:rPr>
      </w:pPr>
    </w:p>
    <w:p w:rsidR="00866D76" w:rsidRPr="00277F73" w:rsidRDefault="00866D76" w:rsidP="00866D76">
      <w:pPr>
        <w:spacing w:after="0"/>
        <w:ind w:left="568" w:hanging="284"/>
        <w:jc w:val="center"/>
        <w:rPr>
          <w:rStyle w:val="slitbdy"/>
          <w:rFonts w:ascii="Arial" w:hAnsi="Arial" w:cs="Arial"/>
          <w:b/>
          <w:sz w:val="24"/>
          <w:szCs w:val="24"/>
          <w:bdr w:val="none" w:sz="0" w:space="0" w:color="auto" w:frame="1"/>
          <w:shd w:val="clear" w:color="auto" w:fill="FFFFFF"/>
        </w:rPr>
      </w:pPr>
      <w:r w:rsidRPr="00277F73">
        <w:rPr>
          <w:rStyle w:val="slitbdy"/>
          <w:rFonts w:ascii="Arial" w:hAnsi="Arial" w:cs="Arial"/>
          <w:b/>
          <w:sz w:val="24"/>
          <w:szCs w:val="24"/>
          <w:bdr w:val="none" w:sz="0" w:space="0" w:color="auto" w:frame="1"/>
          <w:shd w:val="clear" w:color="auto" w:fill="FFFFFF"/>
        </w:rPr>
        <w:t>DIRECTOR EXECUTIV,</w:t>
      </w:r>
    </w:p>
    <w:p w:rsidR="00866D76" w:rsidRPr="00277F73" w:rsidRDefault="00866D76" w:rsidP="00866D76">
      <w:pPr>
        <w:spacing w:after="0"/>
        <w:ind w:left="568" w:hanging="284"/>
        <w:jc w:val="center"/>
        <w:rPr>
          <w:rStyle w:val="slitbdy"/>
          <w:rFonts w:ascii="Arial" w:hAnsi="Arial" w:cs="Arial"/>
          <w:sz w:val="24"/>
          <w:szCs w:val="24"/>
          <w:bdr w:val="none" w:sz="0" w:space="0" w:color="auto" w:frame="1"/>
          <w:shd w:val="clear" w:color="auto" w:fill="FFFFFF"/>
        </w:rPr>
      </w:pPr>
      <w:r w:rsidRPr="00277F73">
        <w:rPr>
          <w:rStyle w:val="slitbdy"/>
          <w:rFonts w:ascii="Arial" w:hAnsi="Arial" w:cs="Arial"/>
          <w:sz w:val="24"/>
          <w:szCs w:val="24"/>
          <w:bdr w:val="none" w:sz="0" w:space="0" w:color="auto" w:frame="1"/>
          <w:shd w:val="clear" w:color="auto" w:fill="FFFFFF"/>
        </w:rPr>
        <w:t>Dragoș Nicolae TARNIȚĂ</w:t>
      </w:r>
    </w:p>
    <w:p w:rsidR="00526934" w:rsidRPr="00277F73" w:rsidRDefault="00526934" w:rsidP="00866D76">
      <w:pPr>
        <w:spacing w:after="0"/>
        <w:ind w:left="568" w:hanging="284"/>
        <w:jc w:val="center"/>
        <w:rPr>
          <w:rStyle w:val="slitbdy"/>
          <w:rFonts w:ascii="Arial" w:hAnsi="Arial" w:cs="Arial"/>
          <w:sz w:val="24"/>
          <w:szCs w:val="24"/>
          <w:bdr w:val="none" w:sz="0" w:space="0" w:color="auto" w:frame="1"/>
          <w:shd w:val="clear" w:color="auto" w:fill="FFFFFF"/>
        </w:rPr>
      </w:pPr>
    </w:p>
    <w:p w:rsidR="00694F87" w:rsidRDefault="00694F87" w:rsidP="00866D76">
      <w:pPr>
        <w:spacing w:after="0"/>
        <w:ind w:left="568" w:hanging="284"/>
        <w:jc w:val="both"/>
        <w:rPr>
          <w:rStyle w:val="slitbdy"/>
          <w:rFonts w:ascii="Arial" w:hAnsi="Arial" w:cs="Arial"/>
          <w:b/>
          <w:sz w:val="24"/>
          <w:szCs w:val="24"/>
          <w:bdr w:val="none" w:sz="0" w:space="0" w:color="auto" w:frame="1"/>
          <w:shd w:val="clear" w:color="auto" w:fill="FFFFFF"/>
        </w:rPr>
      </w:pPr>
    </w:p>
    <w:p w:rsidR="0066335E" w:rsidRDefault="0066335E" w:rsidP="00866D76">
      <w:pPr>
        <w:spacing w:after="0"/>
        <w:ind w:left="568" w:hanging="284"/>
        <w:jc w:val="both"/>
        <w:rPr>
          <w:rStyle w:val="slitbdy"/>
          <w:rFonts w:ascii="Arial" w:hAnsi="Arial" w:cs="Arial"/>
          <w:b/>
          <w:sz w:val="24"/>
          <w:szCs w:val="24"/>
          <w:bdr w:val="none" w:sz="0" w:space="0" w:color="auto" w:frame="1"/>
          <w:shd w:val="clear" w:color="auto" w:fill="FFFFFF"/>
        </w:rPr>
      </w:pPr>
    </w:p>
    <w:p w:rsidR="0066335E" w:rsidRPr="00277F73" w:rsidRDefault="0066335E" w:rsidP="00866D76">
      <w:pPr>
        <w:spacing w:after="0"/>
        <w:ind w:left="568" w:hanging="284"/>
        <w:jc w:val="both"/>
        <w:rPr>
          <w:rStyle w:val="slitbdy"/>
          <w:rFonts w:ascii="Arial" w:hAnsi="Arial" w:cs="Arial"/>
          <w:b/>
          <w:sz w:val="24"/>
          <w:szCs w:val="24"/>
          <w:bdr w:val="none" w:sz="0" w:space="0" w:color="auto" w:frame="1"/>
          <w:shd w:val="clear" w:color="auto" w:fill="FFFFFF"/>
        </w:rPr>
      </w:pPr>
    </w:p>
    <w:p w:rsidR="00866D76" w:rsidRPr="00277F73" w:rsidRDefault="00866D76" w:rsidP="00866D76">
      <w:pPr>
        <w:spacing w:after="0"/>
        <w:ind w:left="568" w:hanging="284"/>
        <w:jc w:val="both"/>
        <w:rPr>
          <w:rStyle w:val="slitbdy"/>
          <w:rFonts w:ascii="Arial" w:hAnsi="Arial" w:cs="Arial"/>
          <w:b/>
          <w:sz w:val="24"/>
          <w:szCs w:val="24"/>
          <w:bdr w:val="none" w:sz="0" w:space="0" w:color="auto" w:frame="1"/>
          <w:shd w:val="clear" w:color="auto" w:fill="FFFFFF"/>
        </w:rPr>
      </w:pPr>
      <w:r w:rsidRPr="00277F73">
        <w:rPr>
          <w:rStyle w:val="slitbdy"/>
          <w:rFonts w:ascii="Arial" w:hAnsi="Arial" w:cs="Arial"/>
          <w:b/>
          <w:sz w:val="24"/>
          <w:szCs w:val="24"/>
          <w:bdr w:val="none" w:sz="0" w:space="0" w:color="auto" w:frame="1"/>
          <w:shd w:val="clear" w:color="auto" w:fill="FFFFFF"/>
        </w:rPr>
        <w:t xml:space="preserve">      Șef serviciu A.A.A.,                                                      </w:t>
      </w:r>
      <w:r w:rsidR="00694F87" w:rsidRPr="00277F73">
        <w:rPr>
          <w:rStyle w:val="slitbdy"/>
          <w:rFonts w:ascii="Arial" w:hAnsi="Arial" w:cs="Arial"/>
          <w:b/>
          <w:sz w:val="24"/>
          <w:szCs w:val="24"/>
          <w:bdr w:val="none" w:sz="0" w:space="0" w:color="auto" w:frame="1"/>
          <w:shd w:val="clear" w:color="auto" w:fill="FFFFFF"/>
        </w:rPr>
        <w:t xml:space="preserve">    </w:t>
      </w:r>
      <w:r w:rsidRPr="00277F73">
        <w:rPr>
          <w:rStyle w:val="slitbdy"/>
          <w:rFonts w:ascii="Arial" w:hAnsi="Arial" w:cs="Arial"/>
          <w:b/>
          <w:sz w:val="24"/>
          <w:szCs w:val="24"/>
          <w:bdr w:val="none" w:sz="0" w:space="0" w:color="auto" w:frame="1"/>
          <w:shd w:val="clear" w:color="auto" w:fill="FFFFFF"/>
        </w:rPr>
        <w:t xml:space="preserve">  </w:t>
      </w:r>
      <w:r w:rsidR="00694F87" w:rsidRPr="00277F73">
        <w:rPr>
          <w:rStyle w:val="slitbdy"/>
          <w:rFonts w:ascii="Arial" w:hAnsi="Arial" w:cs="Arial"/>
          <w:b/>
          <w:sz w:val="24"/>
          <w:szCs w:val="24"/>
          <w:bdr w:val="none" w:sz="0" w:space="0" w:color="auto" w:frame="1"/>
          <w:shd w:val="clear" w:color="auto" w:fill="FFFFFF"/>
        </w:rPr>
        <w:t xml:space="preserve">    </w:t>
      </w:r>
      <w:r w:rsidRPr="00277F73">
        <w:rPr>
          <w:rStyle w:val="slitbdy"/>
          <w:rFonts w:ascii="Arial" w:hAnsi="Arial" w:cs="Arial"/>
          <w:b/>
          <w:sz w:val="24"/>
          <w:szCs w:val="24"/>
          <w:bdr w:val="none" w:sz="0" w:space="0" w:color="auto" w:frame="1"/>
          <w:shd w:val="clear" w:color="auto" w:fill="FFFFFF"/>
        </w:rPr>
        <w:t xml:space="preserve">  Șef birou C.F.M.,</w:t>
      </w:r>
    </w:p>
    <w:p w:rsidR="00866D76" w:rsidRPr="00277F73" w:rsidRDefault="00866D76" w:rsidP="00866D76">
      <w:pPr>
        <w:spacing w:after="0"/>
        <w:ind w:left="568" w:hanging="284"/>
        <w:jc w:val="both"/>
        <w:rPr>
          <w:rStyle w:val="slitbdy"/>
          <w:rFonts w:ascii="Arial" w:hAnsi="Arial" w:cs="Arial"/>
          <w:sz w:val="24"/>
          <w:szCs w:val="24"/>
          <w:bdr w:val="none" w:sz="0" w:space="0" w:color="auto" w:frame="1"/>
          <w:shd w:val="clear" w:color="auto" w:fill="FFFFFF"/>
        </w:rPr>
      </w:pPr>
      <w:r w:rsidRPr="00277F73">
        <w:rPr>
          <w:rStyle w:val="slitbdy"/>
          <w:rFonts w:ascii="Arial" w:hAnsi="Arial" w:cs="Arial"/>
          <w:sz w:val="24"/>
          <w:szCs w:val="24"/>
          <w:bdr w:val="none" w:sz="0" w:space="0" w:color="auto" w:frame="1"/>
          <w:shd w:val="clear" w:color="auto" w:fill="FFFFFF"/>
        </w:rPr>
        <w:t xml:space="preserve">       Marilena FAIER                                                              </w:t>
      </w:r>
      <w:r w:rsidR="00694F87" w:rsidRPr="00277F73">
        <w:rPr>
          <w:rStyle w:val="slitbdy"/>
          <w:rFonts w:ascii="Arial" w:hAnsi="Arial" w:cs="Arial"/>
          <w:sz w:val="24"/>
          <w:szCs w:val="24"/>
          <w:bdr w:val="none" w:sz="0" w:space="0" w:color="auto" w:frame="1"/>
          <w:shd w:val="clear" w:color="auto" w:fill="FFFFFF"/>
        </w:rPr>
        <w:t xml:space="preserve">          </w:t>
      </w:r>
      <w:r w:rsidRPr="00277F73">
        <w:rPr>
          <w:rStyle w:val="slitbdy"/>
          <w:rFonts w:ascii="Arial" w:hAnsi="Arial" w:cs="Arial"/>
          <w:sz w:val="24"/>
          <w:szCs w:val="24"/>
          <w:bdr w:val="none" w:sz="0" w:space="0" w:color="auto" w:frame="1"/>
          <w:shd w:val="clear" w:color="auto" w:fill="FFFFFF"/>
        </w:rPr>
        <w:t xml:space="preserve">  Liviu CĂPRESCU</w:t>
      </w:r>
    </w:p>
    <w:p w:rsidR="00526934" w:rsidRPr="00277F73" w:rsidRDefault="00526934" w:rsidP="00866D76">
      <w:pPr>
        <w:spacing w:after="0"/>
        <w:ind w:left="568" w:hanging="284"/>
        <w:jc w:val="both"/>
        <w:rPr>
          <w:rStyle w:val="slitbdy"/>
          <w:rFonts w:ascii="Arial" w:hAnsi="Arial" w:cs="Arial"/>
          <w:sz w:val="24"/>
          <w:szCs w:val="24"/>
          <w:bdr w:val="none" w:sz="0" w:space="0" w:color="auto" w:frame="1"/>
          <w:shd w:val="clear" w:color="auto" w:fill="FFFFFF"/>
        </w:rPr>
      </w:pPr>
    </w:p>
    <w:p w:rsidR="0066335E" w:rsidRDefault="000A6371" w:rsidP="00694F87">
      <w:pPr>
        <w:spacing w:after="0"/>
        <w:ind w:left="568" w:hanging="284"/>
        <w:jc w:val="both"/>
        <w:rPr>
          <w:rStyle w:val="slitbdy"/>
          <w:rFonts w:ascii="Arial" w:hAnsi="Arial" w:cs="Arial"/>
          <w:sz w:val="24"/>
          <w:szCs w:val="24"/>
          <w:bdr w:val="none" w:sz="0" w:space="0" w:color="auto" w:frame="1"/>
          <w:shd w:val="clear" w:color="auto" w:fill="FFFFFF"/>
        </w:rPr>
      </w:pPr>
      <w:r w:rsidRPr="00277F73">
        <w:rPr>
          <w:rStyle w:val="slitbdy"/>
          <w:rFonts w:ascii="Arial" w:hAnsi="Arial" w:cs="Arial"/>
          <w:sz w:val="24"/>
          <w:szCs w:val="24"/>
          <w:bdr w:val="none" w:sz="0" w:space="0" w:color="auto" w:frame="1"/>
          <w:shd w:val="clear" w:color="auto" w:fill="FFFFFF"/>
        </w:rPr>
        <w:t xml:space="preserve">                                                                                                </w:t>
      </w:r>
    </w:p>
    <w:p w:rsidR="0066335E" w:rsidRDefault="0066335E" w:rsidP="00694F87">
      <w:pPr>
        <w:spacing w:after="0"/>
        <w:ind w:left="568" w:hanging="284"/>
        <w:jc w:val="both"/>
        <w:rPr>
          <w:rStyle w:val="slitbdy"/>
          <w:rFonts w:ascii="Arial" w:hAnsi="Arial" w:cs="Arial"/>
          <w:sz w:val="24"/>
          <w:szCs w:val="24"/>
          <w:bdr w:val="none" w:sz="0" w:space="0" w:color="auto" w:frame="1"/>
          <w:shd w:val="clear" w:color="auto" w:fill="FFFFFF"/>
        </w:rPr>
      </w:pPr>
    </w:p>
    <w:p w:rsidR="000A6371" w:rsidRPr="00277F73" w:rsidRDefault="000A6371" w:rsidP="00694F87">
      <w:pPr>
        <w:spacing w:after="0"/>
        <w:ind w:left="568" w:hanging="284"/>
        <w:jc w:val="both"/>
        <w:rPr>
          <w:rStyle w:val="slitbdy"/>
          <w:rFonts w:ascii="Arial" w:hAnsi="Arial" w:cs="Arial"/>
          <w:sz w:val="24"/>
          <w:szCs w:val="24"/>
          <w:bdr w:val="none" w:sz="0" w:space="0" w:color="auto" w:frame="1"/>
          <w:shd w:val="clear" w:color="auto" w:fill="FFFFFF"/>
        </w:rPr>
      </w:pPr>
      <w:r w:rsidRPr="00277F73">
        <w:rPr>
          <w:rStyle w:val="slitbdy"/>
          <w:rFonts w:ascii="Arial" w:hAnsi="Arial" w:cs="Arial"/>
          <w:sz w:val="24"/>
          <w:szCs w:val="24"/>
          <w:bdr w:val="none" w:sz="0" w:space="0" w:color="auto" w:frame="1"/>
          <w:shd w:val="clear" w:color="auto" w:fill="FFFFFF"/>
        </w:rPr>
        <w:t xml:space="preserve">         </w:t>
      </w:r>
    </w:p>
    <w:p w:rsidR="00866D76" w:rsidRPr="00277F73" w:rsidRDefault="000A6371" w:rsidP="00694F87">
      <w:pPr>
        <w:spacing w:after="0"/>
        <w:ind w:left="568" w:hanging="284"/>
        <w:jc w:val="both"/>
        <w:rPr>
          <w:rFonts w:ascii="Arial" w:hAnsi="Arial" w:cs="Arial"/>
          <w:sz w:val="24"/>
          <w:szCs w:val="24"/>
        </w:rPr>
      </w:pPr>
      <w:r w:rsidRPr="00277F73">
        <w:rPr>
          <w:rStyle w:val="slitbdy"/>
          <w:rFonts w:ascii="Arial" w:hAnsi="Arial" w:cs="Arial"/>
          <w:sz w:val="24"/>
          <w:szCs w:val="24"/>
          <w:bdr w:val="none" w:sz="0" w:space="0" w:color="auto" w:frame="1"/>
          <w:shd w:val="clear" w:color="auto" w:fill="FFFFFF"/>
        </w:rPr>
        <w:tab/>
      </w:r>
      <w:r w:rsidRPr="00277F73">
        <w:rPr>
          <w:rStyle w:val="slitbdy"/>
          <w:rFonts w:ascii="Arial" w:hAnsi="Arial" w:cs="Arial"/>
          <w:sz w:val="24"/>
          <w:szCs w:val="24"/>
          <w:bdr w:val="none" w:sz="0" w:space="0" w:color="auto" w:frame="1"/>
          <w:shd w:val="clear" w:color="auto" w:fill="FFFFFF"/>
        </w:rPr>
        <w:tab/>
      </w:r>
      <w:r w:rsidRPr="00277F73">
        <w:rPr>
          <w:rStyle w:val="slitbdy"/>
          <w:rFonts w:ascii="Arial" w:hAnsi="Arial" w:cs="Arial"/>
          <w:sz w:val="24"/>
          <w:szCs w:val="24"/>
          <w:bdr w:val="none" w:sz="0" w:space="0" w:color="auto" w:frame="1"/>
          <w:shd w:val="clear" w:color="auto" w:fill="FFFFFF"/>
        </w:rPr>
        <w:tab/>
      </w:r>
      <w:r w:rsidRPr="00277F73">
        <w:rPr>
          <w:rStyle w:val="slitbdy"/>
          <w:rFonts w:ascii="Arial" w:hAnsi="Arial" w:cs="Arial"/>
          <w:sz w:val="24"/>
          <w:szCs w:val="24"/>
          <w:bdr w:val="none" w:sz="0" w:space="0" w:color="auto" w:frame="1"/>
          <w:shd w:val="clear" w:color="auto" w:fill="FFFFFF"/>
        </w:rPr>
        <w:tab/>
      </w:r>
      <w:r w:rsidRPr="00277F73">
        <w:rPr>
          <w:rStyle w:val="slitbdy"/>
          <w:rFonts w:ascii="Arial" w:hAnsi="Arial" w:cs="Arial"/>
          <w:sz w:val="24"/>
          <w:szCs w:val="24"/>
          <w:bdr w:val="none" w:sz="0" w:space="0" w:color="auto" w:frame="1"/>
          <w:shd w:val="clear" w:color="auto" w:fill="FFFFFF"/>
        </w:rPr>
        <w:tab/>
      </w:r>
      <w:r w:rsidRPr="00277F73">
        <w:rPr>
          <w:rStyle w:val="slitbdy"/>
          <w:rFonts w:ascii="Arial" w:hAnsi="Arial" w:cs="Arial"/>
          <w:sz w:val="24"/>
          <w:szCs w:val="24"/>
          <w:bdr w:val="none" w:sz="0" w:space="0" w:color="auto" w:frame="1"/>
          <w:shd w:val="clear" w:color="auto" w:fill="FFFFFF"/>
        </w:rPr>
        <w:tab/>
      </w:r>
      <w:r w:rsidRPr="00277F73">
        <w:rPr>
          <w:rStyle w:val="slitbdy"/>
          <w:rFonts w:ascii="Arial" w:hAnsi="Arial" w:cs="Arial"/>
          <w:sz w:val="24"/>
          <w:szCs w:val="24"/>
          <w:bdr w:val="none" w:sz="0" w:space="0" w:color="auto" w:frame="1"/>
          <w:shd w:val="clear" w:color="auto" w:fill="FFFFFF"/>
        </w:rPr>
        <w:tab/>
      </w:r>
      <w:r w:rsidRPr="00277F73">
        <w:rPr>
          <w:rStyle w:val="slitbdy"/>
          <w:rFonts w:ascii="Arial" w:hAnsi="Arial" w:cs="Arial"/>
          <w:sz w:val="24"/>
          <w:szCs w:val="24"/>
          <w:bdr w:val="none" w:sz="0" w:space="0" w:color="auto" w:frame="1"/>
          <w:shd w:val="clear" w:color="auto" w:fill="FFFFFF"/>
        </w:rPr>
        <w:tab/>
      </w:r>
      <w:r w:rsidRPr="00277F73">
        <w:rPr>
          <w:rStyle w:val="slitbdy"/>
          <w:rFonts w:ascii="Arial" w:hAnsi="Arial" w:cs="Arial"/>
          <w:sz w:val="24"/>
          <w:szCs w:val="24"/>
          <w:bdr w:val="none" w:sz="0" w:space="0" w:color="auto" w:frame="1"/>
          <w:shd w:val="clear" w:color="auto" w:fill="FFFFFF"/>
        </w:rPr>
        <w:tab/>
      </w:r>
      <w:r w:rsidRPr="00277F73">
        <w:rPr>
          <w:rStyle w:val="slitbdy"/>
          <w:rFonts w:ascii="Arial" w:hAnsi="Arial" w:cs="Arial"/>
          <w:sz w:val="24"/>
          <w:szCs w:val="24"/>
          <w:bdr w:val="none" w:sz="0" w:space="0" w:color="auto" w:frame="1"/>
          <w:shd w:val="clear" w:color="auto" w:fill="FFFFFF"/>
        </w:rPr>
        <w:tab/>
      </w:r>
      <w:r w:rsidRPr="00277F73">
        <w:rPr>
          <w:rStyle w:val="slitbdy"/>
          <w:rFonts w:ascii="Arial" w:hAnsi="Arial" w:cs="Arial"/>
          <w:sz w:val="24"/>
          <w:szCs w:val="24"/>
          <w:bdr w:val="none" w:sz="0" w:space="0" w:color="auto" w:frame="1"/>
          <w:shd w:val="clear" w:color="auto" w:fill="FFFFFF"/>
        </w:rPr>
        <w:tab/>
      </w:r>
      <w:r w:rsidRPr="00277F73">
        <w:rPr>
          <w:rStyle w:val="slitbdy"/>
          <w:rFonts w:ascii="Arial" w:hAnsi="Arial" w:cs="Arial"/>
          <w:sz w:val="24"/>
          <w:szCs w:val="24"/>
          <w:bdr w:val="none" w:sz="0" w:space="0" w:color="auto" w:frame="1"/>
          <w:shd w:val="clear" w:color="auto" w:fill="FFFFFF"/>
        </w:rPr>
        <w:tab/>
      </w:r>
      <w:r w:rsidRPr="00277F73">
        <w:rPr>
          <w:rStyle w:val="slitbdy"/>
          <w:rFonts w:ascii="Arial" w:hAnsi="Arial" w:cs="Arial"/>
          <w:sz w:val="24"/>
          <w:szCs w:val="24"/>
          <w:bdr w:val="none" w:sz="0" w:space="0" w:color="auto" w:frame="1"/>
          <w:shd w:val="clear" w:color="auto" w:fill="FFFFFF"/>
        </w:rPr>
        <w:tab/>
      </w:r>
      <w:r w:rsidRPr="00277F73">
        <w:rPr>
          <w:rStyle w:val="slitbdy"/>
          <w:rFonts w:ascii="Arial" w:hAnsi="Arial" w:cs="Arial"/>
          <w:sz w:val="24"/>
          <w:szCs w:val="24"/>
          <w:bdr w:val="none" w:sz="0" w:space="0" w:color="auto" w:frame="1"/>
          <w:shd w:val="clear" w:color="auto" w:fill="FFFFFF"/>
        </w:rPr>
        <w:tab/>
      </w:r>
      <w:r w:rsidRPr="00277F73">
        <w:rPr>
          <w:rStyle w:val="slitbdy"/>
          <w:rFonts w:ascii="Arial" w:hAnsi="Arial" w:cs="Arial"/>
          <w:sz w:val="24"/>
          <w:szCs w:val="24"/>
          <w:bdr w:val="none" w:sz="0" w:space="0" w:color="auto" w:frame="1"/>
          <w:shd w:val="clear" w:color="auto" w:fill="FFFFFF"/>
        </w:rPr>
        <w:tab/>
      </w:r>
      <w:r w:rsidR="0066335E">
        <w:rPr>
          <w:rStyle w:val="slitbdy"/>
          <w:rFonts w:ascii="Arial" w:hAnsi="Arial" w:cs="Arial"/>
          <w:sz w:val="24"/>
          <w:szCs w:val="24"/>
          <w:bdr w:val="none" w:sz="0" w:space="0" w:color="auto" w:frame="1"/>
          <w:shd w:val="clear" w:color="auto" w:fill="FFFFFF"/>
        </w:rPr>
        <w:t xml:space="preserve">      </w:t>
      </w:r>
      <w:r w:rsidRPr="00277F73">
        <w:rPr>
          <w:rStyle w:val="slitbdy"/>
          <w:rFonts w:ascii="Arial" w:hAnsi="Arial" w:cs="Arial"/>
          <w:sz w:val="24"/>
          <w:szCs w:val="24"/>
          <w:bdr w:val="none" w:sz="0" w:space="0" w:color="auto" w:frame="1"/>
          <w:shd w:val="clear" w:color="auto" w:fill="FFFFFF"/>
        </w:rPr>
        <w:tab/>
        <w:t>Magda DUMBRAVEANU</w:t>
      </w:r>
      <w:r w:rsidR="00866D76" w:rsidRPr="00277F73">
        <w:rPr>
          <w:rStyle w:val="slitbdy"/>
          <w:rFonts w:ascii="Arial" w:hAnsi="Arial" w:cs="Arial"/>
          <w:sz w:val="24"/>
          <w:szCs w:val="24"/>
          <w:bdr w:val="none" w:sz="0" w:space="0" w:color="auto" w:frame="1"/>
          <w:shd w:val="clear" w:color="auto" w:fill="FFFFFF"/>
        </w:rPr>
        <w:t xml:space="preserve">                                                  </w:t>
      </w:r>
      <w:r w:rsidR="00694F87" w:rsidRPr="00277F73">
        <w:rPr>
          <w:rStyle w:val="slitbdy"/>
          <w:rFonts w:ascii="Arial" w:hAnsi="Arial" w:cs="Arial"/>
          <w:sz w:val="24"/>
          <w:szCs w:val="24"/>
          <w:bdr w:val="none" w:sz="0" w:space="0" w:color="auto" w:frame="1"/>
          <w:shd w:val="clear" w:color="auto" w:fill="FFFFFF"/>
        </w:rPr>
        <w:t xml:space="preserve">        </w:t>
      </w:r>
      <w:r w:rsidR="00866D76" w:rsidRPr="00277F73">
        <w:rPr>
          <w:rStyle w:val="slitbdy"/>
          <w:rFonts w:ascii="Arial" w:hAnsi="Arial" w:cs="Arial"/>
          <w:sz w:val="24"/>
          <w:szCs w:val="24"/>
          <w:bdr w:val="none" w:sz="0" w:space="0" w:color="auto" w:frame="1"/>
          <w:shd w:val="clear" w:color="auto" w:fill="FFFFFF"/>
        </w:rPr>
        <w:t xml:space="preserve">  </w:t>
      </w:r>
    </w:p>
    <w:p w:rsidR="000E6FFA" w:rsidRPr="00277F73" w:rsidRDefault="000E6FFA" w:rsidP="00866D76">
      <w:pPr>
        <w:spacing w:after="0" w:line="360" w:lineRule="auto"/>
        <w:jc w:val="center"/>
        <w:rPr>
          <w:rFonts w:ascii="Arial" w:hAnsi="Arial" w:cs="Arial"/>
          <w:sz w:val="24"/>
          <w:szCs w:val="24"/>
        </w:rPr>
      </w:pPr>
    </w:p>
    <w:sectPr w:rsidR="000E6FFA" w:rsidRPr="00277F73" w:rsidSect="00694F87">
      <w:headerReference w:type="even" r:id="rId8"/>
      <w:headerReference w:type="default" r:id="rId9"/>
      <w:footerReference w:type="even" r:id="rId10"/>
      <w:footerReference w:type="default" r:id="rId11"/>
      <w:headerReference w:type="first" r:id="rId12"/>
      <w:footerReference w:type="first" r:id="rId13"/>
      <w:pgSz w:w="12240" w:h="15840"/>
      <w:pgMar w:top="397" w:right="851" w:bottom="851" w:left="1418" w:header="227"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DF5" w:rsidRDefault="00481DF5">
      <w:pPr>
        <w:spacing w:after="0" w:line="240" w:lineRule="auto"/>
      </w:pPr>
      <w:r>
        <w:separator/>
      </w:r>
    </w:p>
  </w:endnote>
  <w:endnote w:type="continuationSeparator" w:id="0">
    <w:p w:rsidR="00481DF5" w:rsidRDefault="0048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rmalScrp421 BT">
    <w:altName w:val="Ink Free"/>
    <w:panose1 w:val="00000000000000000000"/>
    <w:charset w:val="00"/>
    <w:family w:val="script"/>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CF5" w:rsidRDefault="00283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lang w:val="en-US"/>
      </w:rPr>
      <w:id w:val="843362889"/>
      <w:docPartObj>
        <w:docPartGallery w:val="Page Numbers (Bottom of Page)"/>
        <w:docPartUnique/>
      </w:docPartObj>
    </w:sdtPr>
    <w:sdtEndPr>
      <w:rPr>
        <w:rFonts w:asciiTheme="minorHAnsi" w:hAnsiTheme="minorHAnsi" w:cstheme="minorBidi"/>
        <w:noProof/>
        <w:sz w:val="22"/>
        <w:szCs w:val="22"/>
      </w:rPr>
    </w:sdtEndPr>
    <w:sdtContent>
      <w:p w:rsidR="0090413C" w:rsidRPr="00694F87" w:rsidRDefault="00481DF5" w:rsidP="005F4C6E">
        <w:pPr>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noProof/>
            <w:color w:val="000000"/>
            <w:sz w:val="24"/>
            <w:szCs w:val="24"/>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3pt;margin-top:.4pt;width:41.9pt;height:34.45pt;z-index:-251655168;mso-position-horizontal-relative:text;mso-position-vertical-relative:text">
              <v:imagedata r:id="rId1" o:title="" grayscale="t" bilevel="t"/>
            </v:shape>
            <o:OLEObject Type="Embed" ProgID="CorelDRAW.Graphic.13" ShapeID="_x0000_s2050" DrawAspect="Content" ObjectID="_1630484635" r:id="rId2"/>
          </w:object>
        </w:r>
        <w:r w:rsidR="00866D76" w:rsidRPr="00694F87">
          <w:rPr>
            <w:rFonts w:ascii="Times New Roman" w:hAnsi="Times New Roman" w:cs="Times New Roman"/>
            <w:noProof/>
            <w:color w:val="000000"/>
            <w:sz w:val="24"/>
            <w:szCs w:val="24"/>
            <w:lang w:eastAsia="ro-RO"/>
          </w:rPr>
          <mc:AlternateContent>
            <mc:Choice Requires="wps">
              <w:drawing>
                <wp:anchor distT="0" distB="0" distL="114300" distR="114300" simplePos="0" relativeHeight="251660288" behindDoc="0" locked="0" layoutInCell="1" allowOverlap="1" wp14:anchorId="144241C7" wp14:editId="4CE235BA">
                  <wp:simplePos x="0" y="0"/>
                  <wp:positionH relativeFrom="column">
                    <wp:posOffset>-142875</wp:posOffset>
                  </wp:positionH>
                  <wp:positionV relativeFrom="paragraph">
                    <wp:posOffset>-34925</wp:posOffset>
                  </wp:positionV>
                  <wp:extent cx="6248400" cy="635"/>
                  <wp:effectExtent l="0" t="0" r="0" b="18415"/>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D0F2E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GGjI70pAgAATQQAAA4AAAAAAAAAAAAAAAAALgIAAGRycy9l&#10;Mm9Eb2MueG1sUEsBAi0AFAAGAAgAAAAhAA8xPpzfAAAACQEAAA8AAAAAAAAAAAAAAAAAgwQAAGRy&#10;cy9kb3ducmV2LnhtbFBLBQYAAAAABAAEAPMAAACPBQAAAAA=&#10;" strokecolor="#00214e" strokeweight="1.5pt"/>
              </w:pict>
            </mc:Fallback>
          </mc:AlternateContent>
        </w:r>
        <w:r w:rsidR="0090413C" w:rsidRPr="00694F87">
          <w:rPr>
            <w:rFonts w:ascii="Times New Roman" w:eastAsia="Times New Roman" w:hAnsi="Times New Roman" w:cs="Times New Roman"/>
            <w:b/>
            <w:color w:val="000000"/>
            <w:sz w:val="24"/>
            <w:szCs w:val="24"/>
          </w:rPr>
          <w:t>AGENŢIA PENTRU PROTECŢIA MEDIULUI MEHEDINŢI</w:t>
        </w:r>
      </w:p>
      <w:p w:rsidR="0090413C" w:rsidRPr="00694F87" w:rsidRDefault="0090413C" w:rsidP="005F4C6E">
        <w:pPr>
          <w:spacing w:after="0" w:line="240" w:lineRule="auto"/>
          <w:jc w:val="center"/>
          <w:rPr>
            <w:rFonts w:ascii="Times New Roman" w:eastAsia="Times New Roman" w:hAnsi="Times New Roman" w:cs="Times New Roman"/>
            <w:sz w:val="24"/>
            <w:szCs w:val="24"/>
          </w:rPr>
        </w:pPr>
        <w:r w:rsidRPr="00694F87">
          <w:rPr>
            <w:rFonts w:ascii="Times New Roman" w:eastAsia="Times New Roman" w:hAnsi="Times New Roman" w:cs="Times New Roman"/>
            <w:sz w:val="24"/>
            <w:szCs w:val="24"/>
          </w:rPr>
          <w:t xml:space="preserve">Str. Băile Romane, nr. 3, Drobeta Turnu Severin, Cod 220234 </w:t>
        </w:r>
      </w:p>
      <w:p w:rsidR="0090413C" w:rsidRPr="00694F87" w:rsidRDefault="00694F87" w:rsidP="00694F87">
        <w:pPr>
          <w:spacing w:after="0" w:line="240" w:lineRule="auto"/>
          <w:jc w:val="center"/>
          <w:rPr>
            <w:rFonts w:ascii="Times New Roman" w:hAnsi="Times New Roman" w:cs="Times New Roman"/>
            <w:color w:val="00214E"/>
            <w:sz w:val="24"/>
            <w:szCs w:val="24"/>
          </w:rPr>
        </w:pPr>
        <w:r w:rsidRPr="00694F87">
          <w:rPr>
            <w:rFonts w:ascii="Times New Roman" w:eastAsia="Times New Roman" w:hAnsi="Times New Roman" w:cs="Times New Roman"/>
            <w:sz w:val="24"/>
            <w:szCs w:val="24"/>
          </w:rPr>
          <w:t xml:space="preserve">Tel : 0252/320396; </w:t>
        </w:r>
        <w:r w:rsidR="0090413C" w:rsidRPr="00694F87">
          <w:rPr>
            <w:rFonts w:ascii="Times New Roman" w:eastAsia="Times New Roman" w:hAnsi="Times New Roman" w:cs="Times New Roman"/>
            <w:sz w:val="24"/>
            <w:szCs w:val="24"/>
          </w:rPr>
          <w:t>Fax : 0252/306018</w:t>
        </w:r>
        <w:r w:rsidRPr="00694F87">
          <w:rPr>
            <w:rFonts w:ascii="Times New Roman" w:eastAsia="Times New Roman" w:hAnsi="Times New Roman" w:cs="Times New Roman"/>
            <w:sz w:val="24"/>
            <w:szCs w:val="24"/>
          </w:rPr>
          <w:t xml:space="preserve">; </w:t>
        </w:r>
        <w:r w:rsidR="0090413C" w:rsidRPr="00694F87">
          <w:rPr>
            <w:rFonts w:ascii="Times New Roman" w:eastAsia="Times New Roman" w:hAnsi="Times New Roman" w:cs="Times New Roman"/>
            <w:sz w:val="24"/>
            <w:szCs w:val="24"/>
          </w:rPr>
          <w:t xml:space="preserve">e-mail : </w:t>
        </w:r>
        <w:hyperlink r:id="rId3" w:history="1">
          <w:r w:rsidR="0090413C" w:rsidRPr="00694F87">
            <w:rPr>
              <w:rFonts w:ascii="Times New Roman" w:eastAsia="Times New Roman" w:hAnsi="Times New Roman" w:cs="Times New Roman"/>
              <w:color w:val="0044CC"/>
              <w:sz w:val="24"/>
              <w:szCs w:val="24"/>
            </w:rPr>
            <w:t>office@apmmh.anpm.ro</w:t>
          </w:r>
        </w:hyperlink>
      </w:p>
      <w:p w:rsidR="0090413C" w:rsidRDefault="0090413C" w:rsidP="00DF7D6B">
        <w:pPr>
          <w:pStyle w:val="Footer"/>
          <w:jc w:val="center"/>
        </w:pPr>
        <w:r>
          <w:t xml:space="preserve"> </w:t>
        </w:r>
        <w:r>
          <w:fldChar w:fldCharType="begin"/>
        </w:r>
        <w:r>
          <w:instrText xml:space="preserve"> PAGE   \* MERGEFORMAT </w:instrText>
        </w:r>
        <w:r>
          <w:fldChar w:fldCharType="separate"/>
        </w:r>
        <w:r w:rsidR="00051B1E">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13C" w:rsidRDefault="00481DF5" w:rsidP="00BB1C72">
    <w:pPr>
      <w:spacing w:after="0" w:line="240" w:lineRule="auto"/>
      <w:jc w:val="center"/>
      <w:rPr>
        <w:rFonts w:ascii="Times New Roman" w:eastAsia="Times New Roman" w:hAnsi="Times New Roman" w:cs="Times New Roman"/>
        <w:b/>
        <w:color w:val="000000"/>
        <w:sz w:val="20"/>
        <w:szCs w:val="20"/>
      </w:rPr>
    </w:pPr>
    <w:r>
      <w:rPr>
        <w:noProof/>
        <w:color w:val="000000"/>
        <w:sz w:val="20"/>
        <w:szCs w:val="20"/>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5.3pt;margin-top:.4pt;width:41.9pt;height:34.45pt;z-index:-251652096">
          <v:imagedata r:id="rId1" o:title="" grayscale="t" bilevel="t"/>
        </v:shape>
        <o:OLEObject Type="Embed" ProgID="CorelDRAW.Graphic.13" ShapeID="_x0000_s2052" DrawAspect="Content" ObjectID="_1630484637" r:id="rId2"/>
      </w:object>
    </w:r>
    <w:r w:rsidR="00866D76">
      <w:rPr>
        <w:noProof/>
        <w:color w:val="000000"/>
        <w:sz w:val="20"/>
        <w:szCs w:val="20"/>
        <w:lang w:eastAsia="ro-RO"/>
      </w:rPr>
      <mc:AlternateContent>
        <mc:Choice Requires="wps">
          <w:drawing>
            <wp:anchor distT="0" distB="0" distL="114300" distR="114300" simplePos="0" relativeHeight="251663360" behindDoc="0" locked="0" layoutInCell="1" allowOverlap="1">
              <wp:simplePos x="0" y="0"/>
              <wp:positionH relativeFrom="column">
                <wp:posOffset>-142875</wp:posOffset>
              </wp:positionH>
              <wp:positionV relativeFrom="paragraph">
                <wp:posOffset>-34925</wp:posOffset>
              </wp:positionV>
              <wp:extent cx="6248400" cy="635"/>
              <wp:effectExtent l="0" t="0" r="0" b="184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D5D746"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90413C" w:rsidRPr="00F27DBD">
      <w:rPr>
        <w:rFonts w:ascii="Times New Roman" w:eastAsia="Times New Roman" w:hAnsi="Times New Roman" w:cs="Times New Roman"/>
        <w:b/>
        <w:color w:val="000000"/>
        <w:sz w:val="24"/>
        <w:szCs w:val="20"/>
      </w:rPr>
      <w:t>A</w:t>
    </w:r>
    <w:r w:rsidR="0090413C" w:rsidRPr="00F27DBD">
      <w:rPr>
        <w:rFonts w:ascii="Times New Roman" w:eastAsia="Times New Roman" w:hAnsi="Times New Roman" w:cs="Times New Roman"/>
        <w:b/>
        <w:color w:val="000000"/>
        <w:sz w:val="20"/>
        <w:szCs w:val="20"/>
      </w:rPr>
      <w:t xml:space="preserve">GENŢIA PENTRU </w:t>
    </w:r>
    <w:r w:rsidR="0090413C" w:rsidRPr="00F27DBD">
      <w:rPr>
        <w:rFonts w:ascii="Times New Roman" w:eastAsia="Times New Roman" w:hAnsi="Times New Roman" w:cs="Times New Roman"/>
        <w:b/>
        <w:color w:val="000000"/>
        <w:sz w:val="24"/>
        <w:szCs w:val="20"/>
      </w:rPr>
      <w:t>P</w:t>
    </w:r>
    <w:r w:rsidR="0090413C" w:rsidRPr="00F27DBD">
      <w:rPr>
        <w:rFonts w:ascii="Times New Roman" w:eastAsia="Times New Roman" w:hAnsi="Times New Roman" w:cs="Times New Roman"/>
        <w:b/>
        <w:color w:val="000000"/>
        <w:sz w:val="20"/>
        <w:szCs w:val="20"/>
      </w:rPr>
      <w:t xml:space="preserve">ROTECŢIA </w:t>
    </w:r>
    <w:r w:rsidR="0090413C" w:rsidRPr="00F27DBD">
      <w:rPr>
        <w:rFonts w:ascii="Times New Roman" w:eastAsia="Times New Roman" w:hAnsi="Times New Roman" w:cs="Times New Roman"/>
        <w:b/>
        <w:color w:val="000000"/>
        <w:sz w:val="24"/>
        <w:szCs w:val="20"/>
      </w:rPr>
      <w:t>M</w:t>
    </w:r>
    <w:r w:rsidR="0090413C">
      <w:rPr>
        <w:rFonts w:ascii="Times New Roman" w:eastAsia="Times New Roman" w:hAnsi="Times New Roman" w:cs="Times New Roman"/>
        <w:b/>
        <w:color w:val="000000"/>
        <w:sz w:val="20"/>
        <w:szCs w:val="20"/>
      </w:rPr>
      <w:t xml:space="preserve">EDIULUI </w:t>
    </w:r>
    <w:r w:rsidR="0090413C" w:rsidRPr="00F27DBD">
      <w:rPr>
        <w:rFonts w:ascii="Times New Roman" w:eastAsia="Times New Roman" w:hAnsi="Times New Roman" w:cs="Times New Roman"/>
        <w:b/>
        <w:color w:val="000000"/>
        <w:sz w:val="24"/>
        <w:szCs w:val="20"/>
      </w:rPr>
      <w:t>M</w:t>
    </w:r>
    <w:r w:rsidR="0090413C" w:rsidRPr="00F27DBD">
      <w:rPr>
        <w:rFonts w:ascii="Times New Roman" w:eastAsia="Times New Roman" w:hAnsi="Times New Roman" w:cs="Times New Roman"/>
        <w:b/>
        <w:color w:val="000000"/>
        <w:sz w:val="20"/>
        <w:szCs w:val="20"/>
      </w:rPr>
      <w:t>EHEDINŢI</w:t>
    </w:r>
  </w:p>
  <w:p w:rsidR="0090413C" w:rsidRDefault="0090413C" w:rsidP="00BB1C72">
    <w:pPr>
      <w:spacing w:after="0" w:line="240" w:lineRule="auto"/>
      <w:jc w:val="center"/>
      <w:rPr>
        <w:rFonts w:ascii="Times New Roman" w:eastAsia="Times New Roman" w:hAnsi="Times New Roman" w:cs="Times New Roman"/>
        <w:sz w:val="20"/>
        <w:szCs w:val="20"/>
      </w:rPr>
    </w:pPr>
    <w:r w:rsidRPr="00F27DBD">
      <w:rPr>
        <w:rFonts w:ascii="Times New Roman" w:eastAsia="Times New Roman" w:hAnsi="Times New Roman" w:cs="Times New Roman"/>
        <w:sz w:val="20"/>
        <w:szCs w:val="20"/>
      </w:rPr>
      <w:t xml:space="preserve">Str. Băile Romane, nr. 3, Drobeta Turnu Severin, Cod 220234 </w:t>
    </w:r>
  </w:p>
  <w:p w:rsidR="0090413C" w:rsidRPr="00F27DBD" w:rsidRDefault="0090413C" w:rsidP="00BB1C7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Tel : 0252/320396 Fax : </w:t>
    </w:r>
    <w:r w:rsidRPr="00F27DBD">
      <w:rPr>
        <w:rFonts w:ascii="Times New Roman" w:eastAsia="Times New Roman" w:hAnsi="Times New Roman" w:cs="Times New Roman"/>
        <w:sz w:val="20"/>
        <w:szCs w:val="20"/>
      </w:rPr>
      <w:t>0252/306018</w:t>
    </w:r>
  </w:p>
  <w:p w:rsidR="0090413C" w:rsidRPr="00A50C45" w:rsidRDefault="0090413C" w:rsidP="00BB1C72">
    <w:pPr>
      <w:tabs>
        <w:tab w:val="center" w:pos="4320"/>
        <w:tab w:val="right" w:pos="8640"/>
      </w:tabs>
      <w:spacing w:after="0" w:line="240" w:lineRule="auto"/>
      <w:jc w:val="center"/>
      <w:rPr>
        <w:rFonts w:ascii="Arial" w:hAnsi="Arial" w:cs="Arial"/>
        <w:color w:val="00214E"/>
        <w:sz w:val="20"/>
        <w:szCs w:val="20"/>
      </w:rPr>
    </w:pPr>
    <w:r w:rsidRPr="00F27DBD">
      <w:rPr>
        <w:rFonts w:ascii="Times New Roman" w:eastAsia="Times New Roman" w:hAnsi="Times New Roman" w:cs="Times New Roman"/>
        <w:sz w:val="20"/>
        <w:szCs w:val="20"/>
      </w:rPr>
      <w:t xml:space="preserve">e-mail : </w:t>
    </w:r>
    <w:hyperlink r:id="rId3" w:history="1">
      <w:r w:rsidRPr="00F27DBD">
        <w:rPr>
          <w:rFonts w:ascii="Times New Roman" w:eastAsia="Times New Roman" w:hAnsi="Times New Roman" w:cs="Times New Roman"/>
          <w:color w:val="0044CC"/>
          <w:sz w:val="20"/>
          <w:szCs w:val="20"/>
        </w:rPr>
        <w:t>office@apmmh.anpm.ro</w:t>
      </w:r>
    </w:hyperlink>
  </w:p>
  <w:p w:rsidR="0090413C" w:rsidRPr="00BB1C72" w:rsidRDefault="0090413C" w:rsidP="00A93742">
    <w:pPr>
      <w:pStyle w:val="Footer"/>
      <w:jc w:val="center"/>
      <w:rPr>
        <w:szCs w:val="20"/>
      </w:rPr>
    </w:pPr>
    <w:r>
      <w:rPr>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DF5" w:rsidRDefault="00481DF5">
      <w:pPr>
        <w:spacing w:after="0" w:line="240" w:lineRule="auto"/>
      </w:pPr>
      <w:r>
        <w:separator/>
      </w:r>
    </w:p>
  </w:footnote>
  <w:footnote w:type="continuationSeparator" w:id="0">
    <w:p w:rsidR="00481DF5" w:rsidRDefault="00481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CF5" w:rsidRDefault="00283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CF5" w:rsidRDefault="00283C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13C" w:rsidRDefault="00481DF5" w:rsidP="001254FC">
    <w:pPr>
      <w:pStyle w:val="Header"/>
      <w:tabs>
        <w:tab w:val="clear" w:pos="4680"/>
        <w:tab w:val="clear" w:pos="9360"/>
        <w:tab w:val="left" w:pos="9000"/>
      </w:tabs>
      <w:jc w:val="center"/>
      <w:rPr>
        <w:lang w:val="it-IT"/>
      </w:rPr>
    </w:pPr>
    <w:r>
      <w:rPr>
        <w:rFonts w:ascii="Times New Roman" w:hAnsi="Times New Roman"/>
        <w:b/>
        <w:noProof/>
        <w:sz w:val="28"/>
        <w:szCs w:val="28"/>
        <w:lang w:val="ro-RO"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46pt;margin-top:8.55pt;width:57.6pt;height:46.3pt;z-index:-251651072;mso-position-horizontal-relative:text;mso-position-vertical-relative:text">
          <v:imagedata r:id="rId1" o:title=""/>
        </v:shape>
        <o:OLEObject Type="Embed" ProgID="CorelDRAW.Graphic.13" ShapeID="_x0000_s2053" DrawAspect="Content" ObjectID="_1630484636" r:id="rId2"/>
      </w:object>
    </w:r>
    <w:r w:rsidR="0090413C">
      <w:rPr>
        <w:noProof/>
        <w:lang w:val="ro-RO" w:eastAsia="ro-RO"/>
      </w:rPr>
      <w:drawing>
        <wp:anchor distT="0" distB="0" distL="114300" distR="114300" simplePos="0" relativeHeight="251661824" behindDoc="0" locked="0" layoutInCell="1" allowOverlap="1" wp14:anchorId="603BF0DF" wp14:editId="769490B9">
          <wp:simplePos x="0" y="0"/>
          <wp:positionH relativeFrom="column">
            <wp:posOffset>-82550</wp:posOffset>
          </wp:positionH>
          <wp:positionV relativeFrom="paragraph">
            <wp:posOffset>-20320</wp:posOffset>
          </wp:positionV>
          <wp:extent cx="745200" cy="738000"/>
          <wp:effectExtent l="0" t="0" r="0" b="5080"/>
          <wp:wrapSquare wrapText="bothSides"/>
          <wp:docPr id="3" name="Picture 3"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5200" cy="73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13C">
      <w:rPr>
        <w:lang w:val="it-IT"/>
      </w:rPr>
      <w:t xml:space="preserve">                     </w:t>
    </w:r>
  </w:p>
  <w:p w:rsidR="0090413C" w:rsidRPr="00E757D2" w:rsidRDefault="00283CF5" w:rsidP="00283CF5">
    <w:pPr>
      <w:pStyle w:val="Header"/>
      <w:tabs>
        <w:tab w:val="clear" w:pos="4680"/>
        <w:tab w:val="clear" w:pos="9360"/>
        <w:tab w:val="center" w:pos="4374"/>
        <w:tab w:val="right" w:pos="8748"/>
        <w:tab w:val="left" w:pos="9000"/>
      </w:tabs>
      <w:rPr>
        <w:rFonts w:ascii="Times New Roman" w:hAnsi="Times New Roman"/>
        <w:b/>
        <w:sz w:val="28"/>
        <w:szCs w:val="28"/>
        <w:lang w:val="it-IT"/>
      </w:rPr>
    </w:pPr>
    <w:r>
      <w:rPr>
        <w:rFonts w:ascii="Times New Roman" w:hAnsi="Times New Roman"/>
        <w:b/>
        <w:sz w:val="28"/>
        <w:szCs w:val="28"/>
        <w:lang w:val="it-IT"/>
      </w:rPr>
      <w:tab/>
    </w:r>
    <w:r w:rsidR="0090413C" w:rsidRPr="00E757D2">
      <w:rPr>
        <w:rFonts w:ascii="Times New Roman" w:hAnsi="Times New Roman"/>
        <w:b/>
        <w:sz w:val="28"/>
        <w:szCs w:val="28"/>
        <w:lang w:val="it-IT"/>
      </w:rPr>
      <w:t>Ministerul Mediului</w:t>
    </w:r>
    <w:r>
      <w:rPr>
        <w:rFonts w:ascii="Times New Roman" w:hAnsi="Times New Roman"/>
        <w:b/>
        <w:sz w:val="28"/>
        <w:szCs w:val="28"/>
        <w:lang w:val="it-IT"/>
      </w:rPr>
      <w:tab/>
    </w:r>
  </w:p>
  <w:p w:rsidR="0090413C" w:rsidRPr="00E757D2" w:rsidRDefault="0090413C" w:rsidP="00D16D13">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0413C" w:rsidRPr="004075B3" w:rsidTr="001254FC">
      <w:trPr>
        <w:trHeight w:val="406"/>
      </w:trPr>
      <w:tc>
        <w:tcPr>
          <w:tcW w:w="10031" w:type="dxa"/>
          <w:tcBorders>
            <w:top w:val="single" w:sz="8" w:space="0" w:color="000000"/>
            <w:bottom w:val="single" w:sz="8" w:space="0" w:color="000000"/>
          </w:tcBorders>
          <w:shd w:val="clear" w:color="auto" w:fill="auto"/>
          <w:vAlign w:val="center"/>
        </w:tcPr>
        <w:p w:rsidR="0090413C" w:rsidRPr="004075B3" w:rsidRDefault="0090413C" w:rsidP="00D16D13">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MEHEDINȚI</w:t>
          </w:r>
        </w:p>
      </w:tc>
    </w:tr>
  </w:tbl>
  <w:p w:rsidR="0090413C" w:rsidRDefault="0090413C" w:rsidP="001254FC">
    <w:pPr>
      <w:tabs>
        <w:tab w:val="left" w:pos="3270"/>
      </w:tabs>
      <w:spacing w:after="0" w:line="120" w:lineRule="exac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0B5"/>
    <w:multiLevelType w:val="hybridMultilevel"/>
    <w:tmpl w:val="BE06A0D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3FC1931"/>
    <w:multiLevelType w:val="hybridMultilevel"/>
    <w:tmpl w:val="4008E306"/>
    <w:lvl w:ilvl="0" w:tplc="0418001B">
      <w:start w:val="1"/>
      <w:numFmt w:val="lowerRoman"/>
      <w:lvlText w:val="%1."/>
      <w:lvlJc w:val="righ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2" w15:restartNumberingAfterBreak="0">
    <w:nsid w:val="0B031302"/>
    <w:multiLevelType w:val="hybridMultilevel"/>
    <w:tmpl w:val="DF2AD6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C2101D9"/>
    <w:multiLevelType w:val="hybridMultilevel"/>
    <w:tmpl w:val="A4FCDF14"/>
    <w:lvl w:ilvl="0" w:tplc="97227A86">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A56D5"/>
    <w:multiLevelType w:val="hybridMultilevel"/>
    <w:tmpl w:val="FB069C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7798D"/>
    <w:multiLevelType w:val="hybridMultilevel"/>
    <w:tmpl w:val="E00A7236"/>
    <w:lvl w:ilvl="0" w:tplc="1D76B8B6">
      <w:start w:val="1"/>
      <w:numFmt w:val="bullet"/>
      <w:lvlText w:val="–"/>
      <w:lvlJc w:val="left"/>
      <w:pPr>
        <w:ind w:left="1080" w:hanging="360"/>
      </w:pPr>
      <w:rPr>
        <w:rFonts w:ascii="Times New Roman" w:hAnsi="Times New Roman" w:cs="Times New Roman" w:hint="default"/>
        <w:sz w:val="24"/>
        <w:szCs w:val="24"/>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711283E"/>
    <w:multiLevelType w:val="hybridMultilevel"/>
    <w:tmpl w:val="FB7C8EB4"/>
    <w:lvl w:ilvl="0" w:tplc="17DA6A90">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7" w15:restartNumberingAfterBreak="0">
    <w:nsid w:val="1B722614"/>
    <w:multiLevelType w:val="multilevel"/>
    <w:tmpl w:val="C14E552E"/>
    <w:lvl w:ilvl="0">
      <w:start w:val="3"/>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23C62635"/>
    <w:multiLevelType w:val="multilevel"/>
    <w:tmpl w:val="CC3A8BDA"/>
    <w:lvl w:ilvl="0">
      <w:start w:val="4"/>
      <w:numFmt w:val="decimal"/>
      <w:lvlText w:val="%1"/>
      <w:lvlJc w:val="left"/>
      <w:pPr>
        <w:ind w:left="360" w:hanging="360"/>
      </w:pPr>
      <w:rPr>
        <w:rFonts w:hint="default"/>
        <w:b/>
      </w:rPr>
    </w:lvl>
    <w:lvl w:ilvl="1">
      <w:start w:val="2"/>
      <w:numFmt w:val="decimal"/>
      <w:lvlText w:val="%1.%2"/>
      <w:lvlJc w:val="left"/>
      <w:pPr>
        <w:ind w:left="757" w:hanging="360"/>
      </w:pPr>
      <w:rPr>
        <w:rFonts w:hint="default"/>
        <w:b/>
      </w:rPr>
    </w:lvl>
    <w:lvl w:ilvl="2">
      <w:start w:val="1"/>
      <w:numFmt w:val="decimal"/>
      <w:lvlText w:val="%1.%2.%3"/>
      <w:lvlJc w:val="left"/>
      <w:pPr>
        <w:ind w:left="1514" w:hanging="720"/>
      </w:pPr>
      <w:rPr>
        <w:rFonts w:hint="default"/>
        <w:b/>
      </w:rPr>
    </w:lvl>
    <w:lvl w:ilvl="3">
      <w:start w:val="1"/>
      <w:numFmt w:val="decimal"/>
      <w:lvlText w:val="%1.%2.%3.%4"/>
      <w:lvlJc w:val="left"/>
      <w:pPr>
        <w:ind w:left="2271" w:hanging="1080"/>
      </w:pPr>
      <w:rPr>
        <w:rFonts w:hint="default"/>
        <w:b/>
      </w:rPr>
    </w:lvl>
    <w:lvl w:ilvl="4">
      <w:start w:val="1"/>
      <w:numFmt w:val="decimal"/>
      <w:lvlText w:val="%1.%2.%3.%4.%5"/>
      <w:lvlJc w:val="left"/>
      <w:pPr>
        <w:ind w:left="2668" w:hanging="1080"/>
      </w:pPr>
      <w:rPr>
        <w:rFonts w:hint="default"/>
        <w:b/>
      </w:rPr>
    </w:lvl>
    <w:lvl w:ilvl="5">
      <w:start w:val="1"/>
      <w:numFmt w:val="decimal"/>
      <w:lvlText w:val="%1.%2.%3.%4.%5.%6"/>
      <w:lvlJc w:val="left"/>
      <w:pPr>
        <w:ind w:left="3425" w:hanging="1440"/>
      </w:pPr>
      <w:rPr>
        <w:rFonts w:hint="default"/>
        <w:b/>
      </w:rPr>
    </w:lvl>
    <w:lvl w:ilvl="6">
      <w:start w:val="1"/>
      <w:numFmt w:val="decimal"/>
      <w:lvlText w:val="%1.%2.%3.%4.%5.%6.%7"/>
      <w:lvlJc w:val="left"/>
      <w:pPr>
        <w:ind w:left="3822" w:hanging="1440"/>
      </w:pPr>
      <w:rPr>
        <w:rFonts w:hint="default"/>
        <w:b/>
      </w:rPr>
    </w:lvl>
    <w:lvl w:ilvl="7">
      <w:start w:val="1"/>
      <w:numFmt w:val="decimal"/>
      <w:lvlText w:val="%1.%2.%3.%4.%5.%6.%7.%8"/>
      <w:lvlJc w:val="left"/>
      <w:pPr>
        <w:ind w:left="4579" w:hanging="1800"/>
      </w:pPr>
      <w:rPr>
        <w:rFonts w:hint="default"/>
        <w:b/>
      </w:rPr>
    </w:lvl>
    <w:lvl w:ilvl="8">
      <w:start w:val="1"/>
      <w:numFmt w:val="decimal"/>
      <w:lvlText w:val="%1.%2.%3.%4.%5.%6.%7.%8.%9"/>
      <w:lvlJc w:val="left"/>
      <w:pPr>
        <w:ind w:left="4976" w:hanging="1800"/>
      </w:pPr>
      <w:rPr>
        <w:rFonts w:hint="default"/>
        <w:b/>
      </w:rPr>
    </w:lvl>
  </w:abstractNum>
  <w:abstractNum w:abstractNumId="9" w15:restartNumberingAfterBreak="0">
    <w:nsid w:val="285035C9"/>
    <w:multiLevelType w:val="hybridMultilevel"/>
    <w:tmpl w:val="2B9079D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C1E488D"/>
    <w:multiLevelType w:val="hybridMultilevel"/>
    <w:tmpl w:val="2646A4E6"/>
    <w:lvl w:ilvl="0" w:tplc="1D76B8B6">
      <w:start w:val="1"/>
      <w:numFmt w:val="bullet"/>
      <w:lvlText w:val="–"/>
      <w:lvlJc w:val="left"/>
      <w:pPr>
        <w:ind w:left="360" w:hanging="360"/>
      </w:pPr>
      <w:rPr>
        <w:rFonts w:ascii="Times New Roman" w:hAnsi="Times New Roman" w:cs="Times New Roman" w:hint="default"/>
        <w:sz w:val="24"/>
        <w:szCs w:val="24"/>
      </w:rPr>
    </w:lvl>
    <w:lvl w:ilvl="1" w:tplc="1D76B8B6">
      <w:start w:val="1"/>
      <w:numFmt w:val="bullet"/>
      <w:lvlText w:val="–"/>
      <w:lvlJc w:val="left"/>
      <w:pPr>
        <w:ind w:left="1080" w:hanging="360"/>
      </w:pPr>
      <w:rPr>
        <w:rFonts w:ascii="Times New Roman" w:hAnsi="Times New Roman" w:cs="Times New Roman" w:hint="default"/>
        <w:sz w:val="24"/>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2DA13DC9"/>
    <w:multiLevelType w:val="hybridMultilevel"/>
    <w:tmpl w:val="C7EAD18A"/>
    <w:lvl w:ilvl="0" w:tplc="1DFA5508">
      <w:start w:val="1"/>
      <w:numFmt w:val="decimal"/>
      <w:lvlText w:val="%1."/>
      <w:lvlJc w:val="left"/>
      <w:pPr>
        <w:ind w:left="1287" w:hanging="360"/>
      </w:pPr>
      <w:rPr>
        <w:b/>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2" w15:restartNumberingAfterBreak="0">
    <w:nsid w:val="40B476D2"/>
    <w:multiLevelType w:val="hybridMultilevel"/>
    <w:tmpl w:val="19C884CA"/>
    <w:lvl w:ilvl="0" w:tplc="A4E8FF9C">
      <w:start w:val="5"/>
      <w:numFmt w:val="decimal"/>
      <w:lvlText w:val="%1."/>
      <w:lvlJc w:val="left"/>
      <w:pPr>
        <w:ind w:left="785" w:hanging="360"/>
      </w:pPr>
      <w:rPr>
        <w:rFonts w:hint="default"/>
        <w:b/>
      </w:rPr>
    </w:lvl>
    <w:lvl w:ilvl="1" w:tplc="04180019" w:tentative="1">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3" w15:restartNumberingAfterBreak="0">
    <w:nsid w:val="412152F0"/>
    <w:multiLevelType w:val="hybridMultilevel"/>
    <w:tmpl w:val="6E986006"/>
    <w:lvl w:ilvl="0" w:tplc="3598872C">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7316687"/>
    <w:multiLevelType w:val="multilevel"/>
    <w:tmpl w:val="CD9EC3FC"/>
    <w:lvl w:ilvl="0">
      <w:start w:val="1"/>
      <w:numFmt w:val="decimal"/>
      <w:lvlText w:val="%1."/>
      <w:lvlJc w:val="right"/>
      <w:pPr>
        <w:tabs>
          <w:tab w:val="num" w:pos="510"/>
        </w:tabs>
        <w:ind w:left="510" w:firstLine="0"/>
      </w:pPr>
      <w:rPr>
        <w:rFonts w:hint="default"/>
        <w:b w:val="0"/>
        <w:i w:val="0"/>
      </w:rPr>
    </w:lvl>
    <w:lvl w:ilvl="1">
      <w:start w:val="1"/>
      <w:numFmt w:val="decimal"/>
      <w:isLgl/>
      <w:lvlText w:val="%1.%2."/>
      <w:lvlJc w:val="left"/>
      <w:pPr>
        <w:tabs>
          <w:tab w:val="num" w:pos="0"/>
        </w:tabs>
        <w:ind w:left="960" w:hanging="450"/>
      </w:pPr>
      <w:rPr>
        <w:rFonts w:hint="default"/>
        <w:b/>
      </w:rPr>
    </w:lvl>
    <w:lvl w:ilvl="2">
      <w:start w:val="1"/>
      <w:numFmt w:val="upperLetter"/>
      <w:isLgl/>
      <w:lvlText w:val="%1.%2.%3."/>
      <w:lvlJc w:val="left"/>
      <w:pPr>
        <w:tabs>
          <w:tab w:val="num" w:pos="1230"/>
        </w:tabs>
        <w:ind w:left="1230" w:hanging="720"/>
      </w:pPr>
      <w:rPr>
        <w:rFonts w:hint="default"/>
        <w:b/>
      </w:rPr>
    </w:lvl>
    <w:lvl w:ilvl="3">
      <w:start w:val="1"/>
      <w:numFmt w:val="decimal"/>
      <w:isLgl/>
      <w:lvlText w:val="%1.%2.%3.%4."/>
      <w:lvlJc w:val="left"/>
      <w:pPr>
        <w:tabs>
          <w:tab w:val="num" w:pos="1230"/>
        </w:tabs>
        <w:ind w:left="1230" w:hanging="720"/>
      </w:pPr>
      <w:rPr>
        <w:rFonts w:hint="default"/>
        <w:b/>
      </w:rPr>
    </w:lvl>
    <w:lvl w:ilvl="4">
      <w:start w:val="1"/>
      <w:numFmt w:val="decimal"/>
      <w:isLgl/>
      <w:lvlText w:val="%1.%2.%3.%4.%5."/>
      <w:lvlJc w:val="left"/>
      <w:pPr>
        <w:tabs>
          <w:tab w:val="num" w:pos="1590"/>
        </w:tabs>
        <w:ind w:left="1590" w:hanging="1080"/>
      </w:pPr>
      <w:rPr>
        <w:rFonts w:hint="default"/>
        <w:b/>
      </w:rPr>
    </w:lvl>
    <w:lvl w:ilvl="5">
      <w:start w:val="1"/>
      <w:numFmt w:val="decimal"/>
      <w:isLgl/>
      <w:lvlText w:val="%1.%2.%3.%4.%5.%6."/>
      <w:lvlJc w:val="left"/>
      <w:pPr>
        <w:tabs>
          <w:tab w:val="num" w:pos="1590"/>
        </w:tabs>
        <w:ind w:left="1590" w:hanging="1080"/>
      </w:pPr>
      <w:rPr>
        <w:rFonts w:hint="default"/>
        <w:b/>
      </w:rPr>
    </w:lvl>
    <w:lvl w:ilvl="6">
      <w:start w:val="1"/>
      <w:numFmt w:val="decimal"/>
      <w:isLgl/>
      <w:lvlText w:val="%1.%2.%3.%4.%5.%6.%7."/>
      <w:lvlJc w:val="left"/>
      <w:pPr>
        <w:tabs>
          <w:tab w:val="num" w:pos="1950"/>
        </w:tabs>
        <w:ind w:left="1950" w:hanging="1440"/>
      </w:pPr>
      <w:rPr>
        <w:rFonts w:hint="default"/>
        <w:b/>
      </w:rPr>
    </w:lvl>
    <w:lvl w:ilvl="7">
      <w:start w:val="1"/>
      <w:numFmt w:val="decimal"/>
      <w:isLgl/>
      <w:lvlText w:val="%1.%2.%3.%4.%5.%6.%7.%8."/>
      <w:lvlJc w:val="left"/>
      <w:pPr>
        <w:tabs>
          <w:tab w:val="num" w:pos="1950"/>
        </w:tabs>
        <w:ind w:left="1950" w:hanging="1440"/>
      </w:pPr>
      <w:rPr>
        <w:rFonts w:hint="default"/>
        <w:b/>
      </w:rPr>
    </w:lvl>
    <w:lvl w:ilvl="8">
      <w:start w:val="1"/>
      <w:numFmt w:val="decimal"/>
      <w:isLgl/>
      <w:lvlText w:val="%1.%2.%3.%4.%5.%6.%7.%8.%9."/>
      <w:lvlJc w:val="left"/>
      <w:pPr>
        <w:tabs>
          <w:tab w:val="num" w:pos="2310"/>
        </w:tabs>
        <w:ind w:left="2310" w:hanging="1800"/>
      </w:pPr>
      <w:rPr>
        <w:rFonts w:hint="default"/>
        <w:b/>
      </w:rPr>
    </w:lvl>
  </w:abstractNum>
  <w:abstractNum w:abstractNumId="15" w15:restartNumberingAfterBreak="0">
    <w:nsid w:val="4E1119D3"/>
    <w:multiLevelType w:val="hybridMultilevel"/>
    <w:tmpl w:val="66EE5950"/>
    <w:lvl w:ilvl="0" w:tplc="0D46880A">
      <w:start w:val="4"/>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55D510C7"/>
    <w:multiLevelType w:val="hybridMultilevel"/>
    <w:tmpl w:val="F8463D7E"/>
    <w:lvl w:ilvl="0" w:tplc="A88451B4">
      <w:start w:val="5"/>
      <w:numFmt w:val="bullet"/>
      <w:lvlText w:val="-"/>
      <w:lvlJc w:val="left"/>
      <w:pPr>
        <w:tabs>
          <w:tab w:val="num" w:pos="540"/>
        </w:tabs>
        <w:ind w:left="540" w:hanging="360"/>
      </w:pPr>
      <w:rPr>
        <w:rFonts w:ascii="Times New Roman" w:eastAsia="Calibri" w:hAnsi="Times New Roman" w:cs="Times New Roman" w:hint="default"/>
      </w:rPr>
    </w:lvl>
    <w:lvl w:ilvl="1" w:tplc="04180003" w:tentative="1">
      <w:start w:val="1"/>
      <w:numFmt w:val="bullet"/>
      <w:lvlText w:val="o"/>
      <w:lvlJc w:val="left"/>
      <w:pPr>
        <w:tabs>
          <w:tab w:val="num" w:pos="1260"/>
        </w:tabs>
        <w:ind w:left="1260" w:hanging="360"/>
      </w:pPr>
      <w:rPr>
        <w:rFonts w:ascii="Courier New" w:hAnsi="Courier New" w:hint="default"/>
      </w:rPr>
    </w:lvl>
    <w:lvl w:ilvl="2" w:tplc="04180005" w:tentative="1">
      <w:start w:val="1"/>
      <w:numFmt w:val="bullet"/>
      <w:lvlText w:val=""/>
      <w:lvlJc w:val="left"/>
      <w:pPr>
        <w:tabs>
          <w:tab w:val="num" w:pos="1980"/>
        </w:tabs>
        <w:ind w:left="1980" w:hanging="360"/>
      </w:pPr>
      <w:rPr>
        <w:rFonts w:ascii="Wingdings" w:hAnsi="Wingdings" w:hint="default"/>
      </w:rPr>
    </w:lvl>
    <w:lvl w:ilvl="3" w:tplc="04180001" w:tentative="1">
      <w:start w:val="1"/>
      <w:numFmt w:val="bullet"/>
      <w:lvlText w:val=""/>
      <w:lvlJc w:val="left"/>
      <w:pPr>
        <w:tabs>
          <w:tab w:val="num" w:pos="2700"/>
        </w:tabs>
        <w:ind w:left="2700" w:hanging="360"/>
      </w:pPr>
      <w:rPr>
        <w:rFonts w:ascii="Symbol" w:hAnsi="Symbol" w:hint="default"/>
      </w:rPr>
    </w:lvl>
    <w:lvl w:ilvl="4" w:tplc="04180003" w:tentative="1">
      <w:start w:val="1"/>
      <w:numFmt w:val="bullet"/>
      <w:lvlText w:val="o"/>
      <w:lvlJc w:val="left"/>
      <w:pPr>
        <w:tabs>
          <w:tab w:val="num" w:pos="3420"/>
        </w:tabs>
        <w:ind w:left="3420" w:hanging="360"/>
      </w:pPr>
      <w:rPr>
        <w:rFonts w:ascii="Courier New" w:hAnsi="Courier New" w:hint="default"/>
      </w:rPr>
    </w:lvl>
    <w:lvl w:ilvl="5" w:tplc="04180005" w:tentative="1">
      <w:start w:val="1"/>
      <w:numFmt w:val="bullet"/>
      <w:lvlText w:val=""/>
      <w:lvlJc w:val="left"/>
      <w:pPr>
        <w:tabs>
          <w:tab w:val="num" w:pos="4140"/>
        </w:tabs>
        <w:ind w:left="4140" w:hanging="360"/>
      </w:pPr>
      <w:rPr>
        <w:rFonts w:ascii="Wingdings" w:hAnsi="Wingdings" w:hint="default"/>
      </w:rPr>
    </w:lvl>
    <w:lvl w:ilvl="6" w:tplc="04180001" w:tentative="1">
      <w:start w:val="1"/>
      <w:numFmt w:val="bullet"/>
      <w:lvlText w:val=""/>
      <w:lvlJc w:val="left"/>
      <w:pPr>
        <w:tabs>
          <w:tab w:val="num" w:pos="4860"/>
        </w:tabs>
        <w:ind w:left="4860" w:hanging="360"/>
      </w:pPr>
      <w:rPr>
        <w:rFonts w:ascii="Symbol" w:hAnsi="Symbol" w:hint="default"/>
      </w:rPr>
    </w:lvl>
    <w:lvl w:ilvl="7" w:tplc="04180003" w:tentative="1">
      <w:start w:val="1"/>
      <w:numFmt w:val="bullet"/>
      <w:lvlText w:val="o"/>
      <w:lvlJc w:val="left"/>
      <w:pPr>
        <w:tabs>
          <w:tab w:val="num" w:pos="5580"/>
        </w:tabs>
        <w:ind w:left="5580" w:hanging="360"/>
      </w:pPr>
      <w:rPr>
        <w:rFonts w:ascii="Courier New" w:hAnsi="Courier New" w:hint="default"/>
      </w:rPr>
    </w:lvl>
    <w:lvl w:ilvl="8" w:tplc="0418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5C852AD1"/>
    <w:multiLevelType w:val="multilevel"/>
    <w:tmpl w:val="AA1A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164FE3"/>
    <w:multiLevelType w:val="hybridMultilevel"/>
    <w:tmpl w:val="69CE6E58"/>
    <w:lvl w:ilvl="0" w:tplc="74EE415A">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E3F6C69"/>
    <w:multiLevelType w:val="hybridMultilevel"/>
    <w:tmpl w:val="735E5CB0"/>
    <w:lvl w:ilvl="0" w:tplc="61D8F1D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F296DC4"/>
    <w:multiLevelType w:val="hybridMultilevel"/>
    <w:tmpl w:val="8976EF18"/>
    <w:lvl w:ilvl="0" w:tplc="04180001">
      <w:start w:val="1"/>
      <w:numFmt w:val="bullet"/>
      <w:lvlText w:val=""/>
      <w:lvlJc w:val="left"/>
      <w:pPr>
        <w:ind w:left="1350" w:hanging="360"/>
      </w:pPr>
      <w:rPr>
        <w:rFonts w:ascii="Symbol" w:hAnsi="Symbol" w:hint="default"/>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21" w15:restartNumberingAfterBreak="0">
    <w:nsid w:val="6DAC2617"/>
    <w:multiLevelType w:val="hybridMultilevel"/>
    <w:tmpl w:val="57FA8E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E0057F3"/>
    <w:multiLevelType w:val="hybridMultilevel"/>
    <w:tmpl w:val="7F78A23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77D90BB3"/>
    <w:multiLevelType w:val="hybridMultilevel"/>
    <w:tmpl w:val="3F6A3446"/>
    <w:lvl w:ilvl="0" w:tplc="61D8F1D0">
      <w:numFmt w:val="bullet"/>
      <w:lvlText w:val="-"/>
      <w:lvlJc w:val="left"/>
      <w:pPr>
        <w:ind w:left="720" w:hanging="360"/>
      </w:pPr>
      <w:rPr>
        <w:rFonts w:ascii="Calibri" w:eastAsia="Calibri"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4" w15:restartNumberingAfterBreak="0">
    <w:nsid w:val="7C6C15D5"/>
    <w:multiLevelType w:val="hybridMultilevel"/>
    <w:tmpl w:val="7DA817F2"/>
    <w:lvl w:ilvl="0" w:tplc="04090001">
      <w:start w:val="1"/>
      <w:numFmt w:val="bullet"/>
      <w:lvlText w:val=""/>
      <w:lvlJc w:val="left"/>
      <w:pPr>
        <w:tabs>
          <w:tab w:val="num" w:pos="1440"/>
        </w:tabs>
        <w:ind w:left="1440" w:hanging="360"/>
      </w:pPr>
      <w:rPr>
        <w:rFonts w:ascii="Symbol" w:hAnsi="Symbol" w:hint="default"/>
      </w:rPr>
    </w:lvl>
    <w:lvl w:ilvl="1" w:tplc="F24A854A">
      <w:numFmt w:val="bullet"/>
      <w:lvlText w:val="•"/>
      <w:lvlJc w:val="left"/>
      <w:pPr>
        <w:ind w:left="2160" w:hanging="360"/>
      </w:pPr>
      <w:rPr>
        <w:rFonts w:ascii="Verdana" w:eastAsia="Times New Roman" w:hAnsi="Verdana"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CD96016"/>
    <w:multiLevelType w:val="hybridMultilevel"/>
    <w:tmpl w:val="EF6201F2"/>
    <w:lvl w:ilvl="0" w:tplc="F0BC0ABA">
      <w:start w:val="4"/>
      <w:numFmt w:val="bullet"/>
      <w:lvlText w:val="-"/>
      <w:lvlJc w:val="left"/>
      <w:pPr>
        <w:ind w:left="644" w:hanging="360"/>
      </w:pPr>
      <w:rPr>
        <w:rFonts w:ascii="Arial" w:eastAsiaTheme="minorHAnsi" w:hAnsi="Arial" w:cs="Aria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6" w15:restartNumberingAfterBreak="0">
    <w:nsid w:val="7F5D70ED"/>
    <w:multiLevelType w:val="hybridMultilevel"/>
    <w:tmpl w:val="F1922256"/>
    <w:lvl w:ilvl="0" w:tplc="0418001B">
      <w:start w:val="1"/>
      <w:numFmt w:val="lowerRoman"/>
      <w:lvlText w:val="%1."/>
      <w:lvlJc w:val="righ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num w:numId="1">
    <w:abstractNumId w:val="3"/>
  </w:num>
  <w:num w:numId="2">
    <w:abstractNumId w:val="11"/>
  </w:num>
  <w:num w:numId="3">
    <w:abstractNumId w:val="20"/>
  </w:num>
  <w:num w:numId="4">
    <w:abstractNumId w:val="6"/>
  </w:num>
  <w:num w:numId="5">
    <w:abstractNumId w:val="1"/>
  </w:num>
  <w:num w:numId="6">
    <w:abstractNumId w:val="26"/>
  </w:num>
  <w:num w:numId="7">
    <w:abstractNumId w:val="23"/>
  </w:num>
  <w:num w:numId="8">
    <w:abstractNumId w:val="2"/>
  </w:num>
  <w:num w:numId="9">
    <w:abstractNumId w:val="19"/>
  </w:num>
  <w:num w:numId="10">
    <w:abstractNumId w:val="21"/>
  </w:num>
  <w:num w:numId="11">
    <w:abstractNumId w:val="14"/>
  </w:num>
  <w:num w:numId="12">
    <w:abstractNumId w:val="5"/>
  </w:num>
  <w:num w:numId="13">
    <w:abstractNumId w:val="10"/>
  </w:num>
  <w:num w:numId="14">
    <w:abstractNumId w:val="25"/>
  </w:num>
  <w:num w:numId="15">
    <w:abstractNumId w:val="15"/>
  </w:num>
  <w:num w:numId="16">
    <w:abstractNumId w:val="7"/>
  </w:num>
  <w:num w:numId="17">
    <w:abstractNumId w:val="12"/>
  </w:num>
  <w:num w:numId="18">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7"/>
  </w:num>
  <w:num w:numId="24">
    <w:abstractNumId w:val="16"/>
  </w:num>
  <w:num w:numId="25">
    <w:abstractNumId w:val="8"/>
  </w:num>
  <w:num w:numId="26">
    <w:abstractNumId w:val="13"/>
  </w:num>
  <w:num w:numId="2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397"/>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8F"/>
    <w:rsid w:val="000011A0"/>
    <w:rsid w:val="00001CD8"/>
    <w:rsid w:val="00001DF5"/>
    <w:rsid w:val="00002DE8"/>
    <w:rsid w:val="00003B3E"/>
    <w:rsid w:val="00004994"/>
    <w:rsid w:val="0000710F"/>
    <w:rsid w:val="00010014"/>
    <w:rsid w:val="000100D0"/>
    <w:rsid w:val="00013DED"/>
    <w:rsid w:val="000173C3"/>
    <w:rsid w:val="00017CB1"/>
    <w:rsid w:val="00020478"/>
    <w:rsid w:val="0002119B"/>
    <w:rsid w:val="00021979"/>
    <w:rsid w:val="00021A0E"/>
    <w:rsid w:val="00022032"/>
    <w:rsid w:val="000220B2"/>
    <w:rsid w:val="0002313C"/>
    <w:rsid w:val="00023992"/>
    <w:rsid w:val="00024F98"/>
    <w:rsid w:val="0002693F"/>
    <w:rsid w:val="0003346C"/>
    <w:rsid w:val="00033A27"/>
    <w:rsid w:val="00033D5A"/>
    <w:rsid w:val="0003422A"/>
    <w:rsid w:val="0004149E"/>
    <w:rsid w:val="00041807"/>
    <w:rsid w:val="00042329"/>
    <w:rsid w:val="000444A8"/>
    <w:rsid w:val="00046EF3"/>
    <w:rsid w:val="00051021"/>
    <w:rsid w:val="00051B1E"/>
    <w:rsid w:val="00052AC2"/>
    <w:rsid w:val="00056CA9"/>
    <w:rsid w:val="0005731D"/>
    <w:rsid w:val="00057D54"/>
    <w:rsid w:val="0006224A"/>
    <w:rsid w:val="00062C8F"/>
    <w:rsid w:val="00065F6E"/>
    <w:rsid w:val="00067FD1"/>
    <w:rsid w:val="000710CB"/>
    <w:rsid w:val="00075272"/>
    <w:rsid w:val="000768E0"/>
    <w:rsid w:val="00083468"/>
    <w:rsid w:val="000841AB"/>
    <w:rsid w:val="000841E0"/>
    <w:rsid w:val="00085915"/>
    <w:rsid w:val="0008686F"/>
    <w:rsid w:val="00087397"/>
    <w:rsid w:val="00090303"/>
    <w:rsid w:val="0009112B"/>
    <w:rsid w:val="00091833"/>
    <w:rsid w:val="00091EAD"/>
    <w:rsid w:val="00093F86"/>
    <w:rsid w:val="000946D2"/>
    <w:rsid w:val="00095A2D"/>
    <w:rsid w:val="000A2E37"/>
    <w:rsid w:val="000A3F3C"/>
    <w:rsid w:val="000A4536"/>
    <w:rsid w:val="000A49E4"/>
    <w:rsid w:val="000A5BB6"/>
    <w:rsid w:val="000A5E33"/>
    <w:rsid w:val="000A6371"/>
    <w:rsid w:val="000A78F1"/>
    <w:rsid w:val="000B04F4"/>
    <w:rsid w:val="000B079F"/>
    <w:rsid w:val="000B14E9"/>
    <w:rsid w:val="000B1857"/>
    <w:rsid w:val="000B3C02"/>
    <w:rsid w:val="000C0223"/>
    <w:rsid w:val="000C2F42"/>
    <w:rsid w:val="000C2FC4"/>
    <w:rsid w:val="000C42B1"/>
    <w:rsid w:val="000C60DE"/>
    <w:rsid w:val="000D0087"/>
    <w:rsid w:val="000D4F2A"/>
    <w:rsid w:val="000D58E8"/>
    <w:rsid w:val="000D5A1E"/>
    <w:rsid w:val="000D68A3"/>
    <w:rsid w:val="000D6D73"/>
    <w:rsid w:val="000E184D"/>
    <w:rsid w:val="000E31A2"/>
    <w:rsid w:val="000E4272"/>
    <w:rsid w:val="000E5428"/>
    <w:rsid w:val="000E6A0B"/>
    <w:rsid w:val="000E6FFA"/>
    <w:rsid w:val="000E7CCF"/>
    <w:rsid w:val="000F0436"/>
    <w:rsid w:val="000F2BB8"/>
    <w:rsid w:val="00100AA4"/>
    <w:rsid w:val="00101BDA"/>
    <w:rsid w:val="00101D2D"/>
    <w:rsid w:val="00102D19"/>
    <w:rsid w:val="001070C8"/>
    <w:rsid w:val="001136EA"/>
    <w:rsid w:val="0011381B"/>
    <w:rsid w:val="00113DB6"/>
    <w:rsid w:val="0011636F"/>
    <w:rsid w:val="001179D2"/>
    <w:rsid w:val="00122674"/>
    <w:rsid w:val="0012365E"/>
    <w:rsid w:val="00124C7E"/>
    <w:rsid w:val="001254FC"/>
    <w:rsid w:val="00132333"/>
    <w:rsid w:val="00132641"/>
    <w:rsid w:val="00137C4E"/>
    <w:rsid w:val="00140BC8"/>
    <w:rsid w:val="00142634"/>
    <w:rsid w:val="00143ADB"/>
    <w:rsid w:val="001441FA"/>
    <w:rsid w:val="00144FF8"/>
    <w:rsid w:val="00145924"/>
    <w:rsid w:val="00146376"/>
    <w:rsid w:val="001517E6"/>
    <w:rsid w:val="0015214D"/>
    <w:rsid w:val="00154912"/>
    <w:rsid w:val="00157C1B"/>
    <w:rsid w:val="00157D15"/>
    <w:rsid w:val="00161797"/>
    <w:rsid w:val="0016448D"/>
    <w:rsid w:val="001672AA"/>
    <w:rsid w:val="001675C2"/>
    <w:rsid w:val="001708A5"/>
    <w:rsid w:val="00170DF2"/>
    <w:rsid w:val="0017212B"/>
    <w:rsid w:val="00172DAF"/>
    <w:rsid w:val="0017515B"/>
    <w:rsid w:val="0017789B"/>
    <w:rsid w:val="001838A2"/>
    <w:rsid w:val="001851FA"/>
    <w:rsid w:val="00187357"/>
    <w:rsid w:val="00187823"/>
    <w:rsid w:val="0019050C"/>
    <w:rsid w:val="00190DDE"/>
    <w:rsid w:val="00191D0A"/>
    <w:rsid w:val="00193318"/>
    <w:rsid w:val="00193495"/>
    <w:rsid w:val="00193798"/>
    <w:rsid w:val="001939E8"/>
    <w:rsid w:val="001949E6"/>
    <w:rsid w:val="00194D34"/>
    <w:rsid w:val="00197090"/>
    <w:rsid w:val="00197ACD"/>
    <w:rsid w:val="001A0B2A"/>
    <w:rsid w:val="001A1E61"/>
    <w:rsid w:val="001A69DD"/>
    <w:rsid w:val="001A77B8"/>
    <w:rsid w:val="001B0B47"/>
    <w:rsid w:val="001B4464"/>
    <w:rsid w:val="001B478A"/>
    <w:rsid w:val="001B4A46"/>
    <w:rsid w:val="001B60CE"/>
    <w:rsid w:val="001C15A0"/>
    <w:rsid w:val="001C1D3A"/>
    <w:rsid w:val="001C22A5"/>
    <w:rsid w:val="001C2D61"/>
    <w:rsid w:val="001C7909"/>
    <w:rsid w:val="001D0079"/>
    <w:rsid w:val="001D1168"/>
    <w:rsid w:val="001D24DA"/>
    <w:rsid w:val="001D3E85"/>
    <w:rsid w:val="001D5253"/>
    <w:rsid w:val="001E19CB"/>
    <w:rsid w:val="001E4518"/>
    <w:rsid w:val="001E564F"/>
    <w:rsid w:val="001E5CCA"/>
    <w:rsid w:val="001E6983"/>
    <w:rsid w:val="001E6DD5"/>
    <w:rsid w:val="001F3996"/>
    <w:rsid w:val="001F4BEE"/>
    <w:rsid w:val="001F6569"/>
    <w:rsid w:val="00200E21"/>
    <w:rsid w:val="0020123F"/>
    <w:rsid w:val="00203696"/>
    <w:rsid w:val="002045C0"/>
    <w:rsid w:val="002103B2"/>
    <w:rsid w:val="00212B65"/>
    <w:rsid w:val="00213063"/>
    <w:rsid w:val="0021334A"/>
    <w:rsid w:val="00214994"/>
    <w:rsid w:val="00216798"/>
    <w:rsid w:val="00216F8A"/>
    <w:rsid w:val="00221FB9"/>
    <w:rsid w:val="00223FE1"/>
    <w:rsid w:val="00224710"/>
    <w:rsid w:val="00224E32"/>
    <w:rsid w:val="00225DA5"/>
    <w:rsid w:val="00233678"/>
    <w:rsid w:val="00233CD2"/>
    <w:rsid w:val="0023492C"/>
    <w:rsid w:val="002371B8"/>
    <w:rsid w:val="002374D4"/>
    <w:rsid w:val="002408C3"/>
    <w:rsid w:val="00242B4C"/>
    <w:rsid w:val="00242D6C"/>
    <w:rsid w:val="002459CB"/>
    <w:rsid w:val="00245F70"/>
    <w:rsid w:val="00245F7B"/>
    <w:rsid w:val="002471BD"/>
    <w:rsid w:val="00253DD3"/>
    <w:rsid w:val="00255256"/>
    <w:rsid w:val="002556AD"/>
    <w:rsid w:val="00255AD4"/>
    <w:rsid w:val="00257C8E"/>
    <w:rsid w:val="00261460"/>
    <w:rsid w:val="0026198B"/>
    <w:rsid w:val="00264D9B"/>
    <w:rsid w:val="00270443"/>
    <w:rsid w:val="0027107B"/>
    <w:rsid w:val="00272AF9"/>
    <w:rsid w:val="00275696"/>
    <w:rsid w:val="00277F73"/>
    <w:rsid w:val="00283032"/>
    <w:rsid w:val="00283837"/>
    <w:rsid w:val="00283CF5"/>
    <w:rsid w:val="00283DC0"/>
    <w:rsid w:val="0028560A"/>
    <w:rsid w:val="002903D4"/>
    <w:rsid w:val="00290AB6"/>
    <w:rsid w:val="00290D56"/>
    <w:rsid w:val="00291813"/>
    <w:rsid w:val="002923C1"/>
    <w:rsid w:val="00292C26"/>
    <w:rsid w:val="002968CB"/>
    <w:rsid w:val="0029717D"/>
    <w:rsid w:val="0029791C"/>
    <w:rsid w:val="002A241C"/>
    <w:rsid w:val="002A345C"/>
    <w:rsid w:val="002A34D5"/>
    <w:rsid w:val="002A41B9"/>
    <w:rsid w:val="002A5165"/>
    <w:rsid w:val="002A66A6"/>
    <w:rsid w:val="002A71E8"/>
    <w:rsid w:val="002B0094"/>
    <w:rsid w:val="002B0228"/>
    <w:rsid w:val="002B1CF3"/>
    <w:rsid w:val="002B2B1D"/>
    <w:rsid w:val="002B3702"/>
    <w:rsid w:val="002C1CAA"/>
    <w:rsid w:val="002C4CE0"/>
    <w:rsid w:val="002C6AC5"/>
    <w:rsid w:val="002D067B"/>
    <w:rsid w:val="002D0EEA"/>
    <w:rsid w:val="002D1672"/>
    <w:rsid w:val="002D442E"/>
    <w:rsid w:val="002D5D4C"/>
    <w:rsid w:val="002E0127"/>
    <w:rsid w:val="002E2010"/>
    <w:rsid w:val="002F4ADA"/>
    <w:rsid w:val="002F7C10"/>
    <w:rsid w:val="003015E4"/>
    <w:rsid w:val="00301814"/>
    <w:rsid w:val="00302912"/>
    <w:rsid w:val="003032DE"/>
    <w:rsid w:val="003035DB"/>
    <w:rsid w:val="0031036F"/>
    <w:rsid w:val="0031050A"/>
    <w:rsid w:val="00310591"/>
    <w:rsid w:val="0031391F"/>
    <w:rsid w:val="0031438A"/>
    <w:rsid w:val="00314E34"/>
    <w:rsid w:val="003156B6"/>
    <w:rsid w:val="003157B2"/>
    <w:rsid w:val="00315D01"/>
    <w:rsid w:val="003215E5"/>
    <w:rsid w:val="00321AC0"/>
    <w:rsid w:val="00321FA1"/>
    <w:rsid w:val="00322062"/>
    <w:rsid w:val="0032403C"/>
    <w:rsid w:val="00324392"/>
    <w:rsid w:val="00325088"/>
    <w:rsid w:val="00327230"/>
    <w:rsid w:val="0033175C"/>
    <w:rsid w:val="00336826"/>
    <w:rsid w:val="00340D97"/>
    <w:rsid w:val="0034162D"/>
    <w:rsid w:val="0034291B"/>
    <w:rsid w:val="0034724B"/>
    <w:rsid w:val="00347C60"/>
    <w:rsid w:val="00351765"/>
    <w:rsid w:val="00351E48"/>
    <w:rsid w:val="00353552"/>
    <w:rsid w:val="00354EA1"/>
    <w:rsid w:val="00357272"/>
    <w:rsid w:val="003575DF"/>
    <w:rsid w:val="0036402A"/>
    <w:rsid w:val="0036503B"/>
    <w:rsid w:val="00367056"/>
    <w:rsid w:val="00367497"/>
    <w:rsid w:val="00370334"/>
    <w:rsid w:val="00373DEF"/>
    <w:rsid w:val="003747A3"/>
    <w:rsid w:val="00375820"/>
    <w:rsid w:val="003765A9"/>
    <w:rsid w:val="00380AA9"/>
    <w:rsid w:val="0038180E"/>
    <w:rsid w:val="00382552"/>
    <w:rsid w:val="00383E05"/>
    <w:rsid w:val="003842E3"/>
    <w:rsid w:val="00385E53"/>
    <w:rsid w:val="00385FD5"/>
    <w:rsid w:val="003904F4"/>
    <w:rsid w:val="003947AD"/>
    <w:rsid w:val="003A0EA3"/>
    <w:rsid w:val="003A12DF"/>
    <w:rsid w:val="003A21B2"/>
    <w:rsid w:val="003A4A50"/>
    <w:rsid w:val="003A6263"/>
    <w:rsid w:val="003A6FE4"/>
    <w:rsid w:val="003A74E6"/>
    <w:rsid w:val="003A7591"/>
    <w:rsid w:val="003A7E10"/>
    <w:rsid w:val="003B0820"/>
    <w:rsid w:val="003B08E2"/>
    <w:rsid w:val="003B3CAD"/>
    <w:rsid w:val="003B4931"/>
    <w:rsid w:val="003B5429"/>
    <w:rsid w:val="003B76D2"/>
    <w:rsid w:val="003C03FC"/>
    <w:rsid w:val="003C4451"/>
    <w:rsid w:val="003C4C5F"/>
    <w:rsid w:val="003D2259"/>
    <w:rsid w:val="003D58F1"/>
    <w:rsid w:val="003E12FC"/>
    <w:rsid w:val="003E1FE4"/>
    <w:rsid w:val="003E4536"/>
    <w:rsid w:val="003F412C"/>
    <w:rsid w:val="003F597E"/>
    <w:rsid w:val="00404ECB"/>
    <w:rsid w:val="00406617"/>
    <w:rsid w:val="0040684C"/>
    <w:rsid w:val="004105C1"/>
    <w:rsid w:val="00411C32"/>
    <w:rsid w:val="00413127"/>
    <w:rsid w:val="0041339C"/>
    <w:rsid w:val="00414EEB"/>
    <w:rsid w:val="00416489"/>
    <w:rsid w:val="00421455"/>
    <w:rsid w:val="00421DE8"/>
    <w:rsid w:val="0042287E"/>
    <w:rsid w:val="00423ADC"/>
    <w:rsid w:val="004262C3"/>
    <w:rsid w:val="00426F01"/>
    <w:rsid w:val="00427679"/>
    <w:rsid w:val="00430230"/>
    <w:rsid w:val="00432AE6"/>
    <w:rsid w:val="00435575"/>
    <w:rsid w:val="0043770F"/>
    <w:rsid w:val="004404B6"/>
    <w:rsid w:val="00443DA8"/>
    <w:rsid w:val="004440CC"/>
    <w:rsid w:val="004465B2"/>
    <w:rsid w:val="00447F5F"/>
    <w:rsid w:val="004535ED"/>
    <w:rsid w:val="004545E1"/>
    <w:rsid w:val="00456C26"/>
    <w:rsid w:val="00457806"/>
    <w:rsid w:val="0046125D"/>
    <w:rsid w:val="0046576F"/>
    <w:rsid w:val="00466B3B"/>
    <w:rsid w:val="00471130"/>
    <w:rsid w:val="004754B0"/>
    <w:rsid w:val="004775E4"/>
    <w:rsid w:val="00477F0F"/>
    <w:rsid w:val="00481DF5"/>
    <w:rsid w:val="00482EEF"/>
    <w:rsid w:val="00486301"/>
    <w:rsid w:val="004874B3"/>
    <w:rsid w:val="004876D9"/>
    <w:rsid w:val="00491501"/>
    <w:rsid w:val="0049178F"/>
    <w:rsid w:val="004927CC"/>
    <w:rsid w:val="004930A9"/>
    <w:rsid w:val="004947D5"/>
    <w:rsid w:val="00496128"/>
    <w:rsid w:val="00496C0E"/>
    <w:rsid w:val="004A04C0"/>
    <w:rsid w:val="004A10FA"/>
    <w:rsid w:val="004A15CF"/>
    <w:rsid w:val="004A2EA2"/>
    <w:rsid w:val="004A34C1"/>
    <w:rsid w:val="004B0C04"/>
    <w:rsid w:val="004B1111"/>
    <w:rsid w:val="004B2240"/>
    <w:rsid w:val="004B48F7"/>
    <w:rsid w:val="004B5C07"/>
    <w:rsid w:val="004B6B23"/>
    <w:rsid w:val="004C0779"/>
    <w:rsid w:val="004C4292"/>
    <w:rsid w:val="004C4BB9"/>
    <w:rsid w:val="004C64C5"/>
    <w:rsid w:val="004D48D5"/>
    <w:rsid w:val="004D789D"/>
    <w:rsid w:val="004E1EAD"/>
    <w:rsid w:val="004E5ADD"/>
    <w:rsid w:val="004E5AEC"/>
    <w:rsid w:val="004E5B8F"/>
    <w:rsid w:val="004F0A53"/>
    <w:rsid w:val="004F1A9E"/>
    <w:rsid w:val="004F232C"/>
    <w:rsid w:val="004F2EE9"/>
    <w:rsid w:val="004F6E3D"/>
    <w:rsid w:val="0050067E"/>
    <w:rsid w:val="00504D64"/>
    <w:rsid w:val="00505CB9"/>
    <w:rsid w:val="00507617"/>
    <w:rsid w:val="00507BA4"/>
    <w:rsid w:val="0051230D"/>
    <w:rsid w:val="0051257E"/>
    <w:rsid w:val="00514653"/>
    <w:rsid w:val="005168D6"/>
    <w:rsid w:val="00517A5F"/>
    <w:rsid w:val="00521ADD"/>
    <w:rsid w:val="005250B6"/>
    <w:rsid w:val="00525FE8"/>
    <w:rsid w:val="005263F5"/>
    <w:rsid w:val="00526934"/>
    <w:rsid w:val="005314A2"/>
    <w:rsid w:val="0053226D"/>
    <w:rsid w:val="00532888"/>
    <w:rsid w:val="005329F5"/>
    <w:rsid w:val="00533012"/>
    <w:rsid w:val="00533B54"/>
    <w:rsid w:val="00534CF0"/>
    <w:rsid w:val="00534D0E"/>
    <w:rsid w:val="00537AB3"/>
    <w:rsid w:val="00537DF4"/>
    <w:rsid w:val="00542CA1"/>
    <w:rsid w:val="005441BE"/>
    <w:rsid w:val="005444F1"/>
    <w:rsid w:val="00546D67"/>
    <w:rsid w:val="00547469"/>
    <w:rsid w:val="00547C64"/>
    <w:rsid w:val="005514C4"/>
    <w:rsid w:val="0055238A"/>
    <w:rsid w:val="005538CB"/>
    <w:rsid w:val="00555904"/>
    <w:rsid w:val="00560C23"/>
    <w:rsid w:val="00561CDC"/>
    <w:rsid w:val="005645D6"/>
    <w:rsid w:val="0056610C"/>
    <w:rsid w:val="005670EA"/>
    <w:rsid w:val="00567F97"/>
    <w:rsid w:val="00570126"/>
    <w:rsid w:val="00577B91"/>
    <w:rsid w:val="005833A6"/>
    <w:rsid w:val="00583581"/>
    <w:rsid w:val="00583E13"/>
    <w:rsid w:val="005868C9"/>
    <w:rsid w:val="00586B75"/>
    <w:rsid w:val="00587E38"/>
    <w:rsid w:val="00591D23"/>
    <w:rsid w:val="005932D4"/>
    <w:rsid w:val="00595AD4"/>
    <w:rsid w:val="00597884"/>
    <w:rsid w:val="005A150B"/>
    <w:rsid w:val="005A1D49"/>
    <w:rsid w:val="005A22AD"/>
    <w:rsid w:val="005A38E9"/>
    <w:rsid w:val="005A7EE7"/>
    <w:rsid w:val="005B2F88"/>
    <w:rsid w:val="005B45DA"/>
    <w:rsid w:val="005B4896"/>
    <w:rsid w:val="005B67AF"/>
    <w:rsid w:val="005B6DAD"/>
    <w:rsid w:val="005B73A9"/>
    <w:rsid w:val="005B7AC5"/>
    <w:rsid w:val="005C0137"/>
    <w:rsid w:val="005C294D"/>
    <w:rsid w:val="005C3AA6"/>
    <w:rsid w:val="005D1162"/>
    <w:rsid w:val="005D13F1"/>
    <w:rsid w:val="005D74CB"/>
    <w:rsid w:val="005D77A5"/>
    <w:rsid w:val="005D78AE"/>
    <w:rsid w:val="005E1205"/>
    <w:rsid w:val="005E16D2"/>
    <w:rsid w:val="005E698A"/>
    <w:rsid w:val="005E6BE6"/>
    <w:rsid w:val="005F29B3"/>
    <w:rsid w:val="005F3A72"/>
    <w:rsid w:val="005F4C6E"/>
    <w:rsid w:val="005F53DC"/>
    <w:rsid w:val="005F5929"/>
    <w:rsid w:val="005F73CF"/>
    <w:rsid w:val="006002B9"/>
    <w:rsid w:val="00602B7C"/>
    <w:rsid w:val="006044D1"/>
    <w:rsid w:val="00606860"/>
    <w:rsid w:val="00607E2E"/>
    <w:rsid w:val="0061097F"/>
    <w:rsid w:val="00611584"/>
    <w:rsid w:val="00620F55"/>
    <w:rsid w:val="006245C0"/>
    <w:rsid w:val="006247A7"/>
    <w:rsid w:val="00624A3B"/>
    <w:rsid w:val="00625958"/>
    <w:rsid w:val="006303F0"/>
    <w:rsid w:val="006326FD"/>
    <w:rsid w:val="00634420"/>
    <w:rsid w:val="00640B0C"/>
    <w:rsid w:val="00641111"/>
    <w:rsid w:val="0064147F"/>
    <w:rsid w:val="00641CC4"/>
    <w:rsid w:val="00642AD2"/>
    <w:rsid w:val="00642F76"/>
    <w:rsid w:val="00643A0C"/>
    <w:rsid w:val="00643EFD"/>
    <w:rsid w:val="00644B3A"/>
    <w:rsid w:val="00646D17"/>
    <w:rsid w:val="0065163B"/>
    <w:rsid w:val="006537BC"/>
    <w:rsid w:val="00655D35"/>
    <w:rsid w:val="006565E2"/>
    <w:rsid w:val="00660F99"/>
    <w:rsid w:val="0066335E"/>
    <w:rsid w:val="006633B8"/>
    <w:rsid w:val="00664F15"/>
    <w:rsid w:val="00666787"/>
    <w:rsid w:val="00666BBC"/>
    <w:rsid w:val="006671F4"/>
    <w:rsid w:val="00673136"/>
    <w:rsid w:val="00675177"/>
    <w:rsid w:val="00675EA2"/>
    <w:rsid w:val="00680117"/>
    <w:rsid w:val="00686805"/>
    <w:rsid w:val="00691251"/>
    <w:rsid w:val="0069159C"/>
    <w:rsid w:val="00694F87"/>
    <w:rsid w:val="00695684"/>
    <w:rsid w:val="00695DB1"/>
    <w:rsid w:val="006971EB"/>
    <w:rsid w:val="006A1E5A"/>
    <w:rsid w:val="006A421E"/>
    <w:rsid w:val="006A4B9B"/>
    <w:rsid w:val="006A58CC"/>
    <w:rsid w:val="006A6790"/>
    <w:rsid w:val="006A756F"/>
    <w:rsid w:val="006B0381"/>
    <w:rsid w:val="006B3332"/>
    <w:rsid w:val="006B34CB"/>
    <w:rsid w:val="006B564F"/>
    <w:rsid w:val="006C2F57"/>
    <w:rsid w:val="006C33D7"/>
    <w:rsid w:val="006C4D55"/>
    <w:rsid w:val="006C6090"/>
    <w:rsid w:val="006C73B9"/>
    <w:rsid w:val="006D048A"/>
    <w:rsid w:val="006D1620"/>
    <w:rsid w:val="006D16C5"/>
    <w:rsid w:val="006D3BB0"/>
    <w:rsid w:val="006E196C"/>
    <w:rsid w:val="006E5E7E"/>
    <w:rsid w:val="006F03C1"/>
    <w:rsid w:val="006F0EAC"/>
    <w:rsid w:val="006F1AB2"/>
    <w:rsid w:val="006F1F88"/>
    <w:rsid w:val="006F37FE"/>
    <w:rsid w:val="00701F02"/>
    <w:rsid w:val="00704B54"/>
    <w:rsid w:val="00704D91"/>
    <w:rsid w:val="00704F5D"/>
    <w:rsid w:val="00711C7B"/>
    <w:rsid w:val="00715845"/>
    <w:rsid w:val="007242C0"/>
    <w:rsid w:val="0073033D"/>
    <w:rsid w:val="00731347"/>
    <w:rsid w:val="00734324"/>
    <w:rsid w:val="007358EF"/>
    <w:rsid w:val="007368FC"/>
    <w:rsid w:val="00736A67"/>
    <w:rsid w:val="00736D81"/>
    <w:rsid w:val="0074099C"/>
    <w:rsid w:val="0074154F"/>
    <w:rsid w:val="007419D4"/>
    <w:rsid w:val="00743010"/>
    <w:rsid w:val="007448D5"/>
    <w:rsid w:val="00746BA1"/>
    <w:rsid w:val="00755E58"/>
    <w:rsid w:val="0076173D"/>
    <w:rsid w:val="00763F69"/>
    <w:rsid w:val="00765106"/>
    <w:rsid w:val="00766C06"/>
    <w:rsid w:val="0076721D"/>
    <w:rsid w:val="00767846"/>
    <w:rsid w:val="00770124"/>
    <w:rsid w:val="00770F85"/>
    <w:rsid w:val="00775C33"/>
    <w:rsid w:val="007762D0"/>
    <w:rsid w:val="0077635C"/>
    <w:rsid w:val="00776A71"/>
    <w:rsid w:val="00776F74"/>
    <w:rsid w:val="00785DE3"/>
    <w:rsid w:val="00787428"/>
    <w:rsid w:val="007876CC"/>
    <w:rsid w:val="00787EC4"/>
    <w:rsid w:val="00793B17"/>
    <w:rsid w:val="00797C4E"/>
    <w:rsid w:val="007A051E"/>
    <w:rsid w:val="007A177A"/>
    <w:rsid w:val="007A3458"/>
    <w:rsid w:val="007A3B24"/>
    <w:rsid w:val="007A4D01"/>
    <w:rsid w:val="007A7177"/>
    <w:rsid w:val="007A7330"/>
    <w:rsid w:val="007A7EED"/>
    <w:rsid w:val="007B1255"/>
    <w:rsid w:val="007B12D1"/>
    <w:rsid w:val="007B1AC0"/>
    <w:rsid w:val="007B2E5A"/>
    <w:rsid w:val="007B30B7"/>
    <w:rsid w:val="007B6958"/>
    <w:rsid w:val="007B6D12"/>
    <w:rsid w:val="007C0D36"/>
    <w:rsid w:val="007C10AA"/>
    <w:rsid w:val="007D0000"/>
    <w:rsid w:val="007D086C"/>
    <w:rsid w:val="007D422C"/>
    <w:rsid w:val="007D5251"/>
    <w:rsid w:val="007D6995"/>
    <w:rsid w:val="007D6C4A"/>
    <w:rsid w:val="007E0073"/>
    <w:rsid w:val="007E220A"/>
    <w:rsid w:val="007E2CEF"/>
    <w:rsid w:val="007E3AC4"/>
    <w:rsid w:val="007E78AB"/>
    <w:rsid w:val="007F256B"/>
    <w:rsid w:val="007F25A7"/>
    <w:rsid w:val="007F26A2"/>
    <w:rsid w:val="007F2FD3"/>
    <w:rsid w:val="007F3CC0"/>
    <w:rsid w:val="007F47AC"/>
    <w:rsid w:val="007F58DF"/>
    <w:rsid w:val="008001CB"/>
    <w:rsid w:val="00805C0F"/>
    <w:rsid w:val="0080623B"/>
    <w:rsid w:val="00812802"/>
    <w:rsid w:val="008132A6"/>
    <w:rsid w:val="008147B8"/>
    <w:rsid w:val="00816653"/>
    <w:rsid w:val="00820AF2"/>
    <w:rsid w:val="0082286E"/>
    <w:rsid w:val="008229C8"/>
    <w:rsid w:val="0082375E"/>
    <w:rsid w:val="00824B11"/>
    <w:rsid w:val="008311BF"/>
    <w:rsid w:val="00835FE6"/>
    <w:rsid w:val="00836D62"/>
    <w:rsid w:val="00837CA4"/>
    <w:rsid w:val="008410DB"/>
    <w:rsid w:val="00845830"/>
    <w:rsid w:val="0084591A"/>
    <w:rsid w:val="00845D54"/>
    <w:rsid w:val="0084627D"/>
    <w:rsid w:val="00846A6E"/>
    <w:rsid w:val="00852682"/>
    <w:rsid w:val="00852A4B"/>
    <w:rsid w:val="008549C4"/>
    <w:rsid w:val="00855BD2"/>
    <w:rsid w:val="00857067"/>
    <w:rsid w:val="008610E7"/>
    <w:rsid w:val="008612E6"/>
    <w:rsid w:val="00861A23"/>
    <w:rsid w:val="00861ACD"/>
    <w:rsid w:val="008626DE"/>
    <w:rsid w:val="008627E9"/>
    <w:rsid w:val="008644B1"/>
    <w:rsid w:val="00864DBB"/>
    <w:rsid w:val="00866D76"/>
    <w:rsid w:val="00867398"/>
    <w:rsid w:val="00867905"/>
    <w:rsid w:val="00871C60"/>
    <w:rsid w:val="00875100"/>
    <w:rsid w:val="008774DB"/>
    <w:rsid w:val="00877F03"/>
    <w:rsid w:val="0088118D"/>
    <w:rsid w:val="00885E4B"/>
    <w:rsid w:val="008865A7"/>
    <w:rsid w:val="00886901"/>
    <w:rsid w:val="00887EE8"/>
    <w:rsid w:val="00891946"/>
    <w:rsid w:val="008919D9"/>
    <w:rsid w:val="0089270C"/>
    <w:rsid w:val="0089315E"/>
    <w:rsid w:val="008A062E"/>
    <w:rsid w:val="008A1095"/>
    <w:rsid w:val="008A1902"/>
    <w:rsid w:val="008A5BA5"/>
    <w:rsid w:val="008A6136"/>
    <w:rsid w:val="008B0F04"/>
    <w:rsid w:val="008B3189"/>
    <w:rsid w:val="008B61C9"/>
    <w:rsid w:val="008B6F16"/>
    <w:rsid w:val="008C0FFE"/>
    <w:rsid w:val="008C112C"/>
    <w:rsid w:val="008C1AEE"/>
    <w:rsid w:val="008C6EC6"/>
    <w:rsid w:val="008C7311"/>
    <w:rsid w:val="008D3290"/>
    <w:rsid w:val="008D4D46"/>
    <w:rsid w:val="008E4D73"/>
    <w:rsid w:val="008E6178"/>
    <w:rsid w:val="008E7C0D"/>
    <w:rsid w:val="008F3914"/>
    <w:rsid w:val="008F5522"/>
    <w:rsid w:val="008F5ED3"/>
    <w:rsid w:val="008F6AA7"/>
    <w:rsid w:val="008F7162"/>
    <w:rsid w:val="008F7972"/>
    <w:rsid w:val="0090061E"/>
    <w:rsid w:val="0090251D"/>
    <w:rsid w:val="009031B6"/>
    <w:rsid w:val="0090413C"/>
    <w:rsid w:val="009052D4"/>
    <w:rsid w:val="00906D82"/>
    <w:rsid w:val="00910C74"/>
    <w:rsid w:val="00911792"/>
    <w:rsid w:val="009149B3"/>
    <w:rsid w:val="00916A56"/>
    <w:rsid w:val="009341A9"/>
    <w:rsid w:val="00934DC8"/>
    <w:rsid w:val="009356AE"/>
    <w:rsid w:val="00937FD0"/>
    <w:rsid w:val="009411D1"/>
    <w:rsid w:val="00942C9A"/>
    <w:rsid w:val="00942E90"/>
    <w:rsid w:val="00943AEA"/>
    <w:rsid w:val="00946149"/>
    <w:rsid w:val="00954C70"/>
    <w:rsid w:val="0095704C"/>
    <w:rsid w:val="0096297D"/>
    <w:rsid w:val="00964351"/>
    <w:rsid w:val="00964A1D"/>
    <w:rsid w:val="00965EA2"/>
    <w:rsid w:val="009662A4"/>
    <w:rsid w:val="00970453"/>
    <w:rsid w:val="009709CD"/>
    <w:rsid w:val="00970DE4"/>
    <w:rsid w:val="009721BC"/>
    <w:rsid w:val="009741C3"/>
    <w:rsid w:val="00975335"/>
    <w:rsid w:val="0097569F"/>
    <w:rsid w:val="00975B41"/>
    <w:rsid w:val="00976ADB"/>
    <w:rsid w:val="00976B04"/>
    <w:rsid w:val="0098084F"/>
    <w:rsid w:val="009826B0"/>
    <w:rsid w:val="00982B73"/>
    <w:rsid w:val="00985DAE"/>
    <w:rsid w:val="00986750"/>
    <w:rsid w:val="00987971"/>
    <w:rsid w:val="00991514"/>
    <w:rsid w:val="009950D7"/>
    <w:rsid w:val="00995CA4"/>
    <w:rsid w:val="00996DAA"/>
    <w:rsid w:val="009A1781"/>
    <w:rsid w:val="009A1822"/>
    <w:rsid w:val="009A1DCE"/>
    <w:rsid w:val="009A2A53"/>
    <w:rsid w:val="009A3EC4"/>
    <w:rsid w:val="009A4C43"/>
    <w:rsid w:val="009A6772"/>
    <w:rsid w:val="009A6ED4"/>
    <w:rsid w:val="009A7957"/>
    <w:rsid w:val="009B07DB"/>
    <w:rsid w:val="009B4D8F"/>
    <w:rsid w:val="009B594D"/>
    <w:rsid w:val="009B5E4D"/>
    <w:rsid w:val="009B6616"/>
    <w:rsid w:val="009B78C7"/>
    <w:rsid w:val="009B799C"/>
    <w:rsid w:val="009C06E6"/>
    <w:rsid w:val="009C24F7"/>
    <w:rsid w:val="009C5E89"/>
    <w:rsid w:val="009C6C00"/>
    <w:rsid w:val="009C6E34"/>
    <w:rsid w:val="009D112A"/>
    <w:rsid w:val="009E436C"/>
    <w:rsid w:val="009E75B5"/>
    <w:rsid w:val="009E7DAF"/>
    <w:rsid w:val="009F2220"/>
    <w:rsid w:val="009F4A6F"/>
    <w:rsid w:val="009F62BE"/>
    <w:rsid w:val="009F715F"/>
    <w:rsid w:val="009F7D45"/>
    <w:rsid w:val="00A01C64"/>
    <w:rsid w:val="00A1349F"/>
    <w:rsid w:val="00A137F9"/>
    <w:rsid w:val="00A13F36"/>
    <w:rsid w:val="00A15273"/>
    <w:rsid w:val="00A21BD9"/>
    <w:rsid w:val="00A24CDB"/>
    <w:rsid w:val="00A24FA2"/>
    <w:rsid w:val="00A3139E"/>
    <w:rsid w:val="00A32D1C"/>
    <w:rsid w:val="00A33D1A"/>
    <w:rsid w:val="00A355FE"/>
    <w:rsid w:val="00A4183C"/>
    <w:rsid w:val="00A43928"/>
    <w:rsid w:val="00A4411D"/>
    <w:rsid w:val="00A443E0"/>
    <w:rsid w:val="00A457E0"/>
    <w:rsid w:val="00A4699E"/>
    <w:rsid w:val="00A46BEE"/>
    <w:rsid w:val="00A51D61"/>
    <w:rsid w:val="00A53F8E"/>
    <w:rsid w:val="00A55151"/>
    <w:rsid w:val="00A55D99"/>
    <w:rsid w:val="00A56521"/>
    <w:rsid w:val="00A569FF"/>
    <w:rsid w:val="00A57458"/>
    <w:rsid w:val="00A622A0"/>
    <w:rsid w:val="00A6254F"/>
    <w:rsid w:val="00A704B4"/>
    <w:rsid w:val="00A74523"/>
    <w:rsid w:val="00A76336"/>
    <w:rsid w:val="00A805A2"/>
    <w:rsid w:val="00A81E32"/>
    <w:rsid w:val="00A85E8E"/>
    <w:rsid w:val="00A86F31"/>
    <w:rsid w:val="00A91C2D"/>
    <w:rsid w:val="00A91FA4"/>
    <w:rsid w:val="00A93742"/>
    <w:rsid w:val="00A94527"/>
    <w:rsid w:val="00A96452"/>
    <w:rsid w:val="00A9745E"/>
    <w:rsid w:val="00AA05AC"/>
    <w:rsid w:val="00AA09FE"/>
    <w:rsid w:val="00AA0E0E"/>
    <w:rsid w:val="00AA1771"/>
    <w:rsid w:val="00AA537D"/>
    <w:rsid w:val="00AA5576"/>
    <w:rsid w:val="00AA781A"/>
    <w:rsid w:val="00AA78B7"/>
    <w:rsid w:val="00AB2228"/>
    <w:rsid w:val="00AB3C72"/>
    <w:rsid w:val="00AB536B"/>
    <w:rsid w:val="00AC0093"/>
    <w:rsid w:val="00AC08A8"/>
    <w:rsid w:val="00AC100A"/>
    <w:rsid w:val="00AC24EA"/>
    <w:rsid w:val="00AC51A0"/>
    <w:rsid w:val="00AC69FC"/>
    <w:rsid w:val="00AC7A8F"/>
    <w:rsid w:val="00AC7E1F"/>
    <w:rsid w:val="00AD20CC"/>
    <w:rsid w:val="00AD2497"/>
    <w:rsid w:val="00AD26C8"/>
    <w:rsid w:val="00AD3064"/>
    <w:rsid w:val="00AD48C6"/>
    <w:rsid w:val="00AD5D2E"/>
    <w:rsid w:val="00AD69CB"/>
    <w:rsid w:val="00AD7908"/>
    <w:rsid w:val="00AD7D04"/>
    <w:rsid w:val="00AF104B"/>
    <w:rsid w:val="00AF1A2B"/>
    <w:rsid w:val="00AF41FB"/>
    <w:rsid w:val="00AF4665"/>
    <w:rsid w:val="00AF786A"/>
    <w:rsid w:val="00B00EBF"/>
    <w:rsid w:val="00B018C0"/>
    <w:rsid w:val="00B0444C"/>
    <w:rsid w:val="00B04BC3"/>
    <w:rsid w:val="00B0598A"/>
    <w:rsid w:val="00B0654B"/>
    <w:rsid w:val="00B06B52"/>
    <w:rsid w:val="00B06DB7"/>
    <w:rsid w:val="00B06FFA"/>
    <w:rsid w:val="00B0727E"/>
    <w:rsid w:val="00B144EC"/>
    <w:rsid w:val="00B1723A"/>
    <w:rsid w:val="00B17464"/>
    <w:rsid w:val="00B176C4"/>
    <w:rsid w:val="00B20B0A"/>
    <w:rsid w:val="00B20D7D"/>
    <w:rsid w:val="00B225D7"/>
    <w:rsid w:val="00B2277F"/>
    <w:rsid w:val="00B22938"/>
    <w:rsid w:val="00B22B24"/>
    <w:rsid w:val="00B23017"/>
    <w:rsid w:val="00B2375D"/>
    <w:rsid w:val="00B31579"/>
    <w:rsid w:val="00B31880"/>
    <w:rsid w:val="00B334D4"/>
    <w:rsid w:val="00B33FF8"/>
    <w:rsid w:val="00B37210"/>
    <w:rsid w:val="00B41C58"/>
    <w:rsid w:val="00B42CC1"/>
    <w:rsid w:val="00B431ED"/>
    <w:rsid w:val="00B45F16"/>
    <w:rsid w:val="00B4646A"/>
    <w:rsid w:val="00B476D8"/>
    <w:rsid w:val="00B539BE"/>
    <w:rsid w:val="00B55A19"/>
    <w:rsid w:val="00B5665E"/>
    <w:rsid w:val="00B56CB9"/>
    <w:rsid w:val="00B6288A"/>
    <w:rsid w:val="00B648EC"/>
    <w:rsid w:val="00B71F74"/>
    <w:rsid w:val="00B7220F"/>
    <w:rsid w:val="00B7311E"/>
    <w:rsid w:val="00B73EC4"/>
    <w:rsid w:val="00B76E0B"/>
    <w:rsid w:val="00B777FC"/>
    <w:rsid w:val="00B77C82"/>
    <w:rsid w:val="00B77E7C"/>
    <w:rsid w:val="00B810CC"/>
    <w:rsid w:val="00B8207C"/>
    <w:rsid w:val="00B8304B"/>
    <w:rsid w:val="00B83430"/>
    <w:rsid w:val="00B83B1B"/>
    <w:rsid w:val="00B86DAF"/>
    <w:rsid w:val="00B90421"/>
    <w:rsid w:val="00B9043E"/>
    <w:rsid w:val="00B9511A"/>
    <w:rsid w:val="00B9755D"/>
    <w:rsid w:val="00BA1FC7"/>
    <w:rsid w:val="00BA4EAF"/>
    <w:rsid w:val="00BA65EC"/>
    <w:rsid w:val="00BA6773"/>
    <w:rsid w:val="00BA6AAD"/>
    <w:rsid w:val="00BB1C44"/>
    <w:rsid w:val="00BB1C72"/>
    <w:rsid w:val="00BB2D63"/>
    <w:rsid w:val="00BB5413"/>
    <w:rsid w:val="00BB55A2"/>
    <w:rsid w:val="00BB63BB"/>
    <w:rsid w:val="00BB7DBB"/>
    <w:rsid w:val="00BC1F58"/>
    <w:rsid w:val="00BC26EA"/>
    <w:rsid w:val="00BC361F"/>
    <w:rsid w:val="00BC5E49"/>
    <w:rsid w:val="00BD29FC"/>
    <w:rsid w:val="00BD2E82"/>
    <w:rsid w:val="00BD3299"/>
    <w:rsid w:val="00BD575B"/>
    <w:rsid w:val="00BD66AC"/>
    <w:rsid w:val="00BD750C"/>
    <w:rsid w:val="00BD7BFE"/>
    <w:rsid w:val="00BE3D29"/>
    <w:rsid w:val="00BE5023"/>
    <w:rsid w:val="00BF7F00"/>
    <w:rsid w:val="00C0206F"/>
    <w:rsid w:val="00C110A7"/>
    <w:rsid w:val="00C13DA5"/>
    <w:rsid w:val="00C20399"/>
    <w:rsid w:val="00C20E53"/>
    <w:rsid w:val="00C216B6"/>
    <w:rsid w:val="00C22FE6"/>
    <w:rsid w:val="00C259EC"/>
    <w:rsid w:val="00C302A9"/>
    <w:rsid w:val="00C3283B"/>
    <w:rsid w:val="00C32F84"/>
    <w:rsid w:val="00C34B42"/>
    <w:rsid w:val="00C37A9D"/>
    <w:rsid w:val="00C46292"/>
    <w:rsid w:val="00C4695C"/>
    <w:rsid w:val="00C54018"/>
    <w:rsid w:val="00C55BC2"/>
    <w:rsid w:val="00C61398"/>
    <w:rsid w:val="00C630A7"/>
    <w:rsid w:val="00C63616"/>
    <w:rsid w:val="00C64212"/>
    <w:rsid w:val="00C6578F"/>
    <w:rsid w:val="00C65F8B"/>
    <w:rsid w:val="00C662FF"/>
    <w:rsid w:val="00C6766C"/>
    <w:rsid w:val="00C77A3C"/>
    <w:rsid w:val="00C8273D"/>
    <w:rsid w:val="00C82E8D"/>
    <w:rsid w:val="00C85D22"/>
    <w:rsid w:val="00C87A86"/>
    <w:rsid w:val="00C915F9"/>
    <w:rsid w:val="00C964F7"/>
    <w:rsid w:val="00CA20F1"/>
    <w:rsid w:val="00CA485D"/>
    <w:rsid w:val="00CA6DC1"/>
    <w:rsid w:val="00CB0188"/>
    <w:rsid w:val="00CB0AD8"/>
    <w:rsid w:val="00CB0AD9"/>
    <w:rsid w:val="00CB3A35"/>
    <w:rsid w:val="00CB44E5"/>
    <w:rsid w:val="00CB6D53"/>
    <w:rsid w:val="00CC146F"/>
    <w:rsid w:val="00CC19E7"/>
    <w:rsid w:val="00CC2FED"/>
    <w:rsid w:val="00CC34CB"/>
    <w:rsid w:val="00CC717F"/>
    <w:rsid w:val="00CD1307"/>
    <w:rsid w:val="00CD2B70"/>
    <w:rsid w:val="00CD3366"/>
    <w:rsid w:val="00CD455A"/>
    <w:rsid w:val="00CD4C27"/>
    <w:rsid w:val="00CD672F"/>
    <w:rsid w:val="00CD7121"/>
    <w:rsid w:val="00CE01D5"/>
    <w:rsid w:val="00CE78BD"/>
    <w:rsid w:val="00CE7987"/>
    <w:rsid w:val="00CE7A80"/>
    <w:rsid w:val="00CF323B"/>
    <w:rsid w:val="00CF3AE1"/>
    <w:rsid w:val="00D02DE8"/>
    <w:rsid w:val="00D0389F"/>
    <w:rsid w:val="00D03F71"/>
    <w:rsid w:val="00D07464"/>
    <w:rsid w:val="00D07BEB"/>
    <w:rsid w:val="00D07F50"/>
    <w:rsid w:val="00D10E1C"/>
    <w:rsid w:val="00D12E7A"/>
    <w:rsid w:val="00D131EC"/>
    <w:rsid w:val="00D13F81"/>
    <w:rsid w:val="00D146D1"/>
    <w:rsid w:val="00D16D13"/>
    <w:rsid w:val="00D20199"/>
    <w:rsid w:val="00D207B5"/>
    <w:rsid w:val="00D224DE"/>
    <w:rsid w:val="00D25830"/>
    <w:rsid w:val="00D259AA"/>
    <w:rsid w:val="00D320C2"/>
    <w:rsid w:val="00D34F48"/>
    <w:rsid w:val="00D40D47"/>
    <w:rsid w:val="00D41349"/>
    <w:rsid w:val="00D425F4"/>
    <w:rsid w:val="00D43BD3"/>
    <w:rsid w:val="00D47726"/>
    <w:rsid w:val="00D500D2"/>
    <w:rsid w:val="00D50357"/>
    <w:rsid w:val="00D5227D"/>
    <w:rsid w:val="00D52456"/>
    <w:rsid w:val="00D5338F"/>
    <w:rsid w:val="00D56DAB"/>
    <w:rsid w:val="00D605C2"/>
    <w:rsid w:val="00D615A2"/>
    <w:rsid w:val="00D704E2"/>
    <w:rsid w:val="00D70A65"/>
    <w:rsid w:val="00D71F1A"/>
    <w:rsid w:val="00D72C92"/>
    <w:rsid w:val="00D74458"/>
    <w:rsid w:val="00D74A6A"/>
    <w:rsid w:val="00D760E1"/>
    <w:rsid w:val="00D77823"/>
    <w:rsid w:val="00D77D8A"/>
    <w:rsid w:val="00D81831"/>
    <w:rsid w:val="00D8198A"/>
    <w:rsid w:val="00D84DD5"/>
    <w:rsid w:val="00D86AC1"/>
    <w:rsid w:val="00D90A05"/>
    <w:rsid w:val="00D913E5"/>
    <w:rsid w:val="00D93B76"/>
    <w:rsid w:val="00D9595E"/>
    <w:rsid w:val="00DA01AA"/>
    <w:rsid w:val="00DA1123"/>
    <w:rsid w:val="00DA21DB"/>
    <w:rsid w:val="00DA2487"/>
    <w:rsid w:val="00DA7216"/>
    <w:rsid w:val="00DA7B4D"/>
    <w:rsid w:val="00DB1885"/>
    <w:rsid w:val="00DB2C08"/>
    <w:rsid w:val="00DB69BD"/>
    <w:rsid w:val="00DC2006"/>
    <w:rsid w:val="00DC23BD"/>
    <w:rsid w:val="00DC3A06"/>
    <w:rsid w:val="00DC7730"/>
    <w:rsid w:val="00DD1927"/>
    <w:rsid w:val="00DD3F50"/>
    <w:rsid w:val="00DD3F9D"/>
    <w:rsid w:val="00DD48EF"/>
    <w:rsid w:val="00DD7C79"/>
    <w:rsid w:val="00DE73B0"/>
    <w:rsid w:val="00DE786F"/>
    <w:rsid w:val="00DF15E9"/>
    <w:rsid w:val="00DF17B9"/>
    <w:rsid w:val="00DF3B04"/>
    <w:rsid w:val="00DF3F55"/>
    <w:rsid w:val="00DF4924"/>
    <w:rsid w:val="00DF4FCC"/>
    <w:rsid w:val="00DF7406"/>
    <w:rsid w:val="00DF7D6B"/>
    <w:rsid w:val="00E00749"/>
    <w:rsid w:val="00E01361"/>
    <w:rsid w:val="00E027AF"/>
    <w:rsid w:val="00E02B31"/>
    <w:rsid w:val="00E04762"/>
    <w:rsid w:val="00E077BA"/>
    <w:rsid w:val="00E10DE1"/>
    <w:rsid w:val="00E1657E"/>
    <w:rsid w:val="00E2105D"/>
    <w:rsid w:val="00E21496"/>
    <w:rsid w:val="00E216CE"/>
    <w:rsid w:val="00E21911"/>
    <w:rsid w:val="00E222AB"/>
    <w:rsid w:val="00E232CE"/>
    <w:rsid w:val="00E26CCD"/>
    <w:rsid w:val="00E26E11"/>
    <w:rsid w:val="00E274AA"/>
    <w:rsid w:val="00E27C40"/>
    <w:rsid w:val="00E31A4A"/>
    <w:rsid w:val="00E33005"/>
    <w:rsid w:val="00E33836"/>
    <w:rsid w:val="00E341AE"/>
    <w:rsid w:val="00E34376"/>
    <w:rsid w:val="00E353A3"/>
    <w:rsid w:val="00E36076"/>
    <w:rsid w:val="00E36CB5"/>
    <w:rsid w:val="00E3703F"/>
    <w:rsid w:val="00E3785F"/>
    <w:rsid w:val="00E426D1"/>
    <w:rsid w:val="00E440E5"/>
    <w:rsid w:val="00E44830"/>
    <w:rsid w:val="00E45DE1"/>
    <w:rsid w:val="00E46B14"/>
    <w:rsid w:val="00E529CF"/>
    <w:rsid w:val="00E54597"/>
    <w:rsid w:val="00E627A8"/>
    <w:rsid w:val="00E6324E"/>
    <w:rsid w:val="00E633CB"/>
    <w:rsid w:val="00E676AA"/>
    <w:rsid w:val="00E700C3"/>
    <w:rsid w:val="00E70A1B"/>
    <w:rsid w:val="00E71C7F"/>
    <w:rsid w:val="00E734F5"/>
    <w:rsid w:val="00E76342"/>
    <w:rsid w:val="00E76B65"/>
    <w:rsid w:val="00E76BA4"/>
    <w:rsid w:val="00E76D1C"/>
    <w:rsid w:val="00E80149"/>
    <w:rsid w:val="00E85456"/>
    <w:rsid w:val="00E85656"/>
    <w:rsid w:val="00E8647C"/>
    <w:rsid w:val="00E86B33"/>
    <w:rsid w:val="00E874C4"/>
    <w:rsid w:val="00E90471"/>
    <w:rsid w:val="00E93046"/>
    <w:rsid w:val="00E93867"/>
    <w:rsid w:val="00E944C5"/>
    <w:rsid w:val="00E95394"/>
    <w:rsid w:val="00E96020"/>
    <w:rsid w:val="00E96761"/>
    <w:rsid w:val="00EA1118"/>
    <w:rsid w:val="00EA30F6"/>
    <w:rsid w:val="00EA496A"/>
    <w:rsid w:val="00EA5C38"/>
    <w:rsid w:val="00EA6616"/>
    <w:rsid w:val="00EA6B28"/>
    <w:rsid w:val="00EA7695"/>
    <w:rsid w:val="00EB005C"/>
    <w:rsid w:val="00EB0415"/>
    <w:rsid w:val="00EB4B94"/>
    <w:rsid w:val="00EC1AFB"/>
    <w:rsid w:val="00EC221E"/>
    <w:rsid w:val="00EC457B"/>
    <w:rsid w:val="00ED027C"/>
    <w:rsid w:val="00ED1040"/>
    <w:rsid w:val="00ED20CA"/>
    <w:rsid w:val="00ED4949"/>
    <w:rsid w:val="00ED50FC"/>
    <w:rsid w:val="00EE1B42"/>
    <w:rsid w:val="00EE26D9"/>
    <w:rsid w:val="00EE3D85"/>
    <w:rsid w:val="00EE67AC"/>
    <w:rsid w:val="00EE7210"/>
    <w:rsid w:val="00EF26D0"/>
    <w:rsid w:val="00EF30E9"/>
    <w:rsid w:val="00EF716F"/>
    <w:rsid w:val="00F003C4"/>
    <w:rsid w:val="00F00F6D"/>
    <w:rsid w:val="00F01198"/>
    <w:rsid w:val="00F027B6"/>
    <w:rsid w:val="00F02800"/>
    <w:rsid w:val="00F02B73"/>
    <w:rsid w:val="00F032C9"/>
    <w:rsid w:val="00F03FCC"/>
    <w:rsid w:val="00F049BC"/>
    <w:rsid w:val="00F1056B"/>
    <w:rsid w:val="00F1076F"/>
    <w:rsid w:val="00F11684"/>
    <w:rsid w:val="00F11907"/>
    <w:rsid w:val="00F119F9"/>
    <w:rsid w:val="00F119FE"/>
    <w:rsid w:val="00F13F8E"/>
    <w:rsid w:val="00F21C94"/>
    <w:rsid w:val="00F23038"/>
    <w:rsid w:val="00F23754"/>
    <w:rsid w:val="00F26136"/>
    <w:rsid w:val="00F32909"/>
    <w:rsid w:val="00F340E3"/>
    <w:rsid w:val="00F343E5"/>
    <w:rsid w:val="00F359DA"/>
    <w:rsid w:val="00F40026"/>
    <w:rsid w:val="00F41500"/>
    <w:rsid w:val="00F42348"/>
    <w:rsid w:val="00F44809"/>
    <w:rsid w:val="00F450D0"/>
    <w:rsid w:val="00F47DC7"/>
    <w:rsid w:val="00F516BE"/>
    <w:rsid w:val="00F51F74"/>
    <w:rsid w:val="00F52EA8"/>
    <w:rsid w:val="00F55316"/>
    <w:rsid w:val="00F56DAF"/>
    <w:rsid w:val="00F57D51"/>
    <w:rsid w:val="00F62156"/>
    <w:rsid w:val="00F63077"/>
    <w:rsid w:val="00F63C83"/>
    <w:rsid w:val="00F656C5"/>
    <w:rsid w:val="00F661BF"/>
    <w:rsid w:val="00F70385"/>
    <w:rsid w:val="00F7149D"/>
    <w:rsid w:val="00F73CD7"/>
    <w:rsid w:val="00F7463C"/>
    <w:rsid w:val="00F74A2E"/>
    <w:rsid w:val="00F8132C"/>
    <w:rsid w:val="00F82341"/>
    <w:rsid w:val="00F8573A"/>
    <w:rsid w:val="00F86B9B"/>
    <w:rsid w:val="00F86C7F"/>
    <w:rsid w:val="00F87BD3"/>
    <w:rsid w:val="00F87C1A"/>
    <w:rsid w:val="00F87C64"/>
    <w:rsid w:val="00F87D95"/>
    <w:rsid w:val="00F93984"/>
    <w:rsid w:val="00F939BE"/>
    <w:rsid w:val="00F93AB9"/>
    <w:rsid w:val="00F95A67"/>
    <w:rsid w:val="00F96822"/>
    <w:rsid w:val="00F97046"/>
    <w:rsid w:val="00FA11DD"/>
    <w:rsid w:val="00FA1770"/>
    <w:rsid w:val="00FA545E"/>
    <w:rsid w:val="00FA59FC"/>
    <w:rsid w:val="00FA5F48"/>
    <w:rsid w:val="00FA6292"/>
    <w:rsid w:val="00FA6B80"/>
    <w:rsid w:val="00FA6BA4"/>
    <w:rsid w:val="00FB2450"/>
    <w:rsid w:val="00FB2BD1"/>
    <w:rsid w:val="00FB4070"/>
    <w:rsid w:val="00FB7D00"/>
    <w:rsid w:val="00FC00E4"/>
    <w:rsid w:val="00FC189D"/>
    <w:rsid w:val="00FC1CAA"/>
    <w:rsid w:val="00FC2BAE"/>
    <w:rsid w:val="00FC6DFA"/>
    <w:rsid w:val="00FC7800"/>
    <w:rsid w:val="00FD0E18"/>
    <w:rsid w:val="00FD2143"/>
    <w:rsid w:val="00FD2E71"/>
    <w:rsid w:val="00FD308B"/>
    <w:rsid w:val="00FD3845"/>
    <w:rsid w:val="00FD3877"/>
    <w:rsid w:val="00FD3E7E"/>
    <w:rsid w:val="00FD744D"/>
    <w:rsid w:val="00FE13EE"/>
    <w:rsid w:val="00FE17CC"/>
    <w:rsid w:val="00FE1E99"/>
    <w:rsid w:val="00FE61B9"/>
    <w:rsid w:val="00FE6565"/>
    <w:rsid w:val="00FE6F94"/>
    <w:rsid w:val="00FF074C"/>
    <w:rsid w:val="00FF17C6"/>
    <w:rsid w:val="00FF1FFA"/>
    <w:rsid w:val="00FF2943"/>
    <w:rsid w:val="00FF2BAC"/>
    <w:rsid w:val="00FF359C"/>
    <w:rsid w:val="00FF436D"/>
    <w:rsid w:val="00FF49DD"/>
    <w:rsid w:val="00FF4A60"/>
    <w:rsid w:val="00FF7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040981F"/>
  <w15:docId w15:val="{F79003EB-122B-47B1-997B-F10C0700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C4A"/>
  </w:style>
  <w:style w:type="paragraph" w:styleId="Heading1">
    <w:name w:val="heading 1"/>
    <w:basedOn w:val="Normal"/>
    <w:next w:val="Normal"/>
    <w:link w:val="Heading1Char"/>
    <w:qFormat/>
    <w:rsid w:val="00DF7D6B"/>
    <w:pPr>
      <w:keepNext/>
      <w:keepLines/>
      <w:spacing w:before="48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qFormat/>
    <w:rsid w:val="00DF7D6B"/>
    <w:pPr>
      <w:keepNext/>
      <w:spacing w:after="0" w:line="240" w:lineRule="auto"/>
      <w:jc w:val="both"/>
      <w:outlineLvl w:val="1"/>
    </w:pPr>
    <w:rPr>
      <w:rFonts w:ascii="Times New Roman" w:eastAsia="Times New Roman" w:hAnsi="Times New Roman" w:cs="Times New Roman"/>
      <w:b/>
      <w:bCs/>
      <w:sz w:val="24"/>
      <w:szCs w:val="24"/>
      <w:lang w:eastAsia="ro-RO"/>
    </w:rPr>
  </w:style>
  <w:style w:type="paragraph" w:styleId="Heading3">
    <w:name w:val="heading 3"/>
    <w:basedOn w:val="Normal"/>
    <w:next w:val="Normal"/>
    <w:link w:val="Heading3Char"/>
    <w:uiPriority w:val="9"/>
    <w:semiHidden/>
    <w:unhideWhenUsed/>
    <w:qFormat/>
    <w:rsid w:val="00964A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Normal"/>
    <w:next w:val="Normal"/>
    <w:qFormat/>
    <w:rsid w:val="00DF7D6B"/>
    <w:pPr>
      <w:keepNext/>
      <w:keepLines/>
      <w:spacing w:before="240" w:after="0"/>
      <w:outlineLvl w:val="0"/>
    </w:pPr>
    <w:rPr>
      <w:rFonts w:ascii="Calibri Light" w:eastAsia="Times New Roman" w:hAnsi="Calibri Light" w:cs="Times New Roman"/>
      <w:color w:val="2E74B5"/>
      <w:sz w:val="32"/>
      <w:szCs w:val="32"/>
      <w:lang w:val="en-US"/>
    </w:rPr>
  </w:style>
  <w:style w:type="character" w:customStyle="1" w:styleId="Heading2Char">
    <w:name w:val="Heading 2 Char"/>
    <w:basedOn w:val="DefaultParagraphFont"/>
    <w:link w:val="Heading2"/>
    <w:rsid w:val="00DF7D6B"/>
    <w:rPr>
      <w:rFonts w:ascii="Times New Roman" w:eastAsia="Times New Roman" w:hAnsi="Times New Roman" w:cs="Times New Roman"/>
      <w:b/>
      <w:bCs/>
      <w:sz w:val="24"/>
      <w:szCs w:val="24"/>
      <w:lang w:eastAsia="ro-RO"/>
    </w:rPr>
  </w:style>
  <w:style w:type="numbering" w:customStyle="1" w:styleId="FrListare1">
    <w:name w:val="Fără Listare1"/>
    <w:next w:val="NoList"/>
    <w:uiPriority w:val="99"/>
    <w:semiHidden/>
    <w:unhideWhenUsed/>
    <w:rsid w:val="00DF7D6B"/>
  </w:style>
  <w:style w:type="paragraph" w:styleId="Header">
    <w:name w:val="header"/>
    <w:aliases w:val="Mediu"/>
    <w:basedOn w:val="Normal"/>
    <w:link w:val="HeaderChar"/>
    <w:uiPriority w:val="99"/>
    <w:unhideWhenUsed/>
    <w:rsid w:val="00DF7D6B"/>
    <w:pPr>
      <w:tabs>
        <w:tab w:val="center" w:pos="4680"/>
        <w:tab w:val="right" w:pos="9360"/>
      </w:tabs>
      <w:spacing w:after="0" w:line="240" w:lineRule="auto"/>
    </w:pPr>
    <w:rPr>
      <w:lang w:val="en-US"/>
    </w:rPr>
  </w:style>
  <w:style w:type="character" w:customStyle="1" w:styleId="HeaderChar">
    <w:name w:val="Header Char"/>
    <w:aliases w:val="Mediu Char"/>
    <w:basedOn w:val="DefaultParagraphFont"/>
    <w:link w:val="Header"/>
    <w:uiPriority w:val="99"/>
    <w:rsid w:val="00DF7D6B"/>
    <w:rPr>
      <w:lang w:val="en-US"/>
    </w:rPr>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DF7D6B"/>
    <w:pPr>
      <w:tabs>
        <w:tab w:val="center" w:pos="4680"/>
        <w:tab w:val="right" w:pos="9360"/>
      </w:tabs>
      <w:spacing w:after="0" w:line="240" w:lineRule="auto"/>
    </w:pPr>
    <w:rPr>
      <w:lang w:val="en-US"/>
    </w:r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DF7D6B"/>
    <w:rPr>
      <w:lang w:val="en-US"/>
    </w:rPr>
  </w:style>
  <w:style w:type="character" w:styleId="PlaceholderText">
    <w:name w:val="Placeholder Text"/>
    <w:basedOn w:val="DefaultParagraphFont"/>
    <w:uiPriority w:val="99"/>
    <w:semiHidden/>
    <w:rsid w:val="00DF7D6B"/>
    <w:rPr>
      <w:color w:val="808080"/>
    </w:rPr>
  </w:style>
  <w:style w:type="paragraph" w:customStyle="1" w:styleId="Default">
    <w:name w:val="Default"/>
    <w:rsid w:val="00DF7D6B"/>
    <w:pPr>
      <w:autoSpaceDE w:val="0"/>
      <w:autoSpaceDN w:val="0"/>
      <w:adjustRightInd w:val="0"/>
      <w:spacing w:after="0" w:line="240" w:lineRule="auto"/>
    </w:pPr>
    <w:rPr>
      <w:rFonts w:ascii="Symbol" w:eastAsia="Times New Roman" w:hAnsi="Symbol" w:cs="Symbol"/>
      <w:color w:val="000000"/>
      <w:sz w:val="24"/>
      <w:szCs w:val="24"/>
      <w:lang w:val="en-US"/>
    </w:rPr>
  </w:style>
  <w:style w:type="character" w:styleId="Hyperlink">
    <w:name w:val="Hyperlink"/>
    <w:rsid w:val="00DF7D6B"/>
    <w:rPr>
      <w:color w:val="0000FF"/>
      <w:u w:val="single"/>
    </w:rPr>
  </w:style>
  <w:style w:type="character" w:customStyle="1" w:styleId="Heading1Char">
    <w:name w:val="Heading 1 Char"/>
    <w:basedOn w:val="DefaultParagraphFont"/>
    <w:link w:val="Heading1"/>
    <w:rsid w:val="00DF7D6B"/>
    <w:rPr>
      <w:rFonts w:ascii="Calibri Light" w:eastAsia="Times New Roman" w:hAnsi="Calibri Light" w:cs="Times New Roman"/>
      <w:color w:val="2E74B5"/>
      <w:sz w:val="32"/>
      <w:szCs w:val="32"/>
    </w:rPr>
  </w:style>
  <w:style w:type="paragraph" w:styleId="BodyText">
    <w:name w:val="Body Text"/>
    <w:basedOn w:val="Normal"/>
    <w:link w:val="BodyTextChar"/>
    <w:rsid w:val="00DF7D6B"/>
    <w:pPr>
      <w:spacing w:after="120"/>
    </w:pPr>
    <w:rPr>
      <w:rFonts w:ascii="Calibri" w:eastAsia="Times New Roman" w:hAnsi="Calibri" w:cs="Times New Roman"/>
      <w:lang w:val="en-US"/>
    </w:rPr>
  </w:style>
  <w:style w:type="character" w:customStyle="1" w:styleId="BodyTextChar">
    <w:name w:val="Body Text Char"/>
    <w:basedOn w:val="DefaultParagraphFont"/>
    <w:link w:val="BodyText"/>
    <w:rsid w:val="00DF7D6B"/>
    <w:rPr>
      <w:rFonts w:ascii="Calibri" w:eastAsia="Times New Roman" w:hAnsi="Calibri" w:cs="Times New Roman"/>
      <w:lang w:val="en-US"/>
    </w:rPr>
  </w:style>
  <w:style w:type="paragraph" w:styleId="ListParagraph">
    <w:name w:val="List Paragraph"/>
    <w:basedOn w:val="Normal"/>
    <w:qFormat/>
    <w:rsid w:val="00DF7D6B"/>
    <w:pPr>
      <w:suppressAutoHyphens/>
      <w:ind w:left="720"/>
      <w:contextualSpacing/>
    </w:pPr>
    <w:rPr>
      <w:rFonts w:ascii="Calibri" w:eastAsia="Calibri" w:hAnsi="Calibri" w:cs="Calibri"/>
      <w:lang w:val="en-US" w:eastAsia="ar-SA"/>
    </w:rPr>
  </w:style>
  <w:style w:type="paragraph" w:styleId="NoSpacing">
    <w:name w:val="No Spacing"/>
    <w:uiPriority w:val="1"/>
    <w:qFormat/>
    <w:rsid w:val="00DF7D6B"/>
    <w:pPr>
      <w:suppressAutoHyphens/>
      <w:spacing w:after="0" w:line="240" w:lineRule="auto"/>
    </w:pPr>
    <w:rPr>
      <w:rFonts w:ascii="Calibri" w:eastAsia="Calibri" w:hAnsi="Calibri" w:cs="Calibri"/>
      <w:lang w:val="en-US" w:eastAsia="ar-SA"/>
    </w:rPr>
  </w:style>
  <w:style w:type="paragraph" w:customStyle="1" w:styleId="PARNOU">
    <w:name w:val="PARNOU"/>
    <w:basedOn w:val="Normal"/>
    <w:rsid w:val="00DF7D6B"/>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eastAsia="ro-RO"/>
    </w:rPr>
  </w:style>
  <w:style w:type="paragraph" w:styleId="BalloonText">
    <w:name w:val="Balloon Text"/>
    <w:basedOn w:val="Normal"/>
    <w:link w:val="BalloonTextChar"/>
    <w:uiPriority w:val="99"/>
    <w:semiHidden/>
    <w:unhideWhenUsed/>
    <w:rsid w:val="00DF7D6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DF7D6B"/>
    <w:rPr>
      <w:rFonts w:ascii="Tahoma" w:hAnsi="Tahoma" w:cs="Tahoma"/>
      <w:sz w:val="16"/>
      <w:szCs w:val="16"/>
      <w:lang w:val="en-US"/>
    </w:rPr>
  </w:style>
  <w:style w:type="character" w:customStyle="1" w:styleId="HeaderChar1">
    <w:name w:val="Header Char1"/>
    <w:aliases w:val="Mediu Char1"/>
    <w:basedOn w:val="DefaultParagraphFont"/>
    <w:rsid w:val="00DF7D6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DF7D6B"/>
  </w:style>
  <w:style w:type="paragraph" w:styleId="DocumentMap">
    <w:name w:val="Document Map"/>
    <w:basedOn w:val="Normal"/>
    <w:link w:val="DocumentMapChar"/>
    <w:uiPriority w:val="99"/>
    <w:semiHidden/>
    <w:unhideWhenUsed/>
    <w:rsid w:val="00DF7D6B"/>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DF7D6B"/>
    <w:rPr>
      <w:rFonts w:ascii="Tahoma" w:hAnsi="Tahoma" w:cs="Tahoma"/>
      <w:sz w:val="16"/>
      <w:szCs w:val="16"/>
      <w:lang w:val="en-US"/>
    </w:rPr>
  </w:style>
  <w:style w:type="paragraph" w:customStyle="1" w:styleId="StyleHidden">
    <w:name w:val="StyleHidden"/>
    <w:basedOn w:val="Normal"/>
    <w:link w:val="StyleHiddenCaracter"/>
    <w:rsid w:val="00DF7D6B"/>
    <w:pPr>
      <w:spacing w:after="120" w:line="259" w:lineRule="auto"/>
    </w:pPr>
    <w:rPr>
      <w:rFonts w:ascii="Arial" w:hAnsi="Arial" w:cs="Arial"/>
      <w:b/>
      <w:sz w:val="2"/>
      <w:szCs w:val="24"/>
      <w:lang w:val="en-US"/>
    </w:rPr>
  </w:style>
  <w:style w:type="character" w:customStyle="1" w:styleId="StyleHiddenCaracter">
    <w:name w:val="StyleHidden Caracter"/>
    <w:basedOn w:val="DefaultParagraphFont"/>
    <w:link w:val="StyleHidden"/>
    <w:rsid w:val="00DF7D6B"/>
    <w:rPr>
      <w:rFonts w:ascii="Arial" w:hAnsi="Arial" w:cs="Arial"/>
      <w:b/>
      <w:sz w:val="2"/>
      <w:szCs w:val="24"/>
      <w:lang w:val="en-US"/>
    </w:rPr>
  </w:style>
  <w:style w:type="paragraph" w:styleId="NormalWeb">
    <w:name w:val="Normal (Web)"/>
    <w:basedOn w:val="Normal"/>
    <w:uiPriority w:val="99"/>
    <w:rsid w:val="00DF7D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u1Caracter1">
    <w:name w:val="Titlu 1 Caracter1"/>
    <w:basedOn w:val="DefaultParagraphFont"/>
    <w:uiPriority w:val="9"/>
    <w:rsid w:val="00DF7D6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F03FCC"/>
    <w:rPr>
      <w:i/>
      <w:iCs/>
    </w:rPr>
  </w:style>
  <w:style w:type="paragraph" w:customStyle="1" w:styleId="al">
    <w:name w:val="a_l"/>
    <w:basedOn w:val="Normal"/>
    <w:rsid w:val="005670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mg">
    <w:name w:val="cmg"/>
    <w:basedOn w:val="DefaultParagraphFont"/>
    <w:rsid w:val="005670EA"/>
  </w:style>
  <w:style w:type="table" w:styleId="TableGrid">
    <w:name w:val="Table Grid"/>
    <w:basedOn w:val="TableNormal"/>
    <w:uiPriority w:val="59"/>
    <w:rsid w:val="00C77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964A1D"/>
    <w:rPr>
      <w:rFonts w:asciiTheme="majorHAnsi" w:eastAsiaTheme="majorEastAsia" w:hAnsiTheme="majorHAnsi" w:cstheme="majorBidi"/>
      <w:b/>
      <w:bCs/>
      <w:color w:val="4F81BD" w:themeColor="accent1"/>
    </w:rPr>
  </w:style>
  <w:style w:type="character" w:customStyle="1" w:styleId="slitbdy">
    <w:name w:val="s_lit_bdy"/>
    <w:basedOn w:val="DefaultParagraphFont"/>
    <w:rsid w:val="00866D76"/>
  </w:style>
  <w:style w:type="paragraph" w:styleId="BodyTextIndent">
    <w:name w:val="Body Text Indent"/>
    <w:basedOn w:val="Normal"/>
    <w:link w:val="BodyTextIndentChar"/>
    <w:uiPriority w:val="99"/>
    <w:unhideWhenUsed/>
    <w:rsid w:val="00021979"/>
    <w:pPr>
      <w:spacing w:after="120"/>
      <w:ind w:left="283"/>
    </w:pPr>
  </w:style>
  <w:style w:type="character" w:customStyle="1" w:styleId="BodyTextIndentChar">
    <w:name w:val="Body Text Indent Char"/>
    <w:basedOn w:val="DefaultParagraphFont"/>
    <w:link w:val="BodyTextIndent"/>
    <w:uiPriority w:val="99"/>
    <w:rsid w:val="00021979"/>
  </w:style>
  <w:style w:type="paragraph" w:styleId="Subtitle">
    <w:name w:val="Subtitle"/>
    <w:basedOn w:val="Normal"/>
    <w:next w:val="Normal"/>
    <w:link w:val="SubtitleChar"/>
    <w:uiPriority w:val="11"/>
    <w:qFormat/>
    <w:rsid w:val="0074154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4154F"/>
    <w:rPr>
      <w:rFonts w:eastAsiaTheme="minorEastAsia"/>
      <w:color w:val="5A5A5A" w:themeColor="text1" w:themeTint="A5"/>
      <w:spacing w:val="15"/>
    </w:rPr>
  </w:style>
  <w:style w:type="paragraph" w:customStyle="1" w:styleId="yiv0539861581msonormal">
    <w:name w:val="yiv0539861581msonormal"/>
    <w:basedOn w:val="Normal"/>
    <w:rsid w:val="0014592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0539861581msolistparagraph">
    <w:name w:val="yiv0539861581msolistparagraph"/>
    <w:basedOn w:val="Normal"/>
    <w:rsid w:val="0014592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9844673291msonormal">
    <w:name w:val="yiv9844673291msonormal"/>
    <w:basedOn w:val="Normal"/>
    <w:rsid w:val="001459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88">
    <w:name w:val="Font Style88"/>
    <w:rsid w:val="00145924"/>
    <w:rPr>
      <w:rFonts w:ascii="Arial Narrow" w:hAnsi="Arial Narrow" w:cs="Arial Narrow"/>
      <w:sz w:val="22"/>
      <w:szCs w:val="22"/>
    </w:rPr>
  </w:style>
  <w:style w:type="paragraph" w:customStyle="1" w:styleId="Style35">
    <w:name w:val="Style35"/>
    <w:basedOn w:val="Normal"/>
    <w:rsid w:val="00145924"/>
    <w:pPr>
      <w:widowControl w:val="0"/>
      <w:autoSpaceDE w:val="0"/>
      <w:autoSpaceDN w:val="0"/>
      <w:adjustRightInd w:val="0"/>
      <w:spacing w:after="0" w:line="240" w:lineRule="auto"/>
    </w:pPr>
    <w:rPr>
      <w:rFonts w:ascii="Arial Narrow" w:eastAsia="Times New Roman" w:hAnsi="Arial Narrow" w:cs="Times New Roman"/>
      <w:sz w:val="24"/>
      <w:szCs w:val="24"/>
      <w:lang w:eastAsia="ro-RO"/>
    </w:rPr>
  </w:style>
  <w:style w:type="paragraph" w:customStyle="1" w:styleId="Style39">
    <w:name w:val="Style39"/>
    <w:basedOn w:val="Normal"/>
    <w:rsid w:val="00145924"/>
    <w:pPr>
      <w:widowControl w:val="0"/>
      <w:autoSpaceDE w:val="0"/>
      <w:autoSpaceDN w:val="0"/>
      <w:adjustRightInd w:val="0"/>
      <w:spacing w:after="0" w:line="240" w:lineRule="auto"/>
    </w:pPr>
    <w:rPr>
      <w:rFonts w:ascii="Arial Narrow" w:eastAsia="Times New Roman" w:hAnsi="Arial Narrow" w:cs="Times New Roman"/>
      <w:sz w:val="24"/>
      <w:szCs w:val="24"/>
      <w:lang w:eastAsia="ro-RO"/>
    </w:rPr>
  </w:style>
  <w:style w:type="paragraph" w:customStyle="1" w:styleId="Style45">
    <w:name w:val="Style45"/>
    <w:basedOn w:val="Normal"/>
    <w:rsid w:val="00145924"/>
    <w:pPr>
      <w:widowControl w:val="0"/>
      <w:autoSpaceDE w:val="0"/>
      <w:autoSpaceDN w:val="0"/>
      <w:adjustRightInd w:val="0"/>
      <w:spacing w:after="0" w:line="240" w:lineRule="auto"/>
    </w:pPr>
    <w:rPr>
      <w:rFonts w:ascii="Arial Narrow" w:eastAsia="Times New Roman" w:hAnsi="Arial Narrow" w:cs="Times New Roman"/>
      <w:sz w:val="24"/>
      <w:szCs w:val="24"/>
      <w:lang w:eastAsia="ro-RO"/>
    </w:rPr>
  </w:style>
  <w:style w:type="character" w:customStyle="1" w:styleId="FontStyle83">
    <w:name w:val="Font Style83"/>
    <w:rsid w:val="00145924"/>
    <w:rPr>
      <w:rFonts w:ascii="Arial Narrow" w:hAnsi="Arial Narrow" w:cs="Arial Narrow"/>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3721">
      <w:bodyDiv w:val="1"/>
      <w:marLeft w:val="0"/>
      <w:marRight w:val="0"/>
      <w:marTop w:val="0"/>
      <w:marBottom w:val="0"/>
      <w:divBdr>
        <w:top w:val="none" w:sz="0" w:space="0" w:color="auto"/>
        <w:left w:val="none" w:sz="0" w:space="0" w:color="auto"/>
        <w:bottom w:val="none" w:sz="0" w:space="0" w:color="auto"/>
        <w:right w:val="none" w:sz="0" w:space="0" w:color="auto"/>
      </w:divBdr>
    </w:div>
    <w:div w:id="671225388">
      <w:bodyDiv w:val="1"/>
      <w:marLeft w:val="0"/>
      <w:marRight w:val="0"/>
      <w:marTop w:val="0"/>
      <w:marBottom w:val="0"/>
      <w:divBdr>
        <w:top w:val="none" w:sz="0" w:space="0" w:color="auto"/>
        <w:left w:val="none" w:sz="0" w:space="0" w:color="auto"/>
        <w:bottom w:val="none" w:sz="0" w:space="0" w:color="auto"/>
        <w:right w:val="none" w:sz="0" w:space="0" w:color="auto"/>
      </w:divBdr>
    </w:div>
    <w:div w:id="844906945">
      <w:bodyDiv w:val="1"/>
      <w:marLeft w:val="0"/>
      <w:marRight w:val="0"/>
      <w:marTop w:val="0"/>
      <w:marBottom w:val="0"/>
      <w:divBdr>
        <w:top w:val="none" w:sz="0" w:space="0" w:color="auto"/>
        <w:left w:val="none" w:sz="0" w:space="0" w:color="auto"/>
        <w:bottom w:val="none" w:sz="0" w:space="0" w:color="auto"/>
        <w:right w:val="none" w:sz="0" w:space="0" w:color="auto"/>
      </w:divBdr>
    </w:div>
    <w:div w:id="1832596173">
      <w:bodyDiv w:val="1"/>
      <w:marLeft w:val="0"/>
      <w:marRight w:val="0"/>
      <w:marTop w:val="0"/>
      <w:marBottom w:val="0"/>
      <w:divBdr>
        <w:top w:val="none" w:sz="0" w:space="0" w:color="auto"/>
        <w:left w:val="none" w:sz="0" w:space="0" w:color="auto"/>
        <w:bottom w:val="none" w:sz="0" w:space="0" w:color="auto"/>
        <w:right w:val="none" w:sz="0" w:space="0" w:color="auto"/>
      </w:divBdr>
    </w:div>
    <w:div w:id="1864592232">
      <w:bodyDiv w:val="1"/>
      <w:marLeft w:val="0"/>
      <w:marRight w:val="0"/>
      <w:marTop w:val="0"/>
      <w:marBottom w:val="0"/>
      <w:divBdr>
        <w:top w:val="none" w:sz="0" w:space="0" w:color="auto"/>
        <w:left w:val="none" w:sz="0" w:space="0" w:color="auto"/>
        <w:bottom w:val="none" w:sz="0" w:space="0" w:color="auto"/>
        <w:right w:val="none" w:sz="0" w:space="0" w:color="auto"/>
      </w:divBdr>
    </w:div>
    <w:div w:id="1897473826">
      <w:bodyDiv w:val="1"/>
      <w:marLeft w:val="0"/>
      <w:marRight w:val="0"/>
      <w:marTop w:val="0"/>
      <w:marBottom w:val="0"/>
      <w:divBdr>
        <w:top w:val="none" w:sz="0" w:space="0" w:color="auto"/>
        <w:left w:val="none" w:sz="0" w:space="0" w:color="auto"/>
        <w:bottom w:val="none" w:sz="0" w:space="0" w:color="auto"/>
        <w:right w:val="none" w:sz="0" w:space="0" w:color="auto"/>
      </w:divBdr>
    </w:div>
    <w:div w:id="1902665740">
      <w:bodyDiv w:val="1"/>
      <w:marLeft w:val="0"/>
      <w:marRight w:val="0"/>
      <w:marTop w:val="0"/>
      <w:marBottom w:val="0"/>
      <w:divBdr>
        <w:top w:val="none" w:sz="0" w:space="0" w:color="auto"/>
        <w:left w:val="none" w:sz="0" w:space="0" w:color="auto"/>
        <w:bottom w:val="none" w:sz="0" w:space="0" w:color="auto"/>
        <w:right w:val="none" w:sz="0" w:space="0" w:color="auto"/>
      </w:divBdr>
    </w:div>
    <w:div w:id="208020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mh.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3" Type="http://schemas.openxmlformats.org/officeDocument/2006/relationships/hyperlink" Target="mailto:office@apmmh.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27995-7122-4A70-9A23-6BAA925F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2684</Words>
  <Characters>15571</Characters>
  <Application>Microsoft Office Word</Application>
  <DocSecurity>0</DocSecurity>
  <Lines>129</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Mihaela Ilie</dc:creator>
  <cp:lastModifiedBy>Marilena Faier</cp:lastModifiedBy>
  <cp:revision>14</cp:revision>
  <cp:lastPrinted>2019-05-03T12:48:00Z</cp:lastPrinted>
  <dcterms:created xsi:type="dcterms:W3CDTF">2019-09-19T13:14:00Z</dcterms:created>
  <dcterms:modified xsi:type="dcterms:W3CDTF">2019-09-20T08:37:00Z</dcterms:modified>
</cp:coreProperties>
</file>