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6F3" w:rsidRPr="002557D9" w:rsidRDefault="00B9470F" w:rsidP="00B47EA3">
      <w:pPr>
        <w:spacing w:after="0" w:line="240" w:lineRule="auto"/>
        <w:jc w:val="both"/>
        <w:rPr>
          <w:rFonts w:ascii="Times New Roman" w:hAnsi="Times New Roman"/>
          <w:bCs/>
          <w:sz w:val="24"/>
          <w:szCs w:val="24"/>
          <w:lang w:val="ro-RO"/>
        </w:rPr>
      </w:pPr>
      <w:r w:rsidRPr="002557D9">
        <w:rPr>
          <w:rFonts w:ascii="Times New Roman" w:hAnsi="Times New Roman"/>
          <w:bCs/>
          <w:sz w:val="24"/>
          <w:szCs w:val="24"/>
          <w:lang w:val="ro-RO"/>
        </w:rPr>
        <w:t xml:space="preserve">  Nr:</w:t>
      </w:r>
    </w:p>
    <w:p w:rsidR="00B9470F" w:rsidRPr="002557D9" w:rsidRDefault="00B9470F" w:rsidP="00B47EA3">
      <w:pPr>
        <w:spacing w:after="0" w:line="240" w:lineRule="auto"/>
        <w:jc w:val="both"/>
        <w:rPr>
          <w:rFonts w:ascii="Times New Roman" w:hAnsi="Times New Roman"/>
          <w:b/>
          <w:bCs/>
          <w:sz w:val="28"/>
          <w:szCs w:val="28"/>
          <w:lang w:val="ro-RO"/>
        </w:rPr>
      </w:pPr>
    </w:p>
    <w:p w:rsidR="009F46F3" w:rsidRPr="002557D9" w:rsidRDefault="009F46F3" w:rsidP="00B47EA3">
      <w:pPr>
        <w:spacing w:after="0" w:line="240" w:lineRule="auto"/>
        <w:jc w:val="both"/>
        <w:rPr>
          <w:rFonts w:ascii="Times New Roman" w:hAnsi="Times New Roman"/>
          <w:b/>
          <w:bCs/>
          <w:sz w:val="28"/>
          <w:szCs w:val="28"/>
          <w:lang w:val="ro-RO"/>
        </w:rPr>
      </w:pPr>
    </w:p>
    <w:p w:rsidR="009F46F3" w:rsidRPr="002557D9" w:rsidRDefault="009F46F3" w:rsidP="00B47EA3">
      <w:pPr>
        <w:pStyle w:val="Heading1"/>
        <w:spacing w:after="120"/>
        <w:jc w:val="center"/>
        <w:rPr>
          <w:rFonts w:ascii="Arial" w:hAnsi="Arial" w:cs="Arial"/>
          <w:b/>
          <w:bCs/>
        </w:rPr>
      </w:pPr>
      <w:r w:rsidRPr="002557D9">
        <w:rPr>
          <w:rFonts w:ascii="Arial" w:hAnsi="Arial" w:cs="Arial"/>
          <w:b/>
        </w:rPr>
        <w:t>DECIZIA ETAPEI DE ÎNCADRARE</w:t>
      </w:r>
    </w:p>
    <w:p w:rsidR="009F46F3" w:rsidRPr="002557D9" w:rsidRDefault="008D2FB7" w:rsidP="008D2FB7">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proiect</w:t>
      </w:r>
    </w:p>
    <w:p w:rsidR="009F46F3" w:rsidRPr="002557D9" w:rsidRDefault="009F46F3" w:rsidP="00B47EA3">
      <w:pPr>
        <w:spacing w:after="120" w:line="240" w:lineRule="auto"/>
        <w:jc w:val="center"/>
        <w:rPr>
          <w:lang w:val="ro-RO"/>
        </w:rPr>
      </w:pPr>
    </w:p>
    <w:p w:rsidR="009F46F3" w:rsidRPr="002557D9" w:rsidRDefault="009F46F3" w:rsidP="00B47EA3">
      <w:pPr>
        <w:autoSpaceDE w:val="0"/>
        <w:spacing w:after="0" w:line="240" w:lineRule="auto"/>
        <w:jc w:val="both"/>
        <w:rPr>
          <w:rFonts w:ascii="Arial" w:hAnsi="Arial" w:cs="Arial"/>
          <w:sz w:val="24"/>
          <w:szCs w:val="24"/>
          <w:lang w:val="ro-RO"/>
        </w:rPr>
      </w:pPr>
    </w:p>
    <w:p w:rsidR="009F46F3" w:rsidRPr="0095502E" w:rsidRDefault="009F46F3" w:rsidP="000F0D3D">
      <w:pPr>
        <w:autoSpaceDE w:val="0"/>
        <w:spacing w:after="0" w:line="240" w:lineRule="auto"/>
        <w:ind w:firstLine="708"/>
        <w:jc w:val="both"/>
        <w:rPr>
          <w:rFonts w:ascii="Times New Roman" w:hAnsi="Times New Roman"/>
          <w:sz w:val="28"/>
          <w:szCs w:val="28"/>
          <w:lang w:val="ro-RO"/>
        </w:rPr>
      </w:pPr>
      <w:r w:rsidRPr="0095502E">
        <w:rPr>
          <w:rFonts w:ascii="Times New Roman" w:hAnsi="Times New Roman"/>
          <w:sz w:val="28"/>
          <w:szCs w:val="28"/>
          <w:lang w:val="ro-RO"/>
        </w:rPr>
        <w:t>Ca urmare a solicitării de emitere a acordului de mediu adresate de</w:t>
      </w:r>
      <w:r w:rsidR="00DC2E93">
        <w:rPr>
          <w:rFonts w:ascii="Times New Roman" w:hAnsi="Times New Roman"/>
          <w:sz w:val="28"/>
          <w:szCs w:val="28"/>
          <w:lang w:val="ro-RO"/>
        </w:rPr>
        <w:t xml:space="preserve"> </w:t>
      </w:r>
      <w:r w:rsidR="002B60FA" w:rsidRPr="0095502E">
        <w:rPr>
          <w:rFonts w:ascii="Times New Roman" w:hAnsi="Times New Roman"/>
          <w:b/>
          <w:sz w:val="28"/>
          <w:szCs w:val="28"/>
          <w:lang w:val="ro-RO"/>
        </w:rPr>
        <w:t>NEDELCOVICI BRANISLAV GORAN</w:t>
      </w:r>
      <w:r w:rsidR="003F3F43" w:rsidRPr="0095502E">
        <w:rPr>
          <w:rFonts w:ascii="Times New Roman" w:hAnsi="Times New Roman"/>
          <w:sz w:val="28"/>
          <w:szCs w:val="28"/>
          <w:lang w:val="ro-RO"/>
        </w:rPr>
        <w:t xml:space="preserve"> cu domicil</w:t>
      </w:r>
      <w:r w:rsidRPr="0095502E">
        <w:rPr>
          <w:rFonts w:ascii="Times New Roman" w:hAnsi="Times New Roman"/>
          <w:sz w:val="28"/>
          <w:szCs w:val="28"/>
          <w:lang w:val="ro-RO"/>
        </w:rPr>
        <w:t>iul în</w:t>
      </w:r>
      <w:r w:rsidR="00DC2E93">
        <w:rPr>
          <w:rFonts w:ascii="Times New Roman" w:hAnsi="Times New Roman"/>
          <w:sz w:val="28"/>
          <w:szCs w:val="28"/>
          <w:lang w:val="ro-RO"/>
        </w:rPr>
        <w:t xml:space="preserve"> </w:t>
      </w:r>
      <w:r w:rsidR="006D2968" w:rsidRPr="0095502E">
        <w:rPr>
          <w:rFonts w:ascii="Times New Roman" w:hAnsi="Times New Roman"/>
          <w:sz w:val="28"/>
          <w:szCs w:val="28"/>
          <w:lang w:val="ro-RO"/>
        </w:rPr>
        <w:t>ju</w:t>
      </w:r>
      <w:r w:rsidR="002B60FA" w:rsidRPr="0095502E">
        <w:rPr>
          <w:rFonts w:ascii="Times New Roman" w:hAnsi="Times New Roman"/>
          <w:sz w:val="28"/>
          <w:szCs w:val="28"/>
          <w:lang w:val="ro-RO"/>
        </w:rPr>
        <w:t>dețul Mehedinţi, comuna Svinița, str. 9, nr. 12</w:t>
      </w:r>
      <w:r w:rsidR="003F3F43" w:rsidRPr="0095502E">
        <w:rPr>
          <w:rFonts w:ascii="Times New Roman" w:hAnsi="Times New Roman"/>
          <w:sz w:val="28"/>
          <w:szCs w:val="28"/>
          <w:lang w:val="ro-RO"/>
        </w:rPr>
        <w:t>,</w:t>
      </w:r>
      <w:r w:rsidRPr="0095502E">
        <w:rPr>
          <w:rFonts w:ascii="Times New Roman" w:hAnsi="Times New Roman"/>
          <w:sz w:val="28"/>
          <w:szCs w:val="28"/>
          <w:lang w:val="ro-RO"/>
        </w:rPr>
        <w:t xml:space="preserve"> înregistrată la A</w:t>
      </w:r>
      <w:r w:rsidR="003F3F43" w:rsidRPr="0095502E">
        <w:rPr>
          <w:rFonts w:ascii="Times New Roman" w:hAnsi="Times New Roman"/>
          <w:sz w:val="28"/>
          <w:szCs w:val="28"/>
          <w:lang w:val="ro-RO"/>
        </w:rPr>
        <w:t xml:space="preserve">genţia pentru </w:t>
      </w:r>
      <w:r w:rsidRPr="0095502E">
        <w:rPr>
          <w:rFonts w:ascii="Times New Roman" w:hAnsi="Times New Roman"/>
          <w:sz w:val="28"/>
          <w:szCs w:val="28"/>
          <w:lang w:val="ro-RO"/>
        </w:rPr>
        <w:t>P</w:t>
      </w:r>
      <w:r w:rsidR="003F3F43" w:rsidRPr="0095502E">
        <w:rPr>
          <w:rFonts w:ascii="Times New Roman" w:hAnsi="Times New Roman"/>
          <w:sz w:val="28"/>
          <w:szCs w:val="28"/>
          <w:lang w:val="ro-RO"/>
        </w:rPr>
        <w:t>rotecţia Mediului Mehedinţ</w:t>
      </w:r>
      <w:r w:rsidRPr="0095502E">
        <w:rPr>
          <w:rFonts w:ascii="Times New Roman" w:hAnsi="Times New Roman"/>
          <w:sz w:val="28"/>
          <w:szCs w:val="28"/>
          <w:lang w:val="ro-RO"/>
        </w:rPr>
        <w:t xml:space="preserve">i cu nr. </w:t>
      </w:r>
      <w:r w:rsidR="002B60FA" w:rsidRPr="0095502E">
        <w:rPr>
          <w:rFonts w:ascii="Times New Roman" w:hAnsi="Times New Roman"/>
          <w:sz w:val="28"/>
          <w:szCs w:val="28"/>
          <w:lang w:val="ro-RO"/>
        </w:rPr>
        <w:t>6714 din 14.05.2019</w:t>
      </w:r>
      <w:r w:rsidR="000F0D3D" w:rsidRPr="0095502E">
        <w:rPr>
          <w:rFonts w:ascii="Times New Roman" w:hAnsi="Times New Roman"/>
          <w:spacing w:val="-6"/>
          <w:sz w:val="28"/>
          <w:szCs w:val="28"/>
          <w:lang w:val="ro-RO"/>
        </w:rPr>
        <w:t>,</w:t>
      </w:r>
      <w:r w:rsidR="000F0D3D" w:rsidRPr="0095502E">
        <w:rPr>
          <w:rFonts w:ascii="Times New Roman" w:hAnsi="Times New Roman"/>
          <w:sz w:val="28"/>
          <w:szCs w:val="28"/>
          <w:lang w:val="ro-RO"/>
        </w:rPr>
        <w:t xml:space="preserve"> în baza</w:t>
      </w:r>
      <w:r w:rsidR="000F0D3D" w:rsidRPr="0095502E">
        <w:rPr>
          <w:rFonts w:ascii="Times New Roman" w:eastAsiaTheme="minorHAnsi" w:hAnsi="Times New Roman"/>
          <w:sz w:val="28"/>
          <w:szCs w:val="28"/>
          <w:lang w:val="ro-RO"/>
        </w:rPr>
        <w:t xml:space="preserve"> Legii 292/2018 privind evaluarea impactului anumitor proiecte publice şi private asupra mediului şi a O.U.G. nr. 57/2007 privind regimul ariilor naturale protejate, conservarea habitatelor naturale, a florei şi faunei salbatice, aprobata cu modificări şi completări prin Legea nr. 49/2011, cu modificarile si completarile ulterioare, Legii apelor nr. 107/1996, cu modificările şi completările ulterioare,</w:t>
      </w:r>
      <w:r w:rsidR="000F0D3D" w:rsidRPr="0095502E">
        <w:rPr>
          <w:rFonts w:ascii="Times New Roman" w:hAnsi="Times New Roman"/>
          <w:sz w:val="28"/>
          <w:szCs w:val="28"/>
          <w:lang w:val="ro-RO"/>
        </w:rPr>
        <w:t>A.P.M. Mehedinți decide</w:t>
      </w:r>
      <w:r w:rsidRPr="0095502E">
        <w:rPr>
          <w:rFonts w:ascii="Times New Roman" w:hAnsi="Times New Roman"/>
          <w:b/>
          <w:sz w:val="28"/>
          <w:szCs w:val="28"/>
          <w:lang w:val="ro-RO"/>
        </w:rPr>
        <w:t>,</w:t>
      </w:r>
      <w:r w:rsidRPr="0095502E">
        <w:rPr>
          <w:rFonts w:ascii="Times New Roman" w:hAnsi="Times New Roman"/>
          <w:sz w:val="28"/>
          <w:szCs w:val="28"/>
          <w:lang w:val="ro-RO"/>
        </w:rPr>
        <w:t xml:space="preserve"> ca urmare a consultărilor desfăşura</w:t>
      </w:r>
      <w:r w:rsidR="003F3F43" w:rsidRPr="0095502E">
        <w:rPr>
          <w:rFonts w:ascii="Times New Roman" w:hAnsi="Times New Roman"/>
          <w:sz w:val="28"/>
          <w:szCs w:val="28"/>
          <w:lang w:val="ro-RO"/>
        </w:rPr>
        <w:t>te în cadrul şedinţei</w:t>
      </w:r>
      <w:r w:rsidRPr="0095502E">
        <w:rPr>
          <w:rFonts w:ascii="Times New Roman" w:hAnsi="Times New Roman"/>
          <w:sz w:val="28"/>
          <w:szCs w:val="28"/>
          <w:lang w:val="ro-RO"/>
        </w:rPr>
        <w:t xml:space="preserve"> Comisiei de Analiză Tehnică din data de </w:t>
      </w:r>
      <w:r w:rsidR="000F0D3D" w:rsidRPr="0095502E">
        <w:rPr>
          <w:rFonts w:ascii="Times New Roman" w:hAnsi="Times New Roman"/>
          <w:sz w:val="28"/>
          <w:szCs w:val="28"/>
          <w:lang w:val="ro-RO"/>
        </w:rPr>
        <w:t>11.</w:t>
      </w:r>
      <w:r w:rsidR="006D2968" w:rsidRPr="0095502E">
        <w:rPr>
          <w:rFonts w:ascii="Times New Roman" w:hAnsi="Times New Roman"/>
          <w:sz w:val="28"/>
          <w:szCs w:val="28"/>
          <w:lang w:val="ro-RO"/>
        </w:rPr>
        <w:t>0</w:t>
      </w:r>
      <w:r w:rsidR="000F0D3D" w:rsidRPr="0095502E">
        <w:rPr>
          <w:rFonts w:ascii="Times New Roman" w:hAnsi="Times New Roman"/>
          <w:sz w:val="28"/>
          <w:szCs w:val="28"/>
          <w:lang w:val="ro-RO"/>
        </w:rPr>
        <w:t>7</w:t>
      </w:r>
      <w:r w:rsidR="00A76353" w:rsidRPr="0095502E">
        <w:rPr>
          <w:rFonts w:ascii="Times New Roman" w:hAnsi="Times New Roman"/>
          <w:sz w:val="28"/>
          <w:szCs w:val="28"/>
          <w:lang w:val="ro-RO"/>
        </w:rPr>
        <w:t>.</w:t>
      </w:r>
      <w:r w:rsidR="000F0D3D" w:rsidRPr="0095502E">
        <w:rPr>
          <w:rFonts w:ascii="Times New Roman" w:hAnsi="Times New Roman"/>
          <w:sz w:val="28"/>
          <w:szCs w:val="28"/>
          <w:lang w:val="ro-RO"/>
        </w:rPr>
        <w:t>2019</w:t>
      </w:r>
      <w:r w:rsidRPr="0095502E">
        <w:rPr>
          <w:rFonts w:ascii="Times New Roman" w:hAnsi="Times New Roman"/>
          <w:sz w:val="28"/>
          <w:szCs w:val="28"/>
          <w:lang w:val="ro-RO"/>
        </w:rPr>
        <w:t>, că proiectul ”</w:t>
      </w:r>
      <w:r w:rsidR="006D2968" w:rsidRPr="0095502E">
        <w:rPr>
          <w:rFonts w:ascii="Times New Roman" w:hAnsi="Times New Roman"/>
          <w:b/>
          <w:sz w:val="28"/>
          <w:szCs w:val="28"/>
          <w:lang w:val="ro-RO"/>
        </w:rPr>
        <w:t>constru</w:t>
      </w:r>
      <w:r w:rsidR="003F3F43" w:rsidRPr="0095502E">
        <w:rPr>
          <w:rFonts w:ascii="Times New Roman" w:hAnsi="Times New Roman"/>
          <w:b/>
          <w:sz w:val="28"/>
          <w:szCs w:val="28"/>
          <w:lang w:val="ro-RO"/>
        </w:rPr>
        <w:t>i</w:t>
      </w:r>
      <w:r w:rsidR="006D2968" w:rsidRPr="0095502E">
        <w:rPr>
          <w:rFonts w:ascii="Times New Roman" w:hAnsi="Times New Roman"/>
          <w:b/>
          <w:sz w:val="28"/>
          <w:szCs w:val="28"/>
          <w:lang w:val="ro-RO"/>
        </w:rPr>
        <w:t>r</w:t>
      </w:r>
      <w:r w:rsidR="003F3F43" w:rsidRPr="0095502E">
        <w:rPr>
          <w:rFonts w:ascii="Times New Roman" w:hAnsi="Times New Roman"/>
          <w:b/>
          <w:sz w:val="28"/>
          <w:szCs w:val="28"/>
          <w:lang w:val="ro-RO"/>
        </w:rPr>
        <w:t>e</w:t>
      </w:r>
      <w:r w:rsidR="00A76353" w:rsidRPr="0095502E">
        <w:rPr>
          <w:rFonts w:ascii="Times New Roman" w:hAnsi="Times New Roman"/>
          <w:b/>
          <w:sz w:val="28"/>
          <w:szCs w:val="28"/>
          <w:lang w:val="ro-RO"/>
        </w:rPr>
        <w:t xml:space="preserve"> ca</w:t>
      </w:r>
      <w:r w:rsidR="000F0D3D" w:rsidRPr="0095502E">
        <w:rPr>
          <w:rFonts w:ascii="Times New Roman" w:hAnsi="Times New Roman"/>
          <w:b/>
          <w:sz w:val="28"/>
          <w:szCs w:val="28"/>
          <w:lang w:val="ro-RO"/>
        </w:rPr>
        <w:t>să de vacanţă și anexe (ponton, împrejmuire teren, apărare mal, amenajare acces)</w:t>
      </w:r>
      <w:r w:rsidR="007F07FE" w:rsidRPr="0095502E">
        <w:rPr>
          <w:rFonts w:ascii="Times New Roman" w:hAnsi="Times New Roman"/>
          <w:sz w:val="28"/>
          <w:szCs w:val="28"/>
          <w:lang w:val="ro-RO"/>
        </w:rPr>
        <w:t>”</w:t>
      </w:r>
      <w:r w:rsidRPr="0095502E">
        <w:rPr>
          <w:rFonts w:ascii="Times New Roman" w:hAnsi="Times New Roman"/>
          <w:sz w:val="28"/>
          <w:szCs w:val="28"/>
          <w:lang w:val="ro-RO"/>
        </w:rPr>
        <w:t xml:space="preserve"> propus a fi amplasat în </w:t>
      </w:r>
      <w:r w:rsidRPr="0095502E">
        <w:rPr>
          <w:rFonts w:ascii="Times New Roman" w:hAnsi="Times New Roman"/>
          <w:b/>
          <w:sz w:val="28"/>
          <w:szCs w:val="28"/>
          <w:lang w:val="ro-RO"/>
        </w:rPr>
        <w:t>comuna</w:t>
      </w:r>
      <w:r w:rsidR="006100DD">
        <w:rPr>
          <w:rFonts w:ascii="Times New Roman" w:hAnsi="Times New Roman"/>
          <w:b/>
          <w:sz w:val="28"/>
          <w:szCs w:val="28"/>
          <w:lang w:val="ro-RO"/>
        </w:rPr>
        <w:t xml:space="preserve"> </w:t>
      </w:r>
      <w:r w:rsidR="000F0D3D" w:rsidRPr="0095502E">
        <w:rPr>
          <w:rFonts w:ascii="Times New Roman" w:hAnsi="Times New Roman"/>
          <w:b/>
          <w:sz w:val="28"/>
          <w:szCs w:val="28"/>
          <w:lang w:val="ro-RO"/>
        </w:rPr>
        <w:t>Svinița</w:t>
      </w:r>
      <w:r w:rsidR="000C3B87" w:rsidRPr="0095502E">
        <w:rPr>
          <w:rFonts w:ascii="Times New Roman" w:hAnsi="Times New Roman"/>
          <w:b/>
          <w:sz w:val="28"/>
          <w:szCs w:val="28"/>
          <w:lang w:val="ro-RO"/>
        </w:rPr>
        <w:t xml:space="preserve">, </w:t>
      </w:r>
      <w:r w:rsidR="000F0D3D" w:rsidRPr="0095502E">
        <w:rPr>
          <w:rFonts w:ascii="Times New Roman" w:hAnsi="Times New Roman"/>
          <w:b/>
          <w:sz w:val="28"/>
          <w:szCs w:val="28"/>
          <w:lang w:val="ro-RO"/>
        </w:rPr>
        <w:t>CF 50663</w:t>
      </w:r>
      <w:r w:rsidRPr="0095502E">
        <w:rPr>
          <w:rFonts w:ascii="Times New Roman" w:hAnsi="Times New Roman"/>
          <w:sz w:val="28"/>
          <w:szCs w:val="28"/>
          <w:lang w:val="ro-RO"/>
        </w:rPr>
        <w:t xml:space="preserve">, județul Mehedinți, </w:t>
      </w:r>
      <w:r w:rsidRPr="0095502E">
        <w:rPr>
          <w:rFonts w:ascii="Times New Roman" w:hAnsi="Times New Roman"/>
          <w:b/>
          <w:sz w:val="28"/>
          <w:szCs w:val="28"/>
          <w:lang w:val="ro-RO"/>
        </w:rPr>
        <w:t>nu se supune evaluăr</w:t>
      </w:r>
      <w:r w:rsidR="000F0D3D" w:rsidRPr="0095502E">
        <w:rPr>
          <w:rFonts w:ascii="Times New Roman" w:hAnsi="Times New Roman"/>
          <w:b/>
          <w:sz w:val="28"/>
          <w:szCs w:val="28"/>
          <w:lang w:val="ro-RO"/>
        </w:rPr>
        <w:t>ii impactului asupra mediului</w:t>
      </w:r>
      <w:r w:rsidRPr="0095502E">
        <w:rPr>
          <w:rFonts w:ascii="Times New Roman" w:hAnsi="Times New Roman"/>
          <w:sz w:val="28"/>
          <w:szCs w:val="28"/>
          <w:lang w:val="ro-RO"/>
        </w:rPr>
        <w:t xml:space="preserve">.  </w:t>
      </w:r>
    </w:p>
    <w:p w:rsidR="009F46F3" w:rsidRPr="0095502E" w:rsidRDefault="009F46F3" w:rsidP="00B47EA3">
      <w:pPr>
        <w:autoSpaceDE w:val="0"/>
        <w:autoSpaceDN w:val="0"/>
        <w:adjustRightInd w:val="0"/>
        <w:spacing w:after="0" w:line="240" w:lineRule="auto"/>
        <w:jc w:val="both"/>
        <w:rPr>
          <w:rFonts w:ascii="Times New Roman" w:hAnsi="Times New Roman"/>
          <w:sz w:val="28"/>
          <w:szCs w:val="28"/>
          <w:lang w:val="ro-RO"/>
        </w:rPr>
      </w:pPr>
      <w:r w:rsidRPr="0095502E">
        <w:rPr>
          <w:rFonts w:ascii="Times New Roman" w:hAnsi="Times New Roman"/>
          <w:sz w:val="28"/>
          <w:szCs w:val="28"/>
          <w:lang w:val="ro-RO"/>
        </w:rPr>
        <w:t xml:space="preserve">    Justificarea prezentei decizii:</w:t>
      </w:r>
    </w:p>
    <w:p w:rsidR="009F46F3" w:rsidRPr="0095502E" w:rsidRDefault="009F46F3" w:rsidP="00B47EA3">
      <w:pPr>
        <w:autoSpaceDE w:val="0"/>
        <w:autoSpaceDN w:val="0"/>
        <w:adjustRightInd w:val="0"/>
        <w:spacing w:after="0" w:line="240" w:lineRule="auto"/>
        <w:jc w:val="both"/>
        <w:rPr>
          <w:rFonts w:ascii="Times New Roman" w:hAnsi="Times New Roman"/>
          <w:b/>
          <w:sz w:val="28"/>
          <w:szCs w:val="28"/>
          <w:lang w:val="ro-RO"/>
        </w:rPr>
      </w:pPr>
      <w:r w:rsidRPr="0095502E">
        <w:rPr>
          <w:rFonts w:ascii="Times New Roman" w:hAnsi="Times New Roman"/>
          <w:b/>
          <w:sz w:val="28"/>
          <w:szCs w:val="28"/>
          <w:lang w:val="ro-RO"/>
        </w:rPr>
        <w:t>I. Motivele care au stat la baza luării deciziei etapei de încadrare în procedura de evaluare a impactului asupra mediului sunt următoarele:</w:t>
      </w:r>
    </w:p>
    <w:p w:rsidR="00FA7E97" w:rsidRPr="006340C5" w:rsidRDefault="003C4B3C" w:rsidP="006340C5">
      <w:pPr>
        <w:spacing w:after="0"/>
        <w:jc w:val="both"/>
        <w:textAlignment w:val="baseline"/>
        <w:rPr>
          <w:rFonts w:ascii="Times New Roman" w:hAnsi="Times New Roman"/>
          <w:sz w:val="28"/>
          <w:szCs w:val="28"/>
          <w:lang w:val="ro-RO"/>
        </w:rPr>
      </w:pPr>
      <w:r w:rsidRPr="0095502E">
        <w:rPr>
          <w:rFonts w:ascii="Times New Roman" w:eastAsia="Times New Roman" w:hAnsi="Times New Roman"/>
          <w:b/>
          <w:sz w:val="28"/>
          <w:szCs w:val="28"/>
          <w:lang w:val="ro-RO"/>
        </w:rPr>
        <w:t>Proiectul se încadrează î</w:t>
      </w:r>
      <w:r w:rsidR="00FA7E97" w:rsidRPr="0095502E">
        <w:rPr>
          <w:rFonts w:ascii="Times New Roman" w:eastAsia="Times New Roman" w:hAnsi="Times New Roman"/>
          <w:b/>
          <w:sz w:val="28"/>
          <w:szCs w:val="28"/>
          <w:lang w:val="ro-RO"/>
        </w:rPr>
        <w:t>n prevederile legii privind evaluarea impactului anumitor proiecte publice și private asupra mediului</w:t>
      </w:r>
      <w:r w:rsidR="00FA7E97" w:rsidRPr="0095502E">
        <w:rPr>
          <w:rFonts w:ascii="Times New Roman" w:eastAsia="Times New Roman" w:hAnsi="Times New Roman"/>
          <w:sz w:val="28"/>
          <w:szCs w:val="28"/>
          <w:lang w:val="ro-RO"/>
        </w:rPr>
        <w:t>,</w:t>
      </w:r>
      <w:r w:rsidR="006340C5" w:rsidRPr="00132E1A">
        <w:rPr>
          <w:rStyle w:val="sttpar"/>
          <w:rFonts w:ascii="Times New Roman" w:hAnsi="Times New Roman"/>
          <w:lang w:val="ro-RO"/>
        </w:rPr>
        <w:t xml:space="preserve"> </w:t>
      </w:r>
      <w:r w:rsidR="00FA7E97" w:rsidRPr="006340C5">
        <w:rPr>
          <w:rFonts w:ascii="Times New Roman" w:eastAsia="Times New Roman" w:hAnsi="Times New Roman"/>
          <w:sz w:val="28"/>
          <w:szCs w:val="28"/>
          <w:lang w:val="ro-RO"/>
        </w:rPr>
        <w:t>anexa nr.</w:t>
      </w:r>
      <w:r w:rsidR="006340C5" w:rsidRPr="006340C5">
        <w:rPr>
          <w:rFonts w:ascii="Times New Roman" w:eastAsia="Times New Roman" w:hAnsi="Times New Roman"/>
          <w:sz w:val="28"/>
          <w:szCs w:val="28"/>
          <w:lang w:val="ro-RO"/>
        </w:rPr>
        <w:t xml:space="preserve"> </w:t>
      </w:r>
      <w:r w:rsidR="00FA7E97" w:rsidRPr="006340C5">
        <w:rPr>
          <w:rFonts w:ascii="Times New Roman" w:eastAsia="Times New Roman" w:hAnsi="Times New Roman"/>
          <w:sz w:val="28"/>
          <w:szCs w:val="28"/>
          <w:lang w:val="ro-RO"/>
        </w:rPr>
        <w:t>2, pct.</w:t>
      </w:r>
      <w:r w:rsidR="006340C5" w:rsidRPr="006340C5">
        <w:rPr>
          <w:rFonts w:ascii="Times New Roman" w:eastAsia="Times New Roman" w:hAnsi="Times New Roman"/>
          <w:sz w:val="28"/>
          <w:szCs w:val="28"/>
          <w:lang w:val="ro-RO"/>
        </w:rPr>
        <w:t xml:space="preserve"> </w:t>
      </w:r>
      <w:r w:rsidR="00FA7E97" w:rsidRPr="006340C5">
        <w:rPr>
          <w:rFonts w:ascii="Times New Roman" w:eastAsia="Times New Roman" w:hAnsi="Times New Roman"/>
          <w:sz w:val="28"/>
          <w:szCs w:val="28"/>
          <w:lang w:val="ro-RO"/>
        </w:rPr>
        <w:t>10</w:t>
      </w:r>
      <w:r w:rsidR="00486B5C" w:rsidRPr="006340C5">
        <w:rPr>
          <w:rFonts w:ascii="Times New Roman" w:eastAsia="Times New Roman" w:hAnsi="Times New Roman"/>
          <w:sz w:val="28"/>
          <w:szCs w:val="28"/>
          <w:lang w:val="ro-RO"/>
        </w:rPr>
        <w:t xml:space="preserve"> </w:t>
      </w:r>
      <w:r w:rsidR="006340C5" w:rsidRPr="006340C5">
        <w:rPr>
          <w:rFonts w:ascii="Times New Roman" w:eastAsia="Times New Roman" w:hAnsi="Times New Roman"/>
          <w:sz w:val="28"/>
          <w:szCs w:val="28"/>
          <w:lang w:val="ro-RO"/>
        </w:rPr>
        <w:t>(f</w:t>
      </w:r>
      <w:r w:rsidR="00FA7E97" w:rsidRPr="006340C5">
        <w:rPr>
          <w:rFonts w:ascii="Times New Roman" w:eastAsia="Times New Roman" w:hAnsi="Times New Roman"/>
          <w:sz w:val="28"/>
          <w:szCs w:val="28"/>
          <w:lang w:val="ro-RO"/>
        </w:rPr>
        <w:t>) –</w:t>
      </w:r>
      <w:r w:rsidR="006340C5" w:rsidRPr="006340C5">
        <w:rPr>
          <w:rFonts w:ascii="Times New Roman" w:eastAsia="Times New Roman" w:hAnsi="Times New Roman"/>
          <w:sz w:val="28"/>
          <w:szCs w:val="28"/>
          <w:lang w:val="ro-RO"/>
        </w:rPr>
        <w:t xml:space="preserve"> </w:t>
      </w:r>
      <w:r w:rsidR="006340C5" w:rsidRPr="006340C5">
        <w:rPr>
          <w:rStyle w:val="sttpar"/>
          <w:rFonts w:ascii="Times New Roman" w:hAnsi="Times New Roman"/>
          <w:sz w:val="28"/>
          <w:szCs w:val="28"/>
          <w:lang w:val="ro-RO"/>
        </w:rPr>
        <w:t xml:space="preserve">“…lucrări de canalizare şi </w:t>
      </w:r>
      <w:r w:rsidR="006340C5" w:rsidRPr="006340C5">
        <w:rPr>
          <w:rStyle w:val="sttpar"/>
          <w:rFonts w:ascii="Times New Roman" w:hAnsi="Times New Roman"/>
          <w:i/>
          <w:sz w:val="28"/>
          <w:szCs w:val="28"/>
          <w:lang w:val="ro-RO"/>
        </w:rPr>
        <w:t>lucrări împotriva inundatiilor”;</w:t>
      </w:r>
      <w:r w:rsidR="006340C5" w:rsidRPr="006340C5">
        <w:rPr>
          <w:rFonts w:ascii="Times New Roman" w:hAnsi="Times New Roman"/>
          <w:i/>
          <w:sz w:val="28"/>
          <w:szCs w:val="28"/>
          <w:lang w:val="ro-RO"/>
        </w:rPr>
        <w:t xml:space="preserve"> </w:t>
      </w:r>
    </w:p>
    <w:p w:rsidR="00FA7E97" w:rsidRPr="006100DD" w:rsidRDefault="00FA7E97" w:rsidP="00FA7E97">
      <w:pPr>
        <w:pStyle w:val="ListParagraph"/>
        <w:numPr>
          <w:ilvl w:val="0"/>
          <w:numId w:val="15"/>
        </w:numPr>
        <w:spacing w:after="0" w:line="240" w:lineRule="auto"/>
        <w:ind w:left="426" w:hanging="426"/>
        <w:jc w:val="both"/>
        <w:textAlignment w:val="baseline"/>
        <w:rPr>
          <w:rFonts w:ascii="Times New Roman" w:eastAsia="Times New Roman" w:hAnsi="Times New Roman"/>
          <w:sz w:val="28"/>
          <w:szCs w:val="28"/>
          <w:lang w:val="ro-RO"/>
        </w:rPr>
      </w:pPr>
      <w:r w:rsidRPr="006100DD">
        <w:rPr>
          <w:rFonts w:ascii="Times New Roman" w:eastAsia="Times New Roman" w:hAnsi="Times New Roman"/>
          <w:b/>
          <w:sz w:val="28"/>
          <w:szCs w:val="28"/>
          <w:lang w:val="ro-RO"/>
        </w:rPr>
        <w:t>Caracteristicile proiectului</w:t>
      </w:r>
      <w:r w:rsidRPr="006100DD">
        <w:rPr>
          <w:rFonts w:ascii="Times New Roman" w:eastAsia="Times New Roman" w:hAnsi="Times New Roman"/>
          <w:sz w:val="28"/>
          <w:szCs w:val="28"/>
          <w:lang w:val="ro-RO"/>
        </w:rPr>
        <w:t xml:space="preserve">: </w:t>
      </w:r>
    </w:p>
    <w:p w:rsidR="00FA7E97" w:rsidRPr="006100DD" w:rsidRDefault="00FA7E97" w:rsidP="00FA7E97">
      <w:pPr>
        <w:pStyle w:val="ListParagraph"/>
        <w:numPr>
          <w:ilvl w:val="0"/>
          <w:numId w:val="19"/>
        </w:numPr>
        <w:spacing w:after="0" w:line="240" w:lineRule="auto"/>
        <w:jc w:val="both"/>
        <w:textAlignment w:val="baseline"/>
        <w:rPr>
          <w:rFonts w:ascii="Times New Roman" w:eastAsia="Times New Roman" w:hAnsi="Times New Roman"/>
          <w:sz w:val="28"/>
          <w:szCs w:val="28"/>
          <w:lang w:val="ro-RO"/>
        </w:rPr>
      </w:pPr>
      <w:r w:rsidRPr="006100DD">
        <w:rPr>
          <w:rFonts w:ascii="Times New Roman" w:eastAsia="Times New Roman" w:hAnsi="Times New Roman"/>
          <w:sz w:val="28"/>
          <w:szCs w:val="28"/>
          <w:lang w:val="ro-RO"/>
        </w:rPr>
        <w:t>deme</w:t>
      </w:r>
      <w:r w:rsidR="00933198" w:rsidRPr="006100DD">
        <w:rPr>
          <w:rFonts w:ascii="Times New Roman" w:eastAsia="Times New Roman" w:hAnsi="Times New Roman"/>
          <w:sz w:val="28"/>
          <w:szCs w:val="28"/>
          <w:lang w:val="ro-RO"/>
        </w:rPr>
        <w:t xml:space="preserve">nsiunea și concepția </w:t>
      </w:r>
      <w:r w:rsidRPr="006100DD">
        <w:rPr>
          <w:rFonts w:ascii="Times New Roman" w:eastAsia="Times New Roman" w:hAnsi="Times New Roman"/>
          <w:sz w:val="28"/>
          <w:szCs w:val="28"/>
          <w:lang w:val="ro-RO"/>
        </w:rPr>
        <w:t>proiect</w:t>
      </w:r>
      <w:r w:rsidR="00933198" w:rsidRPr="006100DD">
        <w:rPr>
          <w:rFonts w:ascii="Times New Roman" w:eastAsia="Times New Roman" w:hAnsi="Times New Roman"/>
          <w:sz w:val="28"/>
          <w:szCs w:val="28"/>
          <w:lang w:val="ro-RO"/>
        </w:rPr>
        <w:t>ului</w:t>
      </w:r>
      <w:r w:rsidRPr="006100DD">
        <w:rPr>
          <w:rFonts w:ascii="Times New Roman" w:eastAsia="Times New Roman" w:hAnsi="Times New Roman"/>
          <w:sz w:val="28"/>
          <w:szCs w:val="28"/>
          <w:lang w:val="ro-RO"/>
        </w:rPr>
        <w:t xml:space="preserve">: </w:t>
      </w:r>
    </w:p>
    <w:p w:rsidR="00DC2E93" w:rsidRPr="006100DD" w:rsidRDefault="00DC2E93" w:rsidP="006100DD">
      <w:pPr>
        <w:pStyle w:val="ListParagraph"/>
        <w:autoSpaceDE w:val="0"/>
        <w:autoSpaceDN w:val="0"/>
        <w:adjustRightInd w:val="0"/>
        <w:spacing w:after="0" w:line="240" w:lineRule="auto"/>
        <w:ind w:left="284" w:firstLine="436"/>
        <w:rPr>
          <w:rFonts w:ascii="Times New Roman" w:hAnsi="Times New Roman"/>
          <w:sz w:val="28"/>
          <w:szCs w:val="28"/>
        </w:rPr>
      </w:pPr>
      <w:proofErr w:type="spellStart"/>
      <w:r w:rsidRPr="006100DD">
        <w:rPr>
          <w:rFonts w:ascii="Times New Roman" w:hAnsi="Times New Roman"/>
          <w:sz w:val="28"/>
          <w:szCs w:val="28"/>
        </w:rPr>
        <w:t>Prin</w:t>
      </w:r>
      <w:proofErr w:type="spellEnd"/>
      <w:r w:rsidRPr="006100DD">
        <w:rPr>
          <w:rFonts w:ascii="Times New Roman" w:hAnsi="Times New Roman"/>
          <w:sz w:val="28"/>
          <w:szCs w:val="28"/>
        </w:rPr>
        <w:t xml:space="preserve"> </w:t>
      </w:r>
      <w:proofErr w:type="spellStart"/>
      <w:r w:rsidRPr="006100DD">
        <w:rPr>
          <w:rFonts w:ascii="Times New Roman" w:hAnsi="Times New Roman"/>
          <w:sz w:val="28"/>
          <w:szCs w:val="28"/>
        </w:rPr>
        <w:t>investiţie</w:t>
      </w:r>
      <w:proofErr w:type="spellEnd"/>
      <w:r w:rsidRPr="006100DD">
        <w:rPr>
          <w:rFonts w:ascii="Times New Roman" w:hAnsi="Times New Roman"/>
          <w:sz w:val="28"/>
          <w:szCs w:val="28"/>
        </w:rPr>
        <w:t xml:space="preserve"> se </w:t>
      </w:r>
      <w:proofErr w:type="spellStart"/>
      <w:r w:rsidRPr="006100DD">
        <w:rPr>
          <w:rFonts w:ascii="Times New Roman" w:hAnsi="Times New Roman"/>
          <w:sz w:val="28"/>
          <w:szCs w:val="28"/>
        </w:rPr>
        <w:t>urmăreşte</w:t>
      </w:r>
      <w:proofErr w:type="spellEnd"/>
      <w:r w:rsidRPr="006100DD">
        <w:rPr>
          <w:rFonts w:ascii="Times New Roman" w:hAnsi="Times New Roman"/>
          <w:sz w:val="28"/>
          <w:szCs w:val="28"/>
        </w:rPr>
        <w:t xml:space="preserve">  </w:t>
      </w:r>
      <w:proofErr w:type="spellStart"/>
      <w:r w:rsidRPr="006100DD">
        <w:rPr>
          <w:rFonts w:ascii="Times New Roman" w:hAnsi="Times New Roman"/>
          <w:sz w:val="28"/>
          <w:szCs w:val="28"/>
        </w:rPr>
        <w:t>construirea</w:t>
      </w:r>
      <w:proofErr w:type="spellEnd"/>
      <w:r w:rsidRPr="006100DD">
        <w:rPr>
          <w:rFonts w:ascii="Times New Roman" w:hAnsi="Times New Roman"/>
          <w:sz w:val="28"/>
          <w:szCs w:val="28"/>
        </w:rPr>
        <w:t xml:space="preserve">  </w:t>
      </w:r>
      <w:proofErr w:type="spellStart"/>
      <w:r w:rsidRPr="006100DD">
        <w:rPr>
          <w:rFonts w:ascii="Times New Roman" w:hAnsi="Times New Roman"/>
          <w:sz w:val="28"/>
          <w:szCs w:val="28"/>
        </w:rPr>
        <w:t>unui</w:t>
      </w:r>
      <w:proofErr w:type="spellEnd"/>
      <w:r w:rsidRPr="006100DD">
        <w:rPr>
          <w:rFonts w:ascii="Times New Roman" w:hAnsi="Times New Roman"/>
          <w:sz w:val="28"/>
          <w:szCs w:val="28"/>
        </w:rPr>
        <w:t xml:space="preserve"> </w:t>
      </w:r>
      <w:proofErr w:type="spellStart"/>
      <w:r w:rsidRPr="006100DD">
        <w:rPr>
          <w:rFonts w:ascii="Times New Roman" w:hAnsi="Times New Roman"/>
          <w:sz w:val="28"/>
          <w:szCs w:val="28"/>
        </w:rPr>
        <w:t>imobil</w:t>
      </w:r>
      <w:proofErr w:type="spellEnd"/>
      <w:r w:rsidRPr="006100DD">
        <w:rPr>
          <w:rFonts w:ascii="Times New Roman" w:hAnsi="Times New Roman"/>
          <w:sz w:val="28"/>
          <w:szCs w:val="28"/>
        </w:rPr>
        <w:t xml:space="preserve"> cu  </w:t>
      </w:r>
      <w:proofErr w:type="spellStart"/>
      <w:r w:rsidRPr="006100DD">
        <w:rPr>
          <w:rFonts w:ascii="Times New Roman" w:hAnsi="Times New Roman"/>
          <w:sz w:val="28"/>
          <w:szCs w:val="28"/>
        </w:rPr>
        <w:t>fu</w:t>
      </w:r>
      <w:r w:rsidR="006100DD">
        <w:rPr>
          <w:rFonts w:ascii="Times New Roman" w:hAnsi="Times New Roman"/>
          <w:sz w:val="28"/>
          <w:szCs w:val="28"/>
        </w:rPr>
        <w:t>nctiunea</w:t>
      </w:r>
      <w:proofErr w:type="spellEnd"/>
      <w:r w:rsidR="006100DD">
        <w:rPr>
          <w:rFonts w:ascii="Times New Roman" w:hAnsi="Times New Roman"/>
          <w:sz w:val="28"/>
          <w:szCs w:val="28"/>
        </w:rPr>
        <w:t xml:space="preserve">  de  casa  de  </w:t>
      </w:r>
      <w:proofErr w:type="spellStart"/>
      <w:r w:rsidR="006100DD">
        <w:rPr>
          <w:rFonts w:ascii="Times New Roman" w:hAnsi="Times New Roman"/>
          <w:sz w:val="28"/>
          <w:szCs w:val="28"/>
        </w:rPr>
        <w:t>vacanta</w:t>
      </w:r>
      <w:proofErr w:type="spellEnd"/>
      <w:r w:rsidR="006100DD" w:rsidRPr="006100DD">
        <w:rPr>
          <w:rFonts w:ascii="Times New Roman" w:hAnsi="Times New Roman"/>
          <w:sz w:val="28"/>
          <w:szCs w:val="28"/>
        </w:rPr>
        <w:t xml:space="preserve"> cu 4 </w:t>
      </w:r>
      <w:proofErr w:type="spellStart"/>
      <w:r w:rsidR="006100DD" w:rsidRPr="006100DD">
        <w:rPr>
          <w:rFonts w:ascii="Times New Roman" w:hAnsi="Times New Roman"/>
          <w:sz w:val="28"/>
          <w:szCs w:val="28"/>
        </w:rPr>
        <w:t>camere</w:t>
      </w:r>
      <w:proofErr w:type="spellEnd"/>
      <w:r w:rsidR="006100DD" w:rsidRPr="006100DD">
        <w:rPr>
          <w:rFonts w:ascii="Times New Roman" w:hAnsi="Times New Roman"/>
          <w:sz w:val="28"/>
          <w:szCs w:val="28"/>
        </w:rPr>
        <w:t xml:space="preserve">, </w:t>
      </w:r>
      <w:r w:rsidR="006100DD" w:rsidRPr="006100DD">
        <w:rPr>
          <w:rFonts w:ascii="Times New Roman" w:eastAsia="Times New Roman" w:hAnsi="Times New Roman"/>
          <w:sz w:val="28"/>
          <w:szCs w:val="28"/>
          <w:lang w:val="ro-RO"/>
        </w:rPr>
        <w:t>S</w:t>
      </w:r>
      <w:r w:rsidR="006100DD" w:rsidRPr="006100DD">
        <w:rPr>
          <w:rFonts w:ascii="Times New Roman" w:eastAsia="Times New Roman" w:hAnsi="Times New Roman"/>
          <w:sz w:val="28"/>
          <w:szCs w:val="28"/>
          <w:vertAlign w:val="subscript"/>
          <w:lang w:val="ro-RO"/>
        </w:rPr>
        <w:t>desfăşurată</w:t>
      </w:r>
      <w:r w:rsidR="006100DD" w:rsidRPr="006100DD">
        <w:rPr>
          <w:rFonts w:ascii="Times New Roman" w:eastAsia="Times New Roman" w:hAnsi="Times New Roman"/>
          <w:sz w:val="28"/>
          <w:szCs w:val="28"/>
          <w:lang w:val="ro-RO"/>
        </w:rPr>
        <w:t>=187,44 m</w:t>
      </w:r>
      <w:r w:rsidR="006100DD" w:rsidRPr="006100DD">
        <w:rPr>
          <w:rFonts w:ascii="Times New Roman" w:eastAsia="Times New Roman" w:hAnsi="Times New Roman"/>
          <w:sz w:val="28"/>
          <w:szCs w:val="28"/>
          <w:vertAlign w:val="superscript"/>
          <w:lang w:val="ro-RO"/>
        </w:rPr>
        <w:t>2</w:t>
      </w:r>
      <w:r w:rsidRPr="006100DD">
        <w:rPr>
          <w:rFonts w:ascii="Times New Roman" w:hAnsi="Times New Roman"/>
          <w:sz w:val="28"/>
          <w:szCs w:val="28"/>
        </w:rPr>
        <w:t xml:space="preserve"> cu  </w:t>
      </w:r>
      <w:proofErr w:type="spellStart"/>
      <w:r w:rsidRPr="006100DD">
        <w:rPr>
          <w:rFonts w:ascii="Times New Roman" w:hAnsi="Times New Roman"/>
          <w:sz w:val="28"/>
          <w:szCs w:val="28"/>
        </w:rPr>
        <w:t>regim</w:t>
      </w:r>
      <w:proofErr w:type="spellEnd"/>
      <w:r w:rsidRPr="006100DD">
        <w:rPr>
          <w:rFonts w:ascii="Times New Roman" w:hAnsi="Times New Roman"/>
          <w:sz w:val="28"/>
          <w:szCs w:val="28"/>
        </w:rPr>
        <w:t xml:space="preserve">  de  </w:t>
      </w:r>
      <w:proofErr w:type="spellStart"/>
      <w:r w:rsidRPr="006100DD">
        <w:rPr>
          <w:rFonts w:ascii="Times New Roman" w:hAnsi="Times New Roman"/>
          <w:sz w:val="28"/>
          <w:szCs w:val="28"/>
        </w:rPr>
        <w:t>inaltime</w:t>
      </w:r>
      <w:proofErr w:type="spellEnd"/>
      <w:r w:rsidRPr="006100DD">
        <w:rPr>
          <w:rFonts w:ascii="Times New Roman" w:hAnsi="Times New Roman"/>
          <w:sz w:val="28"/>
          <w:szCs w:val="28"/>
        </w:rPr>
        <w:t xml:space="preserve"> P + 1 (</w:t>
      </w:r>
      <w:proofErr w:type="spellStart"/>
      <w:r w:rsidRPr="006100DD">
        <w:rPr>
          <w:rFonts w:ascii="Times New Roman" w:hAnsi="Times New Roman"/>
          <w:sz w:val="28"/>
          <w:szCs w:val="28"/>
        </w:rPr>
        <w:t>utilizata</w:t>
      </w:r>
      <w:proofErr w:type="spellEnd"/>
      <w:r w:rsidRPr="006100DD">
        <w:rPr>
          <w:rFonts w:ascii="Times New Roman" w:hAnsi="Times New Roman"/>
          <w:sz w:val="28"/>
          <w:szCs w:val="28"/>
        </w:rPr>
        <w:t xml:space="preserve">  de  </w:t>
      </w:r>
      <w:proofErr w:type="spellStart"/>
      <w:r w:rsidRPr="006100DD">
        <w:rPr>
          <w:rFonts w:ascii="Times New Roman" w:hAnsi="Times New Roman"/>
          <w:sz w:val="28"/>
          <w:szCs w:val="28"/>
        </w:rPr>
        <w:t>proprietar</w:t>
      </w:r>
      <w:proofErr w:type="spellEnd"/>
      <w:r w:rsidRPr="006100DD">
        <w:rPr>
          <w:rFonts w:ascii="Times New Roman" w:hAnsi="Times New Roman"/>
          <w:sz w:val="28"/>
          <w:szCs w:val="28"/>
        </w:rPr>
        <w:t xml:space="preserve"> in  </w:t>
      </w:r>
      <w:proofErr w:type="spellStart"/>
      <w:r w:rsidRPr="006100DD">
        <w:rPr>
          <w:rFonts w:ascii="Times New Roman" w:hAnsi="Times New Roman"/>
          <w:sz w:val="28"/>
          <w:szCs w:val="28"/>
        </w:rPr>
        <w:t>perioad</w:t>
      </w:r>
      <w:r w:rsidR="006100DD">
        <w:rPr>
          <w:rFonts w:ascii="Times New Roman" w:hAnsi="Times New Roman"/>
          <w:sz w:val="28"/>
          <w:szCs w:val="28"/>
        </w:rPr>
        <w:t>a</w:t>
      </w:r>
      <w:proofErr w:type="spellEnd"/>
      <w:r w:rsidR="006100DD">
        <w:rPr>
          <w:rFonts w:ascii="Times New Roman" w:hAnsi="Times New Roman"/>
          <w:sz w:val="28"/>
          <w:szCs w:val="28"/>
        </w:rPr>
        <w:t xml:space="preserve">  </w:t>
      </w:r>
      <w:proofErr w:type="spellStart"/>
      <w:r w:rsidR="006100DD">
        <w:rPr>
          <w:rFonts w:ascii="Times New Roman" w:hAnsi="Times New Roman"/>
          <w:sz w:val="28"/>
          <w:szCs w:val="28"/>
        </w:rPr>
        <w:t>concediilor</w:t>
      </w:r>
      <w:proofErr w:type="spellEnd"/>
      <w:r w:rsidR="006100DD">
        <w:rPr>
          <w:rFonts w:ascii="Times New Roman" w:hAnsi="Times New Roman"/>
          <w:sz w:val="28"/>
          <w:szCs w:val="28"/>
        </w:rPr>
        <w:t xml:space="preserve">  </w:t>
      </w:r>
      <w:proofErr w:type="spellStart"/>
      <w:r w:rsidR="006100DD">
        <w:rPr>
          <w:rFonts w:ascii="Times New Roman" w:hAnsi="Times New Roman"/>
          <w:sz w:val="28"/>
          <w:szCs w:val="28"/>
        </w:rPr>
        <w:t>si</w:t>
      </w:r>
      <w:proofErr w:type="spellEnd"/>
      <w:r w:rsidR="006100DD">
        <w:rPr>
          <w:rFonts w:ascii="Times New Roman" w:hAnsi="Times New Roman"/>
          <w:sz w:val="28"/>
          <w:szCs w:val="28"/>
        </w:rPr>
        <w:t xml:space="preserve">  </w:t>
      </w:r>
      <w:proofErr w:type="spellStart"/>
      <w:r w:rsidR="006100DD">
        <w:rPr>
          <w:rFonts w:ascii="Times New Roman" w:hAnsi="Times New Roman"/>
          <w:sz w:val="28"/>
          <w:szCs w:val="28"/>
        </w:rPr>
        <w:t>vacantelor</w:t>
      </w:r>
      <w:proofErr w:type="spellEnd"/>
      <w:r w:rsidR="006100DD">
        <w:rPr>
          <w:rFonts w:ascii="Times New Roman" w:hAnsi="Times New Roman"/>
          <w:sz w:val="28"/>
          <w:szCs w:val="28"/>
        </w:rPr>
        <w:t>)</w:t>
      </w:r>
      <w:r w:rsidRPr="006100DD">
        <w:rPr>
          <w:rFonts w:ascii="Times New Roman" w:hAnsi="Times New Roman"/>
          <w:sz w:val="28"/>
          <w:szCs w:val="28"/>
        </w:rPr>
        <w:t xml:space="preserve"> </w:t>
      </w:r>
    </w:p>
    <w:p w:rsidR="00DC2E93" w:rsidRPr="006100DD" w:rsidRDefault="00DC2E93" w:rsidP="00DC2E93">
      <w:pPr>
        <w:autoSpaceDE w:val="0"/>
        <w:autoSpaceDN w:val="0"/>
        <w:adjustRightInd w:val="0"/>
        <w:spacing w:after="0" w:line="240" w:lineRule="auto"/>
        <w:rPr>
          <w:rFonts w:ascii="Times New Roman" w:hAnsi="Times New Roman"/>
          <w:sz w:val="28"/>
          <w:szCs w:val="28"/>
        </w:rPr>
      </w:pPr>
      <w:r w:rsidRPr="006100DD">
        <w:rPr>
          <w:rFonts w:ascii="Times New Roman" w:hAnsi="Times New Roman"/>
          <w:sz w:val="28"/>
          <w:szCs w:val="28"/>
        </w:rPr>
        <w:t xml:space="preserve">     </w:t>
      </w:r>
      <w:r w:rsidR="006100DD">
        <w:rPr>
          <w:rFonts w:ascii="Times New Roman" w:hAnsi="Times New Roman"/>
          <w:sz w:val="28"/>
          <w:szCs w:val="28"/>
        </w:rPr>
        <w:t xml:space="preserve">    </w:t>
      </w:r>
      <w:r w:rsidR="00933198" w:rsidRPr="006100DD">
        <w:rPr>
          <w:rFonts w:ascii="Times New Roman" w:hAnsi="Times New Roman"/>
          <w:sz w:val="28"/>
          <w:szCs w:val="28"/>
        </w:rPr>
        <w:t xml:space="preserve">  </w:t>
      </w:r>
      <w:proofErr w:type="spellStart"/>
      <w:proofErr w:type="gramStart"/>
      <w:r w:rsidR="00933198" w:rsidRPr="006100DD">
        <w:rPr>
          <w:rFonts w:ascii="Times New Roman" w:hAnsi="Times New Roman"/>
          <w:sz w:val="28"/>
          <w:szCs w:val="28"/>
        </w:rPr>
        <w:t>Ponton</w:t>
      </w:r>
      <w:proofErr w:type="spellEnd"/>
      <w:r w:rsidR="00933198" w:rsidRPr="006100DD">
        <w:rPr>
          <w:rFonts w:ascii="Times New Roman" w:hAnsi="Times New Roman"/>
          <w:sz w:val="28"/>
          <w:szCs w:val="28"/>
        </w:rPr>
        <w:t xml:space="preserve">  </w:t>
      </w:r>
      <w:proofErr w:type="spellStart"/>
      <w:r w:rsidR="00933198" w:rsidRPr="006100DD">
        <w:rPr>
          <w:rFonts w:ascii="Times New Roman" w:hAnsi="Times New Roman"/>
          <w:sz w:val="28"/>
          <w:szCs w:val="28"/>
        </w:rPr>
        <w:t>plutitor</w:t>
      </w:r>
      <w:proofErr w:type="spellEnd"/>
      <w:proofErr w:type="gramEnd"/>
      <w:r w:rsidR="00933198" w:rsidRPr="006100DD">
        <w:rPr>
          <w:rFonts w:ascii="Times New Roman" w:hAnsi="Times New Roman"/>
          <w:sz w:val="28"/>
          <w:szCs w:val="28"/>
        </w:rPr>
        <w:t xml:space="preserve">  S</w:t>
      </w:r>
      <w:r w:rsidRPr="006100DD">
        <w:rPr>
          <w:rFonts w:ascii="Times New Roman" w:hAnsi="Times New Roman"/>
          <w:sz w:val="28"/>
          <w:szCs w:val="28"/>
        </w:rPr>
        <w:t xml:space="preserve"> =</w:t>
      </w:r>
      <w:r w:rsidR="00933198" w:rsidRPr="006100DD">
        <w:rPr>
          <w:rFonts w:ascii="Times New Roman" w:hAnsi="Times New Roman"/>
          <w:sz w:val="28"/>
          <w:szCs w:val="28"/>
        </w:rPr>
        <w:t xml:space="preserve">  50.00  m</w:t>
      </w:r>
      <w:r w:rsidR="00933198" w:rsidRPr="006100DD">
        <w:rPr>
          <w:rFonts w:ascii="Times New Roman" w:hAnsi="Times New Roman"/>
          <w:sz w:val="28"/>
          <w:szCs w:val="28"/>
          <w:vertAlign w:val="superscript"/>
        </w:rPr>
        <w:t>2</w:t>
      </w:r>
      <w:r w:rsidRPr="006100DD">
        <w:rPr>
          <w:rFonts w:ascii="Times New Roman" w:hAnsi="Times New Roman"/>
          <w:sz w:val="28"/>
          <w:szCs w:val="28"/>
        </w:rPr>
        <w:t xml:space="preserve">  </w:t>
      </w:r>
    </w:p>
    <w:p w:rsidR="00DC2E93" w:rsidRPr="006100DD" w:rsidRDefault="00DC2E93" w:rsidP="00DC2E93">
      <w:pPr>
        <w:autoSpaceDE w:val="0"/>
        <w:autoSpaceDN w:val="0"/>
        <w:adjustRightInd w:val="0"/>
        <w:spacing w:after="0" w:line="240" w:lineRule="auto"/>
        <w:rPr>
          <w:rFonts w:ascii="Times New Roman" w:hAnsi="Times New Roman"/>
          <w:sz w:val="28"/>
          <w:szCs w:val="28"/>
        </w:rPr>
      </w:pPr>
      <w:r w:rsidRPr="006100DD">
        <w:rPr>
          <w:rFonts w:ascii="Times New Roman" w:hAnsi="Times New Roman"/>
          <w:sz w:val="28"/>
          <w:szCs w:val="28"/>
        </w:rPr>
        <w:t xml:space="preserve">           </w:t>
      </w:r>
      <w:proofErr w:type="spellStart"/>
      <w:proofErr w:type="gramStart"/>
      <w:r w:rsidRPr="006100DD">
        <w:rPr>
          <w:rFonts w:ascii="Times New Roman" w:hAnsi="Times New Roman"/>
          <w:sz w:val="28"/>
          <w:szCs w:val="28"/>
        </w:rPr>
        <w:t>Ap</w:t>
      </w:r>
      <w:r w:rsidR="00933198" w:rsidRPr="006100DD">
        <w:rPr>
          <w:rFonts w:ascii="Times New Roman" w:hAnsi="Times New Roman"/>
          <w:sz w:val="28"/>
          <w:szCs w:val="28"/>
        </w:rPr>
        <w:t>arare</w:t>
      </w:r>
      <w:proofErr w:type="spellEnd"/>
      <w:r w:rsidR="00933198" w:rsidRPr="006100DD">
        <w:rPr>
          <w:rFonts w:ascii="Times New Roman" w:hAnsi="Times New Roman"/>
          <w:sz w:val="28"/>
          <w:szCs w:val="28"/>
        </w:rPr>
        <w:t xml:space="preserve">  de</w:t>
      </w:r>
      <w:proofErr w:type="gramEnd"/>
      <w:r w:rsidR="00933198" w:rsidRPr="006100DD">
        <w:rPr>
          <w:rFonts w:ascii="Times New Roman" w:hAnsi="Times New Roman"/>
          <w:sz w:val="28"/>
          <w:szCs w:val="28"/>
        </w:rPr>
        <w:t xml:space="preserve">  mal L</w:t>
      </w:r>
      <w:r w:rsidRPr="006100DD">
        <w:rPr>
          <w:rFonts w:ascii="Times New Roman" w:hAnsi="Times New Roman"/>
          <w:sz w:val="28"/>
          <w:szCs w:val="28"/>
        </w:rPr>
        <w:t xml:space="preserve"> =</w:t>
      </w:r>
      <w:r w:rsidR="00933198" w:rsidRPr="006100DD">
        <w:rPr>
          <w:rFonts w:ascii="Times New Roman" w:hAnsi="Times New Roman"/>
          <w:sz w:val="28"/>
          <w:szCs w:val="28"/>
        </w:rPr>
        <w:t xml:space="preserve">  60.00  m</w:t>
      </w:r>
      <w:r w:rsidRPr="006100DD">
        <w:rPr>
          <w:rFonts w:ascii="Times New Roman" w:hAnsi="Times New Roman"/>
          <w:sz w:val="28"/>
          <w:szCs w:val="28"/>
        </w:rPr>
        <w:t xml:space="preserve">   </w:t>
      </w:r>
    </w:p>
    <w:p w:rsidR="00DC2E93" w:rsidRPr="006100DD" w:rsidRDefault="00933198" w:rsidP="00DC2E93">
      <w:pPr>
        <w:autoSpaceDE w:val="0"/>
        <w:autoSpaceDN w:val="0"/>
        <w:adjustRightInd w:val="0"/>
        <w:spacing w:after="0" w:line="240" w:lineRule="auto"/>
        <w:rPr>
          <w:rFonts w:ascii="Times New Roman" w:hAnsi="Times New Roman"/>
          <w:sz w:val="28"/>
          <w:szCs w:val="28"/>
        </w:rPr>
      </w:pPr>
      <w:r w:rsidRPr="006100DD">
        <w:rPr>
          <w:rFonts w:ascii="Times New Roman" w:hAnsi="Times New Roman"/>
          <w:sz w:val="28"/>
          <w:szCs w:val="28"/>
        </w:rPr>
        <w:t xml:space="preserve">           </w:t>
      </w:r>
      <w:proofErr w:type="gramStart"/>
      <w:r w:rsidRPr="006100DD">
        <w:rPr>
          <w:rFonts w:ascii="Times New Roman" w:hAnsi="Times New Roman"/>
          <w:sz w:val="28"/>
          <w:szCs w:val="28"/>
        </w:rPr>
        <w:t xml:space="preserve">Alee  </w:t>
      </w:r>
      <w:proofErr w:type="spellStart"/>
      <w:r w:rsidRPr="006100DD">
        <w:rPr>
          <w:rFonts w:ascii="Times New Roman" w:hAnsi="Times New Roman"/>
          <w:sz w:val="28"/>
          <w:szCs w:val="28"/>
        </w:rPr>
        <w:t>acces</w:t>
      </w:r>
      <w:proofErr w:type="spellEnd"/>
      <w:proofErr w:type="gramEnd"/>
      <w:r w:rsidR="00DC2E93" w:rsidRPr="006100DD">
        <w:rPr>
          <w:rFonts w:ascii="Times New Roman" w:hAnsi="Times New Roman"/>
          <w:sz w:val="28"/>
          <w:szCs w:val="28"/>
        </w:rPr>
        <w:t xml:space="preserve">  in  </w:t>
      </w:r>
      <w:proofErr w:type="spellStart"/>
      <w:r w:rsidR="00DC2E93" w:rsidRPr="006100DD">
        <w:rPr>
          <w:rFonts w:ascii="Times New Roman" w:hAnsi="Times New Roman"/>
          <w:sz w:val="28"/>
          <w:szCs w:val="28"/>
        </w:rPr>
        <w:t>proprietate</w:t>
      </w:r>
      <w:proofErr w:type="spellEnd"/>
      <w:r w:rsidR="00DC2E93" w:rsidRPr="006100DD">
        <w:rPr>
          <w:rFonts w:ascii="Times New Roman" w:hAnsi="Times New Roman"/>
          <w:sz w:val="28"/>
          <w:szCs w:val="28"/>
        </w:rPr>
        <w:t xml:space="preserve">  </w:t>
      </w:r>
      <w:r w:rsidRPr="006100DD">
        <w:rPr>
          <w:rFonts w:ascii="Times New Roman" w:hAnsi="Times New Roman"/>
          <w:sz w:val="28"/>
          <w:szCs w:val="28"/>
        </w:rPr>
        <w:t>L</w:t>
      </w:r>
      <w:r w:rsidR="00DC2E93" w:rsidRPr="006100DD">
        <w:rPr>
          <w:rFonts w:ascii="Times New Roman" w:hAnsi="Times New Roman"/>
          <w:sz w:val="28"/>
          <w:szCs w:val="28"/>
        </w:rPr>
        <w:t>=</w:t>
      </w:r>
      <w:r w:rsidRPr="006100DD">
        <w:rPr>
          <w:rFonts w:ascii="Times New Roman" w:hAnsi="Times New Roman"/>
          <w:sz w:val="28"/>
          <w:szCs w:val="28"/>
        </w:rPr>
        <w:t xml:space="preserve"> 35.00  m</w:t>
      </w:r>
    </w:p>
    <w:p w:rsidR="00DC2E93" w:rsidRPr="006100DD" w:rsidRDefault="00DC2E93" w:rsidP="00DC2E93">
      <w:pPr>
        <w:autoSpaceDE w:val="0"/>
        <w:autoSpaceDN w:val="0"/>
        <w:adjustRightInd w:val="0"/>
        <w:spacing w:after="0" w:line="240" w:lineRule="auto"/>
        <w:rPr>
          <w:rFonts w:ascii="Times New Roman" w:hAnsi="Times New Roman"/>
          <w:sz w:val="28"/>
          <w:szCs w:val="28"/>
        </w:rPr>
      </w:pPr>
      <w:r w:rsidRPr="006100DD">
        <w:rPr>
          <w:rFonts w:ascii="Times New Roman" w:hAnsi="Times New Roman"/>
          <w:sz w:val="28"/>
          <w:szCs w:val="28"/>
        </w:rPr>
        <w:t xml:space="preserve">           </w:t>
      </w:r>
      <w:proofErr w:type="spellStart"/>
      <w:proofErr w:type="gramStart"/>
      <w:r w:rsidRPr="006100DD">
        <w:rPr>
          <w:rFonts w:ascii="Times New Roman" w:hAnsi="Times New Roman"/>
          <w:sz w:val="28"/>
          <w:szCs w:val="28"/>
        </w:rPr>
        <w:t>Imprejmuire</w:t>
      </w:r>
      <w:proofErr w:type="spellEnd"/>
      <w:r w:rsidRPr="006100DD">
        <w:rPr>
          <w:rFonts w:ascii="Times New Roman" w:hAnsi="Times New Roman"/>
          <w:sz w:val="28"/>
          <w:szCs w:val="28"/>
        </w:rPr>
        <w:t xml:space="preserve">  la</w:t>
      </w:r>
      <w:proofErr w:type="gramEnd"/>
      <w:r w:rsidRPr="006100DD">
        <w:rPr>
          <w:rFonts w:ascii="Times New Roman" w:hAnsi="Times New Roman"/>
          <w:sz w:val="28"/>
          <w:szCs w:val="28"/>
        </w:rPr>
        <w:t xml:space="preserve">  </w:t>
      </w:r>
      <w:proofErr w:type="spellStart"/>
      <w:r w:rsidRPr="006100DD">
        <w:rPr>
          <w:rFonts w:ascii="Times New Roman" w:hAnsi="Times New Roman"/>
          <w:sz w:val="28"/>
          <w:szCs w:val="28"/>
        </w:rPr>
        <w:t>strada</w:t>
      </w:r>
      <w:proofErr w:type="spellEnd"/>
      <w:r w:rsidRPr="006100DD">
        <w:rPr>
          <w:rFonts w:ascii="Times New Roman" w:hAnsi="Times New Roman"/>
          <w:sz w:val="28"/>
          <w:szCs w:val="28"/>
        </w:rPr>
        <w:t xml:space="preserve"> </w:t>
      </w:r>
      <w:r w:rsidR="00933198" w:rsidRPr="006100DD">
        <w:rPr>
          <w:rFonts w:ascii="Times New Roman" w:hAnsi="Times New Roman"/>
          <w:sz w:val="28"/>
          <w:szCs w:val="28"/>
        </w:rPr>
        <w:t>L</w:t>
      </w:r>
      <w:r w:rsidRPr="006100DD">
        <w:rPr>
          <w:rFonts w:ascii="Times New Roman" w:hAnsi="Times New Roman"/>
          <w:sz w:val="28"/>
          <w:szCs w:val="28"/>
        </w:rPr>
        <w:t>=</w:t>
      </w:r>
      <w:r w:rsidR="00933198" w:rsidRPr="006100DD">
        <w:rPr>
          <w:rFonts w:ascii="Times New Roman" w:hAnsi="Times New Roman"/>
          <w:sz w:val="28"/>
          <w:szCs w:val="28"/>
        </w:rPr>
        <w:t xml:space="preserve"> 20.00  m,</w:t>
      </w:r>
      <w:r w:rsidRPr="006100DD">
        <w:rPr>
          <w:rFonts w:ascii="Times New Roman" w:hAnsi="Times New Roman"/>
          <w:sz w:val="28"/>
          <w:szCs w:val="28"/>
        </w:rPr>
        <w:t xml:space="preserve"> </w:t>
      </w:r>
      <w:proofErr w:type="spellStart"/>
      <w:r w:rsidRPr="006100DD">
        <w:rPr>
          <w:rFonts w:ascii="Times New Roman" w:hAnsi="Times New Roman"/>
          <w:sz w:val="28"/>
          <w:szCs w:val="28"/>
        </w:rPr>
        <w:t>intre</w:t>
      </w:r>
      <w:proofErr w:type="spellEnd"/>
      <w:r w:rsidRPr="006100DD">
        <w:rPr>
          <w:rFonts w:ascii="Times New Roman" w:hAnsi="Times New Roman"/>
          <w:sz w:val="28"/>
          <w:szCs w:val="28"/>
        </w:rPr>
        <w:t xml:space="preserve">  </w:t>
      </w:r>
      <w:proofErr w:type="spellStart"/>
      <w:r w:rsidRPr="006100DD">
        <w:rPr>
          <w:rFonts w:ascii="Times New Roman" w:hAnsi="Times New Roman"/>
          <w:sz w:val="28"/>
          <w:szCs w:val="28"/>
        </w:rPr>
        <w:t>proprietati</w:t>
      </w:r>
      <w:proofErr w:type="spellEnd"/>
      <w:r w:rsidRPr="006100DD">
        <w:rPr>
          <w:rFonts w:ascii="Times New Roman" w:hAnsi="Times New Roman"/>
          <w:sz w:val="28"/>
          <w:szCs w:val="28"/>
        </w:rPr>
        <w:t xml:space="preserve">    </w:t>
      </w:r>
      <w:r w:rsidR="00933198" w:rsidRPr="006100DD">
        <w:rPr>
          <w:rFonts w:ascii="Times New Roman" w:hAnsi="Times New Roman"/>
          <w:sz w:val="28"/>
          <w:szCs w:val="28"/>
        </w:rPr>
        <w:t>L= 160.00 m</w:t>
      </w:r>
    </w:p>
    <w:p w:rsidR="00DC2E93" w:rsidRPr="006100DD" w:rsidRDefault="00DC2E93" w:rsidP="00DC2E93">
      <w:pPr>
        <w:autoSpaceDE w:val="0"/>
        <w:autoSpaceDN w:val="0"/>
        <w:adjustRightInd w:val="0"/>
        <w:spacing w:after="0" w:line="240" w:lineRule="auto"/>
        <w:rPr>
          <w:rFonts w:ascii="Times New Roman" w:hAnsi="Times New Roman"/>
          <w:sz w:val="28"/>
          <w:szCs w:val="28"/>
        </w:rPr>
      </w:pPr>
      <w:r w:rsidRPr="006100DD">
        <w:rPr>
          <w:rFonts w:ascii="Times New Roman" w:hAnsi="Times New Roman"/>
          <w:sz w:val="28"/>
          <w:szCs w:val="28"/>
        </w:rPr>
        <w:t xml:space="preserve">      </w:t>
      </w:r>
      <w:proofErr w:type="spellStart"/>
      <w:r w:rsidRPr="006100DD">
        <w:rPr>
          <w:rFonts w:ascii="Times New Roman" w:hAnsi="Times New Roman"/>
          <w:sz w:val="28"/>
          <w:szCs w:val="28"/>
        </w:rPr>
        <w:t>Obiectivul</w:t>
      </w:r>
      <w:proofErr w:type="spellEnd"/>
      <w:r w:rsidRPr="006100DD">
        <w:rPr>
          <w:rFonts w:ascii="Times New Roman" w:hAnsi="Times New Roman"/>
          <w:sz w:val="28"/>
          <w:szCs w:val="28"/>
        </w:rPr>
        <w:t xml:space="preserve"> </w:t>
      </w:r>
      <w:proofErr w:type="spellStart"/>
      <w:r w:rsidRPr="006100DD">
        <w:rPr>
          <w:rFonts w:ascii="Times New Roman" w:hAnsi="Times New Roman"/>
          <w:sz w:val="28"/>
          <w:szCs w:val="28"/>
        </w:rPr>
        <w:t>propus</w:t>
      </w:r>
      <w:proofErr w:type="spellEnd"/>
      <w:r w:rsidRPr="006100DD">
        <w:rPr>
          <w:rFonts w:ascii="Times New Roman" w:hAnsi="Times New Roman"/>
          <w:sz w:val="28"/>
          <w:szCs w:val="28"/>
        </w:rPr>
        <w:t xml:space="preserve"> </w:t>
      </w:r>
      <w:proofErr w:type="spellStart"/>
      <w:r w:rsidR="006100DD">
        <w:rPr>
          <w:rFonts w:ascii="Times New Roman" w:hAnsi="Times New Roman"/>
          <w:sz w:val="28"/>
          <w:szCs w:val="28"/>
        </w:rPr>
        <w:t>constă</w:t>
      </w:r>
      <w:proofErr w:type="spellEnd"/>
      <w:r w:rsidR="006100DD">
        <w:rPr>
          <w:rFonts w:ascii="Times New Roman" w:hAnsi="Times New Roman"/>
          <w:sz w:val="28"/>
          <w:szCs w:val="28"/>
        </w:rPr>
        <w:t xml:space="preserve"> </w:t>
      </w:r>
      <w:proofErr w:type="spellStart"/>
      <w:r w:rsidR="006100DD">
        <w:rPr>
          <w:rFonts w:ascii="Times New Roman" w:hAnsi="Times New Roman"/>
          <w:sz w:val="28"/>
          <w:szCs w:val="28"/>
        </w:rPr>
        <w:t>dintr</w:t>
      </w:r>
      <w:proofErr w:type="spellEnd"/>
      <w:r w:rsidR="006100DD">
        <w:rPr>
          <w:rFonts w:ascii="Times New Roman" w:hAnsi="Times New Roman"/>
          <w:sz w:val="28"/>
          <w:szCs w:val="28"/>
        </w:rPr>
        <w:t xml:space="preserve">-un </w:t>
      </w:r>
      <w:proofErr w:type="spellStart"/>
      <w:r w:rsidR="006100DD">
        <w:rPr>
          <w:rFonts w:ascii="Times New Roman" w:hAnsi="Times New Roman"/>
          <w:sz w:val="28"/>
          <w:szCs w:val="28"/>
        </w:rPr>
        <w:t>corp</w:t>
      </w:r>
      <w:proofErr w:type="spellEnd"/>
      <w:r w:rsidR="006100DD">
        <w:rPr>
          <w:rFonts w:ascii="Times New Roman" w:hAnsi="Times New Roman"/>
          <w:sz w:val="28"/>
          <w:szCs w:val="28"/>
        </w:rPr>
        <w:t xml:space="preserve"> de </w:t>
      </w:r>
      <w:proofErr w:type="spellStart"/>
      <w:r w:rsidR="006100DD">
        <w:rPr>
          <w:rFonts w:ascii="Times New Roman" w:hAnsi="Times New Roman"/>
          <w:sz w:val="28"/>
          <w:szCs w:val="28"/>
        </w:rPr>
        <w:t>clădire</w:t>
      </w:r>
      <w:proofErr w:type="spellEnd"/>
      <w:r w:rsidRPr="006100DD">
        <w:rPr>
          <w:rFonts w:ascii="Times New Roman" w:hAnsi="Times New Roman"/>
          <w:sz w:val="28"/>
          <w:szCs w:val="28"/>
        </w:rPr>
        <w:t xml:space="preserve">, </w:t>
      </w:r>
      <w:proofErr w:type="spellStart"/>
      <w:proofErr w:type="gramStart"/>
      <w:r w:rsidRPr="006100DD">
        <w:rPr>
          <w:rFonts w:ascii="Times New Roman" w:hAnsi="Times New Roman"/>
          <w:sz w:val="28"/>
          <w:szCs w:val="28"/>
        </w:rPr>
        <w:t>inclusiv</w:t>
      </w:r>
      <w:proofErr w:type="spellEnd"/>
      <w:r w:rsidRPr="006100DD">
        <w:rPr>
          <w:rFonts w:ascii="Times New Roman" w:hAnsi="Times New Roman"/>
          <w:sz w:val="28"/>
          <w:szCs w:val="28"/>
        </w:rPr>
        <w:t xml:space="preserve">  </w:t>
      </w:r>
      <w:proofErr w:type="spellStart"/>
      <w:r w:rsidRPr="006100DD">
        <w:rPr>
          <w:rFonts w:ascii="Times New Roman" w:hAnsi="Times New Roman"/>
          <w:sz w:val="28"/>
          <w:szCs w:val="28"/>
        </w:rPr>
        <w:t>spatiu</w:t>
      </w:r>
      <w:proofErr w:type="spellEnd"/>
      <w:proofErr w:type="gramEnd"/>
      <w:r w:rsidRPr="006100DD">
        <w:rPr>
          <w:rFonts w:ascii="Times New Roman" w:hAnsi="Times New Roman"/>
          <w:sz w:val="28"/>
          <w:szCs w:val="28"/>
        </w:rPr>
        <w:t xml:space="preserve">  </w:t>
      </w:r>
      <w:proofErr w:type="spellStart"/>
      <w:r w:rsidRPr="006100DD">
        <w:rPr>
          <w:rFonts w:ascii="Times New Roman" w:hAnsi="Times New Roman"/>
          <w:sz w:val="28"/>
          <w:szCs w:val="28"/>
        </w:rPr>
        <w:t>parcare</w:t>
      </w:r>
      <w:proofErr w:type="spellEnd"/>
      <w:r w:rsidRPr="006100DD">
        <w:rPr>
          <w:rFonts w:ascii="Times New Roman" w:hAnsi="Times New Roman"/>
          <w:sz w:val="28"/>
          <w:szCs w:val="28"/>
        </w:rPr>
        <w:t xml:space="preserve">.  </w:t>
      </w:r>
    </w:p>
    <w:p w:rsidR="00DC2E93" w:rsidRPr="002569E1" w:rsidRDefault="006100DD" w:rsidP="00DC2E9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proofErr w:type="spellStart"/>
      <w:r w:rsidR="00DC2E93" w:rsidRPr="002569E1">
        <w:rPr>
          <w:rFonts w:ascii="Times New Roman" w:hAnsi="Times New Roman"/>
          <w:sz w:val="28"/>
          <w:szCs w:val="28"/>
        </w:rPr>
        <w:t>Constr</w:t>
      </w:r>
      <w:r w:rsidR="00933198">
        <w:rPr>
          <w:rFonts w:ascii="Times New Roman" w:hAnsi="Times New Roman"/>
          <w:sz w:val="28"/>
          <w:szCs w:val="28"/>
        </w:rPr>
        <w:t>uctia</w:t>
      </w:r>
      <w:proofErr w:type="spellEnd"/>
      <w:r w:rsidR="00933198">
        <w:rPr>
          <w:rFonts w:ascii="Times New Roman" w:hAnsi="Times New Roman"/>
          <w:sz w:val="28"/>
          <w:szCs w:val="28"/>
        </w:rPr>
        <w:t xml:space="preserve">  in  </w:t>
      </w:r>
      <w:proofErr w:type="spellStart"/>
      <w:r w:rsidR="00933198">
        <w:rPr>
          <w:rFonts w:ascii="Times New Roman" w:hAnsi="Times New Roman"/>
          <w:sz w:val="28"/>
          <w:szCs w:val="28"/>
        </w:rPr>
        <w:t>regim</w:t>
      </w:r>
      <w:proofErr w:type="spellEnd"/>
      <w:r w:rsidR="00933198">
        <w:rPr>
          <w:rFonts w:ascii="Times New Roman" w:hAnsi="Times New Roman"/>
          <w:sz w:val="28"/>
          <w:szCs w:val="28"/>
        </w:rPr>
        <w:t xml:space="preserve">  de  </w:t>
      </w:r>
      <w:proofErr w:type="spellStart"/>
      <w:r w:rsidR="00933198">
        <w:rPr>
          <w:rFonts w:ascii="Times New Roman" w:hAnsi="Times New Roman"/>
          <w:sz w:val="28"/>
          <w:szCs w:val="28"/>
        </w:rPr>
        <w:t>inaltime</w:t>
      </w:r>
      <w:proofErr w:type="spellEnd"/>
      <w:r w:rsidR="00DC2E93" w:rsidRPr="002569E1">
        <w:rPr>
          <w:rFonts w:ascii="Times New Roman" w:hAnsi="Times New Roman"/>
          <w:sz w:val="28"/>
          <w:szCs w:val="28"/>
        </w:rPr>
        <w:t xml:space="preserve"> </w:t>
      </w:r>
      <w:proofErr w:type="spellStart"/>
      <w:r w:rsidR="00DC2E93" w:rsidRPr="002569E1">
        <w:rPr>
          <w:rFonts w:ascii="Times New Roman" w:hAnsi="Times New Roman"/>
          <w:sz w:val="28"/>
          <w:szCs w:val="28"/>
        </w:rPr>
        <w:t>parter</w:t>
      </w:r>
      <w:proofErr w:type="spellEnd"/>
      <w:r w:rsidR="00DC2E93" w:rsidRPr="002569E1">
        <w:rPr>
          <w:rFonts w:ascii="Times New Roman" w:hAnsi="Times New Roman"/>
          <w:sz w:val="28"/>
          <w:szCs w:val="28"/>
        </w:rPr>
        <w:t xml:space="preserve">  </w:t>
      </w:r>
      <w:proofErr w:type="spellStart"/>
      <w:r w:rsidR="00DC2E93" w:rsidRPr="002569E1">
        <w:rPr>
          <w:rFonts w:ascii="Times New Roman" w:hAnsi="Times New Roman"/>
          <w:sz w:val="28"/>
          <w:szCs w:val="28"/>
        </w:rPr>
        <w:t>si</w:t>
      </w:r>
      <w:proofErr w:type="spellEnd"/>
      <w:r w:rsidR="00DC2E93" w:rsidRPr="002569E1">
        <w:rPr>
          <w:rFonts w:ascii="Times New Roman" w:hAnsi="Times New Roman"/>
          <w:sz w:val="28"/>
          <w:szCs w:val="28"/>
        </w:rPr>
        <w:t xml:space="preserve">  </w:t>
      </w:r>
      <w:proofErr w:type="spellStart"/>
      <w:r w:rsidR="00DC2E93">
        <w:rPr>
          <w:rFonts w:ascii="Times New Roman" w:hAnsi="Times New Roman"/>
          <w:sz w:val="28"/>
          <w:szCs w:val="28"/>
        </w:rPr>
        <w:t>etaj</w:t>
      </w:r>
      <w:proofErr w:type="spellEnd"/>
      <w:r w:rsidR="00DC2E93" w:rsidRPr="002569E1">
        <w:rPr>
          <w:rFonts w:ascii="Times New Roman" w:hAnsi="Times New Roman"/>
          <w:sz w:val="28"/>
          <w:szCs w:val="28"/>
        </w:rPr>
        <w:t xml:space="preserve">  a</w:t>
      </w:r>
      <w:r>
        <w:rPr>
          <w:rFonts w:ascii="Times New Roman" w:hAnsi="Times New Roman"/>
          <w:sz w:val="28"/>
          <w:szCs w:val="28"/>
        </w:rPr>
        <w:t xml:space="preserve">re  </w:t>
      </w:r>
      <w:proofErr w:type="spellStart"/>
      <w:r>
        <w:rPr>
          <w:rFonts w:ascii="Times New Roman" w:hAnsi="Times New Roman"/>
          <w:sz w:val="28"/>
          <w:szCs w:val="28"/>
        </w:rPr>
        <w:t>dispuse</w:t>
      </w:r>
      <w:proofErr w:type="spellEnd"/>
      <w:r>
        <w:rPr>
          <w:rFonts w:ascii="Times New Roman" w:hAnsi="Times New Roman"/>
          <w:sz w:val="28"/>
          <w:szCs w:val="28"/>
        </w:rPr>
        <w:t xml:space="preserve">  </w:t>
      </w:r>
      <w:proofErr w:type="spellStart"/>
      <w:r>
        <w:rPr>
          <w:rFonts w:ascii="Times New Roman" w:hAnsi="Times New Roman"/>
          <w:sz w:val="28"/>
          <w:szCs w:val="28"/>
        </w:rPr>
        <w:t>incaperile</w:t>
      </w:r>
      <w:proofErr w:type="spellEnd"/>
      <w:r>
        <w:rPr>
          <w:rFonts w:ascii="Times New Roman" w:hAnsi="Times New Roman"/>
          <w:sz w:val="28"/>
          <w:szCs w:val="28"/>
        </w:rPr>
        <w:t xml:space="preserve">  </w:t>
      </w:r>
      <w:proofErr w:type="spellStart"/>
      <w:r>
        <w:rPr>
          <w:rFonts w:ascii="Times New Roman" w:hAnsi="Times New Roman"/>
          <w:sz w:val="28"/>
          <w:szCs w:val="28"/>
        </w:rPr>
        <w:t>astfel</w:t>
      </w:r>
      <w:proofErr w:type="spellEnd"/>
      <w:r w:rsidR="00DC2E93" w:rsidRPr="002569E1">
        <w:rPr>
          <w:rFonts w:ascii="Times New Roman" w:hAnsi="Times New Roman"/>
          <w:sz w:val="28"/>
          <w:szCs w:val="28"/>
        </w:rPr>
        <w:t>:</w:t>
      </w:r>
    </w:p>
    <w:p w:rsidR="00DC2E93" w:rsidRPr="008333C6" w:rsidRDefault="00DC2E93" w:rsidP="00DC2E93">
      <w:pPr>
        <w:autoSpaceDE w:val="0"/>
        <w:autoSpaceDN w:val="0"/>
        <w:adjustRightInd w:val="0"/>
        <w:spacing w:after="0" w:line="240" w:lineRule="auto"/>
        <w:rPr>
          <w:rFonts w:ascii="Times New Roman" w:hAnsi="Times New Roman"/>
          <w:sz w:val="28"/>
          <w:szCs w:val="28"/>
        </w:rPr>
      </w:pPr>
      <w:r w:rsidRPr="008333C6">
        <w:rPr>
          <w:rFonts w:ascii="Times New Roman" w:hAnsi="Times New Roman"/>
          <w:sz w:val="28"/>
          <w:szCs w:val="28"/>
        </w:rPr>
        <w:t xml:space="preserve">     </w:t>
      </w:r>
      <w:r w:rsidR="00933198">
        <w:rPr>
          <w:rFonts w:ascii="Times New Roman" w:hAnsi="Times New Roman"/>
          <w:sz w:val="28"/>
          <w:szCs w:val="28"/>
        </w:rPr>
        <w:t xml:space="preserve">                       -</w:t>
      </w:r>
      <w:r w:rsidR="00933198">
        <w:rPr>
          <w:rFonts w:ascii="Times New Roman" w:hAnsi="Times New Roman"/>
          <w:sz w:val="28"/>
          <w:szCs w:val="28"/>
        </w:rPr>
        <w:tab/>
      </w:r>
      <w:proofErr w:type="spellStart"/>
      <w:proofErr w:type="gramStart"/>
      <w:r w:rsidR="00933198">
        <w:rPr>
          <w:rFonts w:ascii="Times New Roman" w:hAnsi="Times New Roman"/>
          <w:sz w:val="28"/>
          <w:szCs w:val="28"/>
        </w:rPr>
        <w:t>parter</w:t>
      </w:r>
      <w:proofErr w:type="spellEnd"/>
      <w:proofErr w:type="gramEnd"/>
      <w:r w:rsidRPr="008333C6">
        <w:rPr>
          <w:rFonts w:ascii="Times New Roman" w:hAnsi="Times New Roman"/>
          <w:sz w:val="28"/>
          <w:szCs w:val="28"/>
        </w:rPr>
        <w:t xml:space="preserve">:  </w:t>
      </w:r>
    </w:p>
    <w:p w:rsidR="00DC2E93" w:rsidRPr="008333C6" w:rsidRDefault="00DC2E93" w:rsidP="00DC2E93">
      <w:pPr>
        <w:autoSpaceDE w:val="0"/>
        <w:autoSpaceDN w:val="0"/>
        <w:adjustRightInd w:val="0"/>
        <w:spacing w:after="0" w:line="240" w:lineRule="auto"/>
        <w:rPr>
          <w:rFonts w:ascii="Times New Roman" w:hAnsi="Times New Roman"/>
          <w:sz w:val="28"/>
          <w:szCs w:val="28"/>
        </w:rPr>
      </w:pPr>
      <w:r w:rsidRPr="008333C6">
        <w:rPr>
          <w:rFonts w:ascii="Times New Roman" w:hAnsi="Times New Roman"/>
          <w:sz w:val="28"/>
          <w:szCs w:val="28"/>
        </w:rPr>
        <w:t xml:space="preserve">                         •</w:t>
      </w:r>
      <w:r w:rsidRPr="008333C6">
        <w:rPr>
          <w:rFonts w:ascii="Times New Roman" w:hAnsi="Times New Roman"/>
          <w:sz w:val="28"/>
          <w:szCs w:val="28"/>
        </w:rPr>
        <w:tab/>
      </w:r>
      <w:proofErr w:type="gramStart"/>
      <w:r w:rsidRPr="008333C6">
        <w:rPr>
          <w:rFonts w:ascii="Times New Roman" w:hAnsi="Times New Roman"/>
          <w:sz w:val="28"/>
          <w:szCs w:val="28"/>
        </w:rPr>
        <w:t>li</w:t>
      </w:r>
      <w:r w:rsidR="00933198">
        <w:rPr>
          <w:rFonts w:ascii="Times New Roman" w:hAnsi="Times New Roman"/>
          <w:sz w:val="28"/>
          <w:szCs w:val="28"/>
        </w:rPr>
        <w:t>ving  +</w:t>
      </w:r>
      <w:proofErr w:type="gramEnd"/>
      <w:r w:rsidR="00933198">
        <w:rPr>
          <w:rFonts w:ascii="Times New Roman" w:hAnsi="Times New Roman"/>
          <w:sz w:val="28"/>
          <w:szCs w:val="28"/>
        </w:rPr>
        <w:t xml:space="preserve"> casa  </w:t>
      </w:r>
      <w:proofErr w:type="spellStart"/>
      <w:r w:rsidR="00933198">
        <w:rPr>
          <w:rFonts w:ascii="Times New Roman" w:hAnsi="Times New Roman"/>
          <w:sz w:val="28"/>
          <w:szCs w:val="28"/>
        </w:rPr>
        <w:t>scarii</w:t>
      </w:r>
      <w:proofErr w:type="spellEnd"/>
      <w:r w:rsidR="00933198">
        <w:rPr>
          <w:rFonts w:ascii="Times New Roman" w:hAnsi="Times New Roman"/>
          <w:sz w:val="28"/>
          <w:szCs w:val="28"/>
        </w:rPr>
        <w:t xml:space="preserve"> = 40.26 </w:t>
      </w:r>
      <w:proofErr w:type="spellStart"/>
      <w:r w:rsidR="00933198">
        <w:rPr>
          <w:rFonts w:ascii="Times New Roman" w:hAnsi="Times New Roman"/>
          <w:sz w:val="28"/>
          <w:szCs w:val="28"/>
        </w:rPr>
        <w:t>mp</w:t>
      </w:r>
      <w:proofErr w:type="spellEnd"/>
      <w:r w:rsidRPr="008333C6">
        <w:rPr>
          <w:rFonts w:ascii="Times New Roman" w:hAnsi="Times New Roman"/>
          <w:sz w:val="28"/>
          <w:szCs w:val="28"/>
        </w:rPr>
        <w:t xml:space="preserve">  </w:t>
      </w:r>
    </w:p>
    <w:p w:rsidR="00DC2E93" w:rsidRPr="008333C6" w:rsidRDefault="00DC2E93" w:rsidP="00DC2E93">
      <w:pPr>
        <w:autoSpaceDE w:val="0"/>
        <w:autoSpaceDN w:val="0"/>
        <w:adjustRightInd w:val="0"/>
        <w:spacing w:after="0" w:line="240" w:lineRule="auto"/>
        <w:rPr>
          <w:rFonts w:ascii="Times New Roman" w:hAnsi="Times New Roman"/>
          <w:sz w:val="28"/>
          <w:szCs w:val="28"/>
        </w:rPr>
      </w:pPr>
      <w:r w:rsidRPr="008333C6">
        <w:rPr>
          <w:rFonts w:ascii="Times New Roman" w:hAnsi="Times New Roman"/>
          <w:sz w:val="28"/>
          <w:szCs w:val="28"/>
        </w:rPr>
        <w:lastRenderedPageBreak/>
        <w:t xml:space="preserve">                         •</w:t>
      </w:r>
      <w:r w:rsidRPr="008333C6">
        <w:rPr>
          <w:rFonts w:ascii="Times New Roman" w:hAnsi="Times New Roman"/>
          <w:sz w:val="28"/>
          <w:szCs w:val="28"/>
        </w:rPr>
        <w:tab/>
      </w:r>
      <w:proofErr w:type="spellStart"/>
      <w:proofErr w:type="gramStart"/>
      <w:r w:rsidRPr="008333C6">
        <w:rPr>
          <w:rFonts w:ascii="Times New Roman" w:hAnsi="Times New Roman"/>
          <w:sz w:val="28"/>
          <w:szCs w:val="28"/>
        </w:rPr>
        <w:t>bucatarie</w:t>
      </w:r>
      <w:proofErr w:type="spellEnd"/>
      <w:r w:rsidRPr="008333C6">
        <w:rPr>
          <w:rFonts w:ascii="Times New Roman" w:hAnsi="Times New Roman"/>
          <w:sz w:val="28"/>
          <w:szCs w:val="28"/>
        </w:rPr>
        <w:t xml:space="preserve">  =</w:t>
      </w:r>
      <w:proofErr w:type="gramEnd"/>
      <w:r w:rsidRPr="008333C6">
        <w:rPr>
          <w:rFonts w:ascii="Times New Roman" w:hAnsi="Times New Roman"/>
          <w:sz w:val="28"/>
          <w:szCs w:val="28"/>
        </w:rPr>
        <w:t xml:space="preserve"> 6.20  </w:t>
      </w:r>
      <w:proofErr w:type="spellStart"/>
      <w:r w:rsidRPr="008333C6">
        <w:rPr>
          <w:rFonts w:ascii="Times New Roman" w:hAnsi="Times New Roman"/>
          <w:sz w:val="28"/>
          <w:szCs w:val="28"/>
        </w:rPr>
        <w:t>mp</w:t>
      </w:r>
      <w:proofErr w:type="spellEnd"/>
      <w:r w:rsidRPr="008333C6">
        <w:rPr>
          <w:rFonts w:ascii="Times New Roman" w:hAnsi="Times New Roman"/>
          <w:sz w:val="28"/>
          <w:szCs w:val="28"/>
        </w:rPr>
        <w:t xml:space="preserve">    </w:t>
      </w:r>
    </w:p>
    <w:p w:rsidR="00DC2E93" w:rsidRPr="008333C6" w:rsidRDefault="00DC2E93" w:rsidP="00DC2E93">
      <w:pPr>
        <w:autoSpaceDE w:val="0"/>
        <w:autoSpaceDN w:val="0"/>
        <w:adjustRightInd w:val="0"/>
        <w:spacing w:after="0" w:line="240" w:lineRule="auto"/>
        <w:rPr>
          <w:rFonts w:ascii="Times New Roman" w:hAnsi="Times New Roman"/>
          <w:sz w:val="28"/>
          <w:szCs w:val="28"/>
        </w:rPr>
      </w:pPr>
      <w:r w:rsidRPr="008333C6">
        <w:rPr>
          <w:rFonts w:ascii="Times New Roman" w:hAnsi="Times New Roman"/>
          <w:sz w:val="28"/>
          <w:szCs w:val="28"/>
        </w:rPr>
        <w:t xml:space="preserve">            </w:t>
      </w:r>
      <w:r w:rsidR="00933198">
        <w:rPr>
          <w:rFonts w:ascii="Times New Roman" w:hAnsi="Times New Roman"/>
          <w:sz w:val="28"/>
          <w:szCs w:val="28"/>
        </w:rPr>
        <w:t xml:space="preserve">             •</w:t>
      </w:r>
      <w:r w:rsidR="00933198">
        <w:rPr>
          <w:rFonts w:ascii="Times New Roman" w:hAnsi="Times New Roman"/>
          <w:sz w:val="28"/>
          <w:szCs w:val="28"/>
        </w:rPr>
        <w:tab/>
      </w:r>
      <w:proofErr w:type="spellStart"/>
      <w:proofErr w:type="gramStart"/>
      <w:r w:rsidR="00933198">
        <w:rPr>
          <w:rFonts w:ascii="Times New Roman" w:hAnsi="Times New Roman"/>
          <w:sz w:val="28"/>
          <w:szCs w:val="28"/>
        </w:rPr>
        <w:t>baie</w:t>
      </w:r>
      <w:proofErr w:type="spellEnd"/>
      <w:proofErr w:type="gramEnd"/>
      <w:r w:rsidR="00933198">
        <w:rPr>
          <w:rFonts w:ascii="Times New Roman" w:hAnsi="Times New Roman"/>
          <w:sz w:val="28"/>
          <w:szCs w:val="28"/>
        </w:rPr>
        <w:t xml:space="preserve"> = 4.43 </w:t>
      </w:r>
      <w:proofErr w:type="spellStart"/>
      <w:r w:rsidR="00933198">
        <w:rPr>
          <w:rFonts w:ascii="Times New Roman" w:hAnsi="Times New Roman"/>
          <w:sz w:val="28"/>
          <w:szCs w:val="28"/>
        </w:rPr>
        <w:t>mp</w:t>
      </w:r>
      <w:proofErr w:type="spellEnd"/>
      <w:r w:rsidR="00933198">
        <w:rPr>
          <w:rFonts w:ascii="Times New Roman" w:hAnsi="Times New Roman"/>
          <w:sz w:val="28"/>
          <w:szCs w:val="28"/>
        </w:rPr>
        <w:t xml:space="preserve"> </w:t>
      </w:r>
    </w:p>
    <w:p w:rsidR="00DC2E93" w:rsidRPr="008333C6" w:rsidRDefault="00DC2E93" w:rsidP="00DC2E93">
      <w:pPr>
        <w:autoSpaceDE w:val="0"/>
        <w:autoSpaceDN w:val="0"/>
        <w:adjustRightInd w:val="0"/>
        <w:spacing w:after="0" w:line="240" w:lineRule="auto"/>
        <w:rPr>
          <w:rFonts w:ascii="Times New Roman" w:hAnsi="Times New Roman"/>
          <w:sz w:val="28"/>
          <w:szCs w:val="28"/>
        </w:rPr>
      </w:pPr>
      <w:r w:rsidRPr="008333C6">
        <w:rPr>
          <w:rFonts w:ascii="Times New Roman" w:hAnsi="Times New Roman"/>
          <w:sz w:val="28"/>
          <w:szCs w:val="28"/>
        </w:rPr>
        <w:t xml:space="preserve">                         •</w:t>
      </w:r>
      <w:r w:rsidRPr="008333C6">
        <w:rPr>
          <w:rFonts w:ascii="Times New Roman" w:hAnsi="Times New Roman"/>
          <w:sz w:val="28"/>
          <w:szCs w:val="28"/>
        </w:rPr>
        <w:tab/>
      </w:r>
      <w:proofErr w:type="spellStart"/>
      <w:proofErr w:type="gramStart"/>
      <w:r w:rsidRPr="008333C6">
        <w:rPr>
          <w:rFonts w:ascii="Times New Roman" w:hAnsi="Times New Roman"/>
          <w:sz w:val="28"/>
          <w:szCs w:val="28"/>
        </w:rPr>
        <w:t>dormitor</w:t>
      </w:r>
      <w:proofErr w:type="spellEnd"/>
      <w:r w:rsidRPr="008333C6">
        <w:rPr>
          <w:rFonts w:ascii="Times New Roman" w:hAnsi="Times New Roman"/>
          <w:sz w:val="28"/>
          <w:szCs w:val="28"/>
        </w:rPr>
        <w:t xml:space="preserve">  =</w:t>
      </w:r>
      <w:proofErr w:type="gramEnd"/>
      <w:r w:rsidRPr="008333C6">
        <w:rPr>
          <w:rFonts w:ascii="Times New Roman" w:hAnsi="Times New Roman"/>
          <w:sz w:val="28"/>
          <w:szCs w:val="28"/>
        </w:rPr>
        <w:t xml:space="preserve"> </w:t>
      </w:r>
      <w:r w:rsidR="00933198">
        <w:rPr>
          <w:rFonts w:ascii="Times New Roman" w:hAnsi="Times New Roman"/>
          <w:sz w:val="28"/>
          <w:szCs w:val="28"/>
        </w:rPr>
        <w:t xml:space="preserve">19.40 </w:t>
      </w:r>
      <w:proofErr w:type="spellStart"/>
      <w:r w:rsidR="00933198">
        <w:rPr>
          <w:rFonts w:ascii="Times New Roman" w:hAnsi="Times New Roman"/>
          <w:sz w:val="28"/>
          <w:szCs w:val="28"/>
        </w:rPr>
        <w:t>mp</w:t>
      </w:r>
      <w:proofErr w:type="spellEnd"/>
      <w:r w:rsidR="00933198">
        <w:rPr>
          <w:rFonts w:ascii="Times New Roman" w:hAnsi="Times New Roman"/>
          <w:sz w:val="28"/>
          <w:szCs w:val="28"/>
        </w:rPr>
        <w:t xml:space="preserve"> </w:t>
      </w:r>
      <w:r w:rsidRPr="008333C6">
        <w:rPr>
          <w:rFonts w:ascii="Times New Roman" w:hAnsi="Times New Roman"/>
          <w:sz w:val="28"/>
          <w:szCs w:val="28"/>
        </w:rPr>
        <w:t xml:space="preserve"> </w:t>
      </w:r>
    </w:p>
    <w:p w:rsidR="00DC2E93" w:rsidRPr="008333C6" w:rsidRDefault="00DC2E93" w:rsidP="00DC2E93">
      <w:pPr>
        <w:autoSpaceDE w:val="0"/>
        <w:autoSpaceDN w:val="0"/>
        <w:adjustRightInd w:val="0"/>
        <w:spacing w:after="0" w:line="240" w:lineRule="auto"/>
        <w:rPr>
          <w:rFonts w:ascii="Times New Roman" w:hAnsi="Times New Roman"/>
          <w:sz w:val="28"/>
          <w:szCs w:val="28"/>
        </w:rPr>
      </w:pPr>
      <w:r w:rsidRPr="008333C6">
        <w:rPr>
          <w:rFonts w:ascii="Times New Roman" w:hAnsi="Times New Roman"/>
          <w:sz w:val="28"/>
          <w:szCs w:val="28"/>
        </w:rPr>
        <w:t xml:space="preserve">              </w:t>
      </w:r>
      <w:r w:rsidR="00933198">
        <w:rPr>
          <w:rFonts w:ascii="Times New Roman" w:hAnsi="Times New Roman"/>
          <w:sz w:val="28"/>
          <w:szCs w:val="28"/>
        </w:rPr>
        <w:t xml:space="preserve">           •</w:t>
      </w:r>
      <w:r w:rsidR="00933198">
        <w:rPr>
          <w:rFonts w:ascii="Times New Roman" w:hAnsi="Times New Roman"/>
          <w:sz w:val="28"/>
          <w:szCs w:val="28"/>
        </w:rPr>
        <w:tab/>
      </w:r>
      <w:proofErr w:type="spellStart"/>
      <w:proofErr w:type="gramStart"/>
      <w:r w:rsidR="00933198">
        <w:rPr>
          <w:rFonts w:ascii="Times New Roman" w:hAnsi="Times New Roman"/>
          <w:sz w:val="28"/>
          <w:szCs w:val="28"/>
        </w:rPr>
        <w:t>dresing</w:t>
      </w:r>
      <w:proofErr w:type="spellEnd"/>
      <w:proofErr w:type="gramEnd"/>
      <w:r w:rsidR="00933198">
        <w:rPr>
          <w:rFonts w:ascii="Times New Roman" w:hAnsi="Times New Roman"/>
          <w:sz w:val="28"/>
          <w:szCs w:val="28"/>
        </w:rPr>
        <w:t xml:space="preserve"> = 2.03 </w:t>
      </w:r>
      <w:proofErr w:type="spellStart"/>
      <w:r w:rsidR="00933198">
        <w:rPr>
          <w:rFonts w:ascii="Times New Roman" w:hAnsi="Times New Roman"/>
          <w:sz w:val="28"/>
          <w:szCs w:val="28"/>
        </w:rPr>
        <w:t>mp</w:t>
      </w:r>
      <w:proofErr w:type="spellEnd"/>
      <w:r w:rsidR="00933198">
        <w:rPr>
          <w:rFonts w:ascii="Times New Roman" w:hAnsi="Times New Roman"/>
          <w:sz w:val="28"/>
          <w:szCs w:val="28"/>
        </w:rPr>
        <w:t xml:space="preserve"> </w:t>
      </w:r>
    </w:p>
    <w:p w:rsidR="00DC2E93" w:rsidRPr="008333C6" w:rsidRDefault="00DC2E93" w:rsidP="00DC2E93">
      <w:pPr>
        <w:autoSpaceDE w:val="0"/>
        <w:autoSpaceDN w:val="0"/>
        <w:adjustRightInd w:val="0"/>
        <w:spacing w:after="0" w:line="240" w:lineRule="auto"/>
        <w:rPr>
          <w:rFonts w:ascii="Times New Roman" w:hAnsi="Times New Roman"/>
          <w:sz w:val="28"/>
          <w:szCs w:val="28"/>
        </w:rPr>
      </w:pPr>
      <w:r w:rsidRPr="008333C6">
        <w:rPr>
          <w:rFonts w:ascii="Times New Roman" w:hAnsi="Times New Roman"/>
          <w:sz w:val="28"/>
          <w:szCs w:val="28"/>
        </w:rPr>
        <w:t xml:space="preserve">                         •</w:t>
      </w:r>
      <w:r w:rsidRPr="008333C6">
        <w:rPr>
          <w:rFonts w:ascii="Times New Roman" w:hAnsi="Times New Roman"/>
          <w:sz w:val="28"/>
          <w:szCs w:val="28"/>
        </w:rPr>
        <w:tab/>
        <w:t xml:space="preserve"> </w:t>
      </w:r>
      <w:proofErr w:type="spellStart"/>
      <w:proofErr w:type="gramStart"/>
      <w:r w:rsidRPr="008333C6">
        <w:rPr>
          <w:rFonts w:ascii="Times New Roman" w:hAnsi="Times New Roman"/>
          <w:sz w:val="28"/>
          <w:szCs w:val="28"/>
        </w:rPr>
        <w:t>baie</w:t>
      </w:r>
      <w:proofErr w:type="spellEnd"/>
      <w:r w:rsidRPr="008333C6">
        <w:rPr>
          <w:rFonts w:ascii="Times New Roman" w:hAnsi="Times New Roman"/>
          <w:sz w:val="28"/>
          <w:szCs w:val="28"/>
        </w:rPr>
        <w:t xml:space="preserve">  =</w:t>
      </w:r>
      <w:proofErr w:type="gramEnd"/>
      <w:r w:rsidRPr="008333C6">
        <w:rPr>
          <w:rFonts w:ascii="Times New Roman" w:hAnsi="Times New Roman"/>
          <w:sz w:val="28"/>
          <w:szCs w:val="28"/>
        </w:rPr>
        <w:t xml:space="preserve"> 3.73  </w:t>
      </w:r>
      <w:proofErr w:type="spellStart"/>
      <w:r w:rsidRPr="008333C6">
        <w:rPr>
          <w:rFonts w:ascii="Times New Roman" w:hAnsi="Times New Roman"/>
          <w:sz w:val="28"/>
          <w:szCs w:val="28"/>
        </w:rPr>
        <w:t>mp</w:t>
      </w:r>
      <w:proofErr w:type="spellEnd"/>
    </w:p>
    <w:p w:rsidR="00DC2E93" w:rsidRPr="008333C6" w:rsidRDefault="00DC2E93" w:rsidP="00DC2E93">
      <w:pPr>
        <w:autoSpaceDE w:val="0"/>
        <w:autoSpaceDN w:val="0"/>
        <w:adjustRightInd w:val="0"/>
        <w:spacing w:after="0" w:line="240" w:lineRule="auto"/>
        <w:rPr>
          <w:rFonts w:ascii="Times New Roman" w:hAnsi="Times New Roman"/>
          <w:sz w:val="28"/>
          <w:szCs w:val="28"/>
        </w:rPr>
      </w:pPr>
      <w:r w:rsidRPr="008333C6">
        <w:rPr>
          <w:rFonts w:ascii="Times New Roman" w:hAnsi="Times New Roman"/>
          <w:sz w:val="28"/>
          <w:szCs w:val="28"/>
        </w:rPr>
        <w:t xml:space="preserve">                </w:t>
      </w:r>
      <w:r w:rsidR="00933198">
        <w:rPr>
          <w:rFonts w:ascii="Times New Roman" w:hAnsi="Times New Roman"/>
          <w:sz w:val="28"/>
          <w:szCs w:val="28"/>
        </w:rPr>
        <w:t xml:space="preserve">         •</w:t>
      </w:r>
      <w:r w:rsidR="00933198">
        <w:rPr>
          <w:rFonts w:ascii="Times New Roman" w:hAnsi="Times New Roman"/>
          <w:sz w:val="28"/>
          <w:szCs w:val="28"/>
        </w:rPr>
        <w:tab/>
      </w:r>
      <w:proofErr w:type="spellStart"/>
      <w:proofErr w:type="gramStart"/>
      <w:r w:rsidR="00933198">
        <w:rPr>
          <w:rFonts w:ascii="Times New Roman" w:hAnsi="Times New Roman"/>
          <w:sz w:val="28"/>
          <w:szCs w:val="28"/>
        </w:rPr>
        <w:t>terasa</w:t>
      </w:r>
      <w:proofErr w:type="spellEnd"/>
      <w:r w:rsidR="00933198">
        <w:rPr>
          <w:rFonts w:ascii="Times New Roman" w:hAnsi="Times New Roman"/>
          <w:sz w:val="28"/>
          <w:szCs w:val="28"/>
        </w:rPr>
        <w:t xml:space="preserve">  =</w:t>
      </w:r>
      <w:proofErr w:type="gramEnd"/>
      <w:r w:rsidR="00933198">
        <w:rPr>
          <w:rFonts w:ascii="Times New Roman" w:hAnsi="Times New Roman"/>
          <w:sz w:val="28"/>
          <w:szCs w:val="28"/>
        </w:rPr>
        <w:t xml:space="preserve"> 45.51 </w:t>
      </w:r>
      <w:proofErr w:type="spellStart"/>
      <w:r w:rsidR="00933198">
        <w:rPr>
          <w:rFonts w:ascii="Times New Roman" w:hAnsi="Times New Roman"/>
          <w:sz w:val="28"/>
          <w:szCs w:val="28"/>
        </w:rPr>
        <w:t>mp</w:t>
      </w:r>
      <w:proofErr w:type="spellEnd"/>
      <w:r w:rsidR="00933198">
        <w:rPr>
          <w:rFonts w:ascii="Times New Roman" w:hAnsi="Times New Roman"/>
          <w:sz w:val="28"/>
          <w:szCs w:val="28"/>
        </w:rPr>
        <w:t xml:space="preserve">  </w:t>
      </w:r>
      <w:r w:rsidRPr="008333C6">
        <w:rPr>
          <w:rFonts w:ascii="Times New Roman" w:hAnsi="Times New Roman"/>
          <w:sz w:val="28"/>
          <w:szCs w:val="28"/>
        </w:rPr>
        <w:t xml:space="preserve"> </w:t>
      </w:r>
    </w:p>
    <w:p w:rsidR="00DC2E93" w:rsidRPr="008333C6" w:rsidRDefault="00933198" w:rsidP="00DC2E9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proofErr w:type="spellStart"/>
      <w:proofErr w:type="gramStart"/>
      <w:r>
        <w:rPr>
          <w:rFonts w:ascii="Times New Roman" w:hAnsi="Times New Roman"/>
          <w:sz w:val="28"/>
          <w:szCs w:val="28"/>
        </w:rPr>
        <w:t>etaj</w:t>
      </w:r>
      <w:proofErr w:type="spellEnd"/>
      <w:proofErr w:type="gramEnd"/>
      <w:r w:rsidR="00DC2E93" w:rsidRPr="008333C6">
        <w:rPr>
          <w:rFonts w:ascii="Times New Roman" w:hAnsi="Times New Roman"/>
          <w:sz w:val="28"/>
          <w:szCs w:val="28"/>
        </w:rPr>
        <w:t xml:space="preserve">:  </w:t>
      </w:r>
    </w:p>
    <w:p w:rsidR="00DC2E93" w:rsidRPr="008333C6" w:rsidRDefault="00DC2E93" w:rsidP="006100DD">
      <w:pPr>
        <w:autoSpaceDE w:val="0"/>
        <w:autoSpaceDN w:val="0"/>
        <w:adjustRightInd w:val="0"/>
        <w:spacing w:after="0" w:line="240" w:lineRule="auto"/>
        <w:rPr>
          <w:rFonts w:ascii="Times New Roman" w:hAnsi="Times New Roman"/>
          <w:sz w:val="28"/>
          <w:szCs w:val="28"/>
        </w:rPr>
      </w:pPr>
      <w:r w:rsidRPr="008333C6">
        <w:rPr>
          <w:rFonts w:ascii="Times New Roman" w:hAnsi="Times New Roman"/>
          <w:sz w:val="28"/>
          <w:szCs w:val="28"/>
        </w:rPr>
        <w:t xml:space="preserve">                       </w:t>
      </w:r>
      <w:r w:rsidR="008479F0">
        <w:rPr>
          <w:rFonts w:ascii="Times New Roman" w:hAnsi="Times New Roman"/>
          <w:sz w:val="28"/>
          <w:szCs w:val="28"/>
        </w:rPr>
        <w:t xml:space="preserve">  •</w:t>
      </w:r>
      <w:r w:rsidR="008479F0">
        <w:rPr>
          <w:rFonts w:ascii="Times New Roman" w:hAnsi="Times New Roman"/>
          <w:sz w:val="28"/>
          <w:szCs w:val="28"/>
        </w:rPr>
        <w:tab/>
      </w:r>
      <w:proofErr w:type="spellStart"/>
      <w:proofErr w:type="gramStart"/>
      <w:r w:rsidR="008479F0">
        <w:rPr>
          <w:rFonts w:ascii="Times New Roman" w:hAnsi="Times New Roman"/>
          <w:sz w:val="28"/>
          <w:szCs w:val="28"/>
        </w:rPr>
        <w:t>dormitor</w:t>
      </w:r>
      <w:proofErr w:type="spellEnd"/>
      <w:r w:rsidR="008479F0">
        <w:rPr>
          <w:rFonts w:ascii="Times New Roman" w:hAnsi="Times New Roman"/>
          <w:sz w:val="28"/>
          <w:szCs w:val="28"/>
        </w:rPr>
        <w:t xml:space="preserve">  1</w:t>
      </w:r>
      <w:r w:rsidR="006100DD">
        <w:rPr>
          <w:rFonts w:ascii="Times New Roman" w:hAnsi="Times New Roman"/>
          <w:sz w:val="28"/>
          <w:szCs w:val="28"/>
        </w:rPr>
        <w:t>,2,3</w:t>
      </w:r>
      <w:proofErr w:type="gramEnd"/>
      <w:r w:rsidR="006100DD">
        <w:rPr>
          <w:rFonts w:ascii="Times New Roman" w:hAnsi="Times New Roman"/>
          <w:sz w:val="28"/>
          <w:szCs w:val="28"/>
        </w:rPr>
        <w:t xml:space="preserve"> </w:t>
      </w:r>
      <w:r w:rsidR="006100DD" w:rsidRPr="006100DD">
        <w:rPr>
          <w:rFonts w:ascii="Times New Roman" w:eastAsia="Times New Roman" w:hAnsi="Times New Roman"/>
          <w:sz w:val="28"/>
          <w:szCs w:val="28"/>
          <w:lang w:val="ro-RO"/>
        </w:rPr>
        <w:t>S</w:t>
      </w:r>
      <w:r w:rsidR="006100DD">
        <w:rPr>
          <w:rFonts w:ascii="Times New Roman" w:eastAsia="Times New Roman" w:hAnsi="Times New Roman"/>
          <w:sz w:val="28"/>
          <w:szCs w:val="28"/>
          <w:vertAlign w:val="subscript"/>
          <w:lang w:val="ro-RO"/>
        </w:rPr>
        <w:t>construită</w:t>
      </w:r>
      <w:r w:rsidR="008479F0">
        <w:rPr>
          <w:rFonts w:ascii="Times New Roman" w:hAnsi="Times New Roman"/>
          <w:sz w:val="28"/>
          <w:szCs w:val="28"/>
        </w:rPr>
        <w:t xml:space="preserve"> 15.88  </w:t>
      </w:r>
      <w:proofErr w:type="spellStart"/>
      <w:r w:rsidR="008479F0">
        <w:rPr>
          <w:rFonts w:ascii="Times New Roman" w:hAnsi="Times New Roman"/>
          <w:sz w:val="28"/>
          <w:szCs w:val="28"/>
        </w:rPr>
        <w:t>mp</w:t>
      </w:r>
      <w:proofErr w:type="spellEnd"/>
      <w:r w:rsidR="008479F0">
        <w:rPr>
          <w:rFonts w:ascii="Times New Roman" w:hAnsi="Times New Roman"/>
          <w:sz w:val="28"/>
          <w:szCs w:val="28"/>
        </w:rPr>
        <w:t xml:space="preserve">  </w:t>
      </w:r>
      <w:r w:rsidR="006100DD">
        <w:rPr>
          <w:rFonts w:ascii="Times New Roman" w:hAnsi="Times New Roman"/>
          <w:sz w:val="28"/>
          <w:szCs w:val="28"/>
        </w:rPr>
        <w:t xml:space="preserve"> </w:t>
      </w:r>
      <w:r w:rsidRPr="008333C6">
        <w:rPr>
          <w:rFonts w:ascii="Times New Roman" w:hAnsi="Times New Roman"/>
          <w:sz w:val="28"/>
          <w:szCs w:val="28"/>
        </w:rPr>
        <w:t xml:space="preserve"> </w:t>
      </w:r>
    </w:p>
    <w:p w:rsidR="00DC2E93" w:rsidRPr="008333C6" w:rsidRDefault="00DC2E93" w:rsidP="006100DD">
      <w:pPr>
        <w:autoSpaceDE w:val="0"/>
        <w:autoSpaceDN w:val="0"/>
        <w:adjustRightInd w:val="0"/>
        <w:spacing w:after="0" w:line="240" w:lineRule="auto"/>
        <w:rPr>
          <w:rFonts w:ascii="Times New Roman" w:hAnsi="Times New Roman"/>
          <w:sz w:val="28"/>
          <w:szCs w:val="28"/>
        </w:rPr>
      </w:pPr>
      <w:r w:rsidRPr="008333C6">
        <w:rPr>
          <w:rFonts w:ascii="Times New Roman" w:hAnsi="Times New Roman"/>
          <w:sz w:val="28"/>
          <w:szCs w:val="28"/>
        </w:rPr>
        <w:t xml:space="preserve">               </w:t>
      </w:r>
      <w:r w:rsidR="008479F0">
        <w:rPr>
          <w:rFonts w:ascii="Times New Roman" w:hAnsi="Times New Roman"/>
          <w:sz w:val="28"/>
          <w:szCs w:val="28"/>
        </w:rPr>
        <w:t xml:space="preserve">          •</w:t>
      </w:r>
      <w:r w:rsidR="008479F0">
        <w:rPr>
          <w:rFonts w:ascii="Times New Roman" w:hAnsi="Times New Roman"/>
          <w:sz w:val="28"/>
          <w:szCs w:val="28"/>
        </w:rPr>
        <w:tab/>
      </w:r>
      <w:proofErr w:type="spellStart"/>
      <w:proofErr w:type="gramStart"/>
      <w:r w:rsidR="008479F0">
        <w:rPr>
          <w:rFonts w:ascii="Times New Roman" w:hAnsi="Times New Roman"/>
          <w:sz w:val="28"/>
          <w:szCs w:val="28"/>
        </w:rPr>
        <w:t>baie</w:t>
      </w:r>
      <w:proofErr w:type="spellEnd"/>
      <w:r w:rsidR="008479F0">
        <w:rPr>
          <w:rFonts w:ascii="Times New Roman" w:hAnsi="Times New Roman"/>
          <w:sz w:val="28"/>
          <w:szCs w:val="28"/>
        </w:rPr>
        <w:t xml:space="preserve">  1</w:t>
      </w:r>
      <w:proofErr w:type="gramEnd"/>
      <w:r w:rsidR="006100DD">
        <w:rPr>
          <w:rFonts w:ascii="Times New Roman" w:hAnsi="Times New Roman"/>
          <w:sz w:val="28"/>
          <w:szCs w:val="28"/>
        </w:rPr>
        <w:t xml:space="preserve">, 2, 3 </w:t>
      </w:r>
      <w:r w:rsidR="006100DD" w:rsidRPr="006100DD">
        <w:rPr>
          <w:rFonts w:ascii="Times New Roman" w:eastAsia="Times New Roman" w:hAnsi="Times New Roman"/>
          <w:sz w:val="28"/>
          <w:szCs w:val="28"/>
          <w:lang w:val="ro-RO"/>
        </w:rPr>
        <w:t>S</w:t>
      </w:r>
      <w:r w:rsidR="006100DD">
        <w:rPr>
          <w:rFonts w:ascii="Times New Roman" w:eastAsia="Times New Roman" w:hAnsi="Times New Roman"/>
          <w:sz w:val="28"/>
          <w:szCs w:val="28"/>
          <w:vertAlign w:val="subscript"/>
          <w:lang w:val="ro-RO"/>
        </w:rPr>
        <w:t>construită</w:t>
      </w:r>
      <w:r w:rsidR="008479F0">
        <w:rPr>
          <w:rFonts w:ascii="Times New Roman" w:hAnsi="Times New Roman"/>
          <w:sz w:val="28"/>
          <w:szCs w:val="28"/>
        </w:rPr>
        <w:t xml:space="preserve"> 3.53  </w:t>
      </w:r>
      <w:proofErr w:type="spellStart"/>
      <w:r w:rsidR="008479F0">
        <w:rPr>
          <w:rFonts w:ascii="Times New Roman" w:hAnsi="Times New Roman"/>
          <w:sz w:val="28"/>
          <w:szCs w:val="28"/>
        </w:rPr>
        <w:t>mp</w:t>
      </w:r>
      <w:proofErr w:type="spellEnd"/>
      <w:r w:rsidRPr="008333C6">
        <w:rPr>
          <w:rFonts w:ascii="Times New Roman" w:hAnsi="Times New Roman"/>
          <w:sz w:val="28"/>
          <w:szCs w:val="28"/>
        </w:rPr>
        <w:t xml:space="preserve"> </w:t>
      </w:r>
    </w:p>
    <w:p w:rsidR="00DC2E93" w:rsidRPr="008333C6" w:rsidRDefault="00DC2E93" w:rsidP="00DC2E93">
      <w:pPr>
        <w:autoSpaceDE w:val="0"/>
        <w:autoSpaceDN w:val="0"/>
        <w:adjustRightInd w:val="0"/>
        <w:spacing w:after="0" w:line="240" w:lineRule="auto"/>
        <w:rPr>
          <w:rFonts w:ascii="Times New Roman" w:hAnsi="Times New Roman"/>
          <w:sz w:val="28"/>
          <w:szCs w:val="28"/>
        </w:rPr>
      </w:pPr>
      <w:r w:rsidRPr="008333C6">
        <w:rPr>
          <w:rFonts w:ascii="Times New Roman" w:hAnsi="Times New Roman"/>
          <w:sz w:val="28"/>
          <w:szCs w:val="28"/>
        </w:rPr>
        <w:t xml:space="preserve">                         •</w:t>
      </w:r>
      <w:r w:rsidRPr="008333C6">
        <w:rPr>
          <w:rFonts w:ascii="Times New Roman" w:hAnsi="Times New Roman"/>
          <w:sz w:val="28"/>
          <w:szCs w:val="28"/>
        </w:rPr>
        <w:tab/>
      </w:r>
      <w:proofErr w:type="spellStart"/>
      <w:proofErr w:type="gramStart"/>
      <w:r w:rsidRPr="008333C6">
        <w:rPr>
          <w:rFonts w:ascii="Times New Roman" w:hAnsi="Times New Roman"/>
          <w:sz w:val="28"/>
          <w:szCs w:val="28"/>
        </w:rPr>
        <w:t>h</w:t>
      </w:r>
      <w:r w:rsidR="008479F0">
        <w:rPr>
          <w:rFonts w:ascii="Times New Roman" w:hAnsi="Times New Roman"/>
          <w:sz w:val="28"/>
          <w:szCs w:val="28"/>
        </w:rPr>
        <w:t>ol</w:t>
      </w:r>
      <w:proofErr w:type="spellEnd"/>
      <w:proofErr w:type="gramEnd"/>
      <w:r w:rsidR="008479F0">
        <w:rPr>
          <w:rFonts w:ascii="Times New Roman" w:hAnsi="Times New Roman"/>
          <w:sz w:val="28"/>
          <w:szCs w:val="28"/>
        </w:rPr>
        <w:t xml:space="preserve"> + casa  </w:t>
      </w:r>
      <w:proofErr w:type="spellStart"/>
      <w:r w:rsidR="008479F0">
        <w:rPr>
          <w:rFonts w:ascii="Times New Roman" w:hAnsi="Times New Roman"/>
          <w:sz w:val="28"/>
          <w:szCs w:val="28"/>
        </w:rPr>
        <w:t>scarii</w:t>
      </w:r>
      <w:proofErr w:type="spellEnd"/>
      <w:r w:rsidR="008479F0">
        <w:rPr>
          <w:rFonts w:ascii="Times New Roman" w:hAnsi="Times New Roman"/>
          <w:sz w:val="28"/>
          <w:szCs w:val="28"/>
        </w:rPr>
        <w:t xml:space="preserve"> =  17.01 </w:t>
      </w:r>
      <w:proofErr w:type="spellStart"/>
      <w:r w:rsidR="008479F0">
        <w:rPr>
          <w:rFonts w:ascii="Times New Roman" w:hAnsi="Times New Roman"/>
          <w:sz w:val="28"/>
          <w:szCs w:val="28"/>
        </w:rPr>
        <w:t>mp</w:t>
      </w:r>
      <w:proofErr w:type="spellEnd"/>
      <w:r w:rsidR="008479F0">
        <w:rPr>
          <w:rFonts w:ascii="Times New Roman" w:hAnsi="Times New Roman"/>
          <w:sz w:val="28"/>
          <w:szCs w:val="28"/>
        </w:rPr>
        <w:t xml:space="preserve">  </w:t>
      </w:r>
      <w:r w:rsidRPr="008333C6">
        <w:rPr>
          <w:rFonts w:ascii="Times New Roman" w:hAnsi="Times New Roman"/>
          <w:sz w:val="28"/>
          <w:szCs w:val="28"/>
        </w:rPr>
        <w:t xml:space="preserve">  </w:t>
      </w:r>
    </w:p>
    <w:p w:rsidR="00DC2E93" w:rsidRPr="008333C6" w:rsidRDefault="00DC2E93" w:rsidP="00DC2E93">
      <w:pPr>
        <w:autoSpaceDE w:val="0"/>
        <w:autoSpaceDN w:val="0"/>
        <w:adjustRightInd w:val="0"/>
        <w:spacing w:after="0" w:line="240" w:lineRule="auto"/>
        <w:rPr>
          <w:rFonts w:ascii="Times New Roman" w:hAnsi="Times New Roman"/>
          <w:sz w:val="28"/>
          <w:szCs w:val="28"/>
        </w:rPr>
      </w:pPr>
      <w:r w:rsidRPr="008333C6">
        <w:rPr>
          <w:rFonts w:ascii="Times New Roman" w:hAnsi="Times New Roman"/>
          <w:sz w:val="28"/>
          <w:szCs w:val="28"/>
        </w:rPr>
        <w:t xml:space="preserve">                  </w:t>
      </w:r>
      <w:r w:rsidR="008479F0">
        <w:rPr>
          <w:rFonts w:ascii="Times New Roman" w:hAnsi="Times New Roman"/>
          <w:sz w:val="28"/>
          <w:szCs w:val="28"/>
        </w:rPr>
        <w:t xml:space="preserve">       •</w:t>
      </w:r>
      <w:r w:rsidR="008479F0">
        <w:rPr>
          <w:rFonts w:ascii="Times New Roman" w:hAnsi="Times New Roman"/>
          <w:sz w:val="28"/>
          <w:szCs w:val="28"/>
        </w:rPr>
        <w:tab/>
      </w:r>
      <w:proofErr w:type="spellStart"/>
      <w:proofErr w:type="gramStart"/>
      <w:r w:rsidR="008479F0">
        <w:rPr>
          <w:rFonts w:ascii="Times New Roman" w:hAnsi="Times New Roman"/>
          <w:sz w:val="28"/>
          <w:szCs w:val="28"/>
        </w:rPr>
        <w:t>terasa</w:t>
      </w:r>
      <w:proofErr w:type="spellEnd"/>
      <w:proofErr w:type="gramEnd"/>
      <w:r w:rsidR="008479F0">
        <w:rPr>
          <w:rFonts w:ascii="Times New Roman" w:hAnsi="Times New Roman"/>
          <w:sz w:val="28"/>
          <w:szCs w:val="28"/>
        </w:rPr>
        <w:t xml:space="preserve">   1</w:t>
      </w:r>
      <w:r w:rsidR="006100DD">
        <w:rPr>
          <w:rFonts w:ascii="Times New Roman" w:hAnsi="Times New Roman"/>
          <w:sz w:val="28"/>
          <w:szCs w:val="28"/>
        </w:rPr>
        <w:t>, 2, 3</w:t>
      </w:r>
      <w:r w:rsidR="008479F0">
        <w:rPr>
          <w:rFonts w:ascii="Times New Roman" w:hAnsi="Times New Roman"/>
          <w:sz w:val="28"/>
          <w:szCs w:val="28"/>
        </w:rPr>
        <w:t xml:space="preserve"> </w:t>
      </w:r>
      <w:r w:rsidR="006100DD" w:rsidRPr="006100DD">
        <w:rPr>
          <w:rFonts w:ascii="Times New Roman" w:eastAsia="Times New Roman" w:hAnsi="Times New Roman"/>
          <w:sz w:val="28"/>
          <w:szCs w:val="28"/>
          <w:lang w:val="ro-RO"/>
        </w:rPr>
        <w:t>S</w:t>
      </w:r>
      <w:r w:rsidR="006100DD">
        <w:rPr>
          <w:rFonts w:ascii="Times New Roman" w:eastAsia="Times New Roman" w:hAnsi="Times New Roman"/>
          <w:sz w:val="28"/>
          <w:szCs w:val="28"/>
          <w:vertAlign w:val="subscript"/>
          <w:lang w:val="ro-RO"/>
        </w:rPr>
        <w:t>construită</w:t>
      </w:r>
      <w:r w:rsidR="006100DD">
        <w:rPr>
          <w:rFonts w:ascii="Times New Roman" w:hAnsi="Times New Roman"/>
          <w:sz w:val="28"/>
          <w:szCs w:val="28"/>
        </w:rPr>
        <w:t xml:space="preserve"> </w:t>
      </w:r>
      <w:r w:rsidR="008479F0">
        <w:rPr>
          <w:rFonts w:ascii="Times New Roman" w:hAnsi="Times New Roman"/>
          <w:sz w:val="28"/>
          <w:szCs w:val="28"/>
        </w:rPr>
        <w:t xml:space="preserve">=  5.03 </w:t>
      </w:r>
      <w:proofErr w:type="spellStart"/>
      <w:r w:rsidR="008479F0">
        <w:rPr>
          <w:rFonts w:ascii="Times New Roman" w:hAnsi="Times New Roman"/>
          <w:sz w:val="28"/>
          <w:szCs w:val="28"/>
        </w:rPr>
        <w:t>mp</w:t>
      </w:r>
      <w:proofErr w:type="spellEnd"/>
      <w:r w:rsidR="008479F0">
        <w:rPr>
          <w:rFonts w:ascii="Times New Roman" w:hAnsi="Times New Roman"/>
          <w:sz w:val="28"/>
          <w:szCs w:val="28"/>
        </w:rPr>
        <w:t xml:space="preserve"> </w:t>
      </w:r>
      <w:r w:rsidRPr="008333C6">
        <w:rPr>
          <w:rFonts w:ascii="Times New Roman" w:hAnsi="Times New Roman"/>
          <w:sz w:val="28"/>
          <w:szCs w:val="28"/>
        </w:rPr>
        <w:t xml:space="preserve"> </w:t>
      </w:r>
    </w:p>
    <w:p w:rsidR="00DC2E93" w:rsidRPr="006100DD" w:rsidRDefault="00DC2E93" w:rsidP="00DC2E93">
      <w:pPr>
        <w:autoSpaceDE w:val="0"/>
        <w:autoSpaceDN w:val="0"/>
        <w:adjustRightInd w:val="0"/>
        <w:spacing w:after="0" w:line="240" w:lineRule="auto"/>
        <w:rPr>
          <w:rFonts w:ascii="Times New Roman" w:hAnsi="Times New Roman"/>
          <w:sz w:val="28"/>
          <w:szCs w:val="28"/>
        </w:rPr>
      </w:pPr>
      <w:r w:rsidRPr="008333C6">
        <w:rPr>
          <w:rFonts w:ascii="Times New Roman" w:hAnsi="Times New Roman"/>
          <w:sz w:val="28"/>
          <w:szCs w:val="28"/>
        </w:rPr>
        <w:t xml:space="preserve">   </w:t>
      </w:r>
      <w:r w:rsidR="006100DD">
        <w:rPr>
          <w:rFonts w:ascii="Times New Roman" w:hAnsi="Times New Roman"/>
          <w:sz w:val="28"/>
          <w:szCs w:val="28"/>
        </w:rPr>
        <w:t xml:space="preserve">    </w:t>
      </w:r>
      <w:r w:rsidRPr="008333C6">
        <w:rPr>
          <w:rFonts w:ascii="Times New Roman" w:hAnsi="Times New Roman"/>
          <w:sz w:val="28"/>
          <w:szCs w:val="28"/>
        </w:rPr>
        <w:t xml:space="preserve"> </w:t>
      </w:r>
      <w:proofErr w:type="spellStart"/>
      <w:r w:rsidRPr="006100DD">
        <w:rPr>
          <w:rFonts w:ascii="Times New Roman" w:hAnsi="Times New Roman"/>
          <w:sz w:val="28"/>
          <w:szCs w:val="28"/>
        </w:rPr>
        <w:t>Spatiile</w:t>
      </w:r>
      <w:proofErr w:type="spellEnd"/>
      <w:r w:rsidRPr="006100DD">
        <w:rPr>
          <w:rFonts w:ascii="Times New Roman" w:hAnsi="Times New Roman"/>
          <w:sz w:val="28"/>
          <w:szCs w:val="28"/>
        </w:rPr>
        <w:t xml:space="preserve">  </w:t>
      </w:r>
      <w:proofErr w:type="spellStart"/>
      <w:r w:rsidRPr="006100DD">
        <w:rPr>
          <w:rFonts w:ascii="Times New Roman" w:hAnsi="Times New Roman"/>
          <w:sz w:val="28"/>
          <w:szCs w:val="28"/>
        </w:rPr>
        <w:t>interioare</w:t>
      </w:r>
      <w:proofErr w:type="spellEnd"/>
      <w:r w:rsidRPr="006100DD">
        <w:rPr>
          <w:rFonts w:ascii="Times New Roman" w:hAnsi="Times New Roman"/>
          <w:sz w:val="28"/>
          <w:szCs w:val="28"/>
        </w:rPr>
        <w:t xml:space="preserve">  au  </w:t>
      </w:r>
      <w:proofErr w:type="spellStart"/>
      <w:r w:rsidRPr="006100DD">
        <w:rPr>
          <w:rFonts w:ascii="Times New Roman" w:hAnsi="Times New Roman"/>
          <w:sz w:val="28"/>
          <w:szCs w:val="28"/>
        </w:rPr>
        <w:t>inaltimea</w:t>
      </w:r>
      <w:proofErr w:type="spellEnd"/>
      <w:r w:rsidRPr="006100DD">
        <w:rPr>
          <w:rFonts w:ascii="Times New Roman" w:hAnsi="Times New Roman"/>
          <w:sz w:val="28"/>
          <w:szCs w:val="28"/>
        </w:rPr>
        <w:t xml:space="preserve">  </w:t>
      </w:r>
      <w:proofErr w:type="spellStart"/>
      <w:r w:rsidRPr="006100DD">
        <w:rPr>
          <w:rFonts w:ascii="Times New Roman" w:hAnsi="Times New Roman"/>
          <w:sz w:val="28"/>
          <w:szCs w:val="28"/>
        </w:rPr>
        <w:t>libera</w:t>
      </w:r>
      <w:proofErr w:type="spellEnd"/>
      <w:r w:rsidRPr="006100DD">
        <w:rPr>
          <w:rFonts w:ascii="Times New Roman" w:hAnsi="Times New Roman"/>
          <w:sz w:val="28"/>
          <w:szCs w:val="28"/>
        </w:rPr>
        <w:t xml:space="preserve">  de 2.60  m  la  </w:t>
      </w:r>
      <w:proofErr w:type="spellStart"/>
      <w:r w:rsidRPr="006100DD">
        <w:rPr>
          <w:rFonts w:ascii="Times New Roman" w:hAnsi="Times New Roman"/>
          <w:sz w:val="28"/>
          <w:szCs w:val="28"/>
        </w:rPr>
        <w:t>parter</w:t>
      </w:r>
      <w:proofErr w:type="spellEnd"/>
      <w:r w:rsidRPr="006100DD">
        <w:rPr>
          <w:rFonts w:ascii="Times New Roman" w:hAnsi="Times New Roman"/>
          <w:sz w:val="28"/>
          <w:szCs w:val="28"/>
        </w:rPr>
        <w:t xml:space="preserve">  </w:t>
      </w:r>
      <w:proofErr w:type="spellStart"/>
      <w:r w:rsidRPr="006100DD">
        <w:rPr>
          <w:rFonts w:ascii="Times New Roman" w:hAnsi="Times New Roman"/>
          <w:sz w:val="28"/>
          <w:szCs w:val="28"/>
        </w:rPr>
        <w:t>si</w:t>
      </w:r>
      <w:proofErr w:type="spellEnd"/>
      <w:r w:rsidRPr="006100DD">
        <w:rPr>
          <w:rFonts w:ascii="Times New Roman" w:hAnsi="Times New Roman"/>
          <w:sz w:val="28"/>
          <w:szCs w:val="28"/>
        </w:rPr>
        <w:t xml:space="preserve">  </w:t>
      </w:r>
      <w:proofErr w:type="spellStart"/>
      <w:r w:rsidRPr="006100DD">
        <w:rPr>
          <w:rFonts w:ascii="Times New Roman" w:hAnsi="Times New Roman"/>
          <w:sz w:val="28"/>
          <w:szCs w:val="28"/>
        </w:rPr>
        <w:t>etaj</w:t>
      </w:r>
      <w:proofErr w:type="spellEnd"/>
      <w:r w:rsidRPr="006100DD">
        <w:rPr>
          <w:rFonts w:ascii="Times New Roman" w:hAnsi="Times New Roman"/>
          <w:sz w:val="28"/>
          <w:szCs w:val="28"/>
        </w:rPr>
        <w:t>.</w:t>
      </w:r>
    </w:p>
    <w:p w:rsidR="008479F0" w:rsidRPr="006100DD" w:rsidRDefault="008479F0" w:rsidP="00DC2E93">
      <w:pPr>
        <w:autoSpaceDE w:val="0"/>
        <w:autoSpaceDN w:val="0"/>
        <w:adjustRightInd w:val="0"/>
        <w:spacing w:after="0" w:line="240" w:lineRule="auto"/>
        <w:rPr>
          <w:rFonts w:ascii="Times New Roman" w:eastAsia="Times New Roman" w:hAnsi="Times New Roman"/>
          <w:sz w:val="28"/>
          <w:szCs w:val="28"/>
          <w:lang w:val="ro-RO"/>
        </w:rPr>
      </w:pPr>
      <w:r w:rsidRPr="006100DD">
        <w:rPr>
          <w:rFonts w:ascii="Times New Roman" w:eastAsia="Times New Roman" w:hAnsi="Times New Roman"/>
          <w:sz w:val="28"/>
          <w:szCs w:val="28"/>
          <w:lang w:val="ro-RO"/>
        </w:rPr>
        <w:t xml:space="preserve">    </w:t>
      </w:r>
      <w:r w:rsidR="006100DD">
        <w:rPr>
          <w:rFonts w:ascii="Times New Roman" w:eastAsia="Times New Roman" w:hAnsi="Times New Roman"/>
          <w:sz w:val="28"/>
          <w:szCs w:val="28"/>
          <w:lang w:val="ro-RO"/>
        </w:rPr>
        <w:t xml:space="preserve">   </w:t>
      </w:r>
      <w:r w:rsidRPr="006100DD">
        <w:rPr>
          <w:rFonts w:ascii="Times New Roman" w:eastAsia="Times New Roman" w:hAnsi="Times New Roman"/>
          <w:sz w:val="28"/>
          <w:szCs w:val="28"/>
          <w:lang w:val="ro-RO"/>
        </w:rPr>
        <w:t xml:space="preserve">Alimentarea cu apă  </w:t>
      </w:r>
      <w:r w:rsidR="00EA5A47" w:rsidRPr="006100DD">
        <w:rPr>
          <w:rFonts w:ascii="Times New Roman" w:eastAsia="Times New Roman" w:hAnsi="Times New Roman"/>
          <w:sz w:val="28"/>
          <w:szCs w:val="28"/>
          <w:lang w:val="ro-RO"/>
        </w:rPr>
        <w:t xml:space="preserve">pentru nevoi igienico-sanitare </w:t>
      </w:r>
      <w:r w:rsidRPr="006100DD">
        <w:rPr>
          <w:rFonts w:ascii="Times New Roman" w:eastAsia="Times New Roman" w:hAnsi="Times New Roman"/>
          <w:sz w:val="28"/>
          <w:szCs w:val="28"/>
          <w:lang w:val="ro-RO"/>
        </w:rPr>
        <w:t>se va face din</w:t>
      </w:r>
      <w:r w:rsidR="00EA5A47" w:rsidRPr="006100DD">
        <w:rPr>
          <w:rFonts w:ascii="Times New Roman" w:eastAsia="Times New Roman" w:hAnsi="Times New Roman"/>
          <w:sz w:val="28"/>
          <w:szCs w:val="28"/>
          <w:lang w:val="ro-RO"/>
        </w:rPr>
        <w:t>tr-un izvor (Q=0,6 l/s), afl</w:t>
      </w:r>
      <w:r w:rsidR="006100DD">
        <w:rPr>
          <w:rFonts w:ascii="Times New Roman" w:eastAsia="Times New Roman" w:hAnsi="Times New Roman"/>
          <w:sz w:val="28"/>
          <w:szCs w:val="28"/>
          <w:lang w:val="ro-RO"/>
        </w:rPr>
        <w:t>a</w:t>
      </w:r>
      <w:r w:rsidR="00EA5A47" w:rsidRPr="006100DD">
        <w:rPr>
          <w:rFonts w:ascii="Times New Roman" w:eastAsia="Times New Roman" w:hAnsi="Times New Roman"/>
          <w:sz w:val="28"/>
          <w:szCs w:val="28"/>
          <w:lang w:val="ro-RO"/>
        </w:rPr>
        <w:t>t pe terenul proprietatea d-lui Nedelcovici Antanasie – tatal beneficiarului.</w:t>
      </w:r>
    </w:p>
    <w:p w:rsidR="00EA5A47" w:rsidRPr="006100DD" w:rsidRDefault="00EA5A47" w:rsidP="006100DD">
      <w:pPr>
        <w:autoSpaceDE w:val="0"/>
        <w:autoSpaceDN w:val="0"/>
        <w:adjustRightInd w:val="0"/>
        <w:spacing w:after="0" w:line="240" w:lineRule="auto"/>
        <w:ind w:firstLine="708"/>
        <w:rPr>
          <w:rFonts w:ascii="Times New Roman" w:hAnsi="Times New Roman"/>
          <w:sz w:val="28"/>
          <w:szCs w:val="28"/>
        </w:rPr>
      </w:pPr>
      <w:r w:rsidRPr="006100DD">
        <w:rPr>
          <w:rFonts w:ascii="Times New Roman" w:eastAsia="Times New Roman" w:hAnsi="Times New Roman"/>
          <w:sz w:val="28"/>
          <w:szCs w:val="28"/>
          <w:lang w:val="ro-RO"/>
        </w:rPr>
        <w:t>Apa captata din izvor va fi inmagazinata intr-un bazin din beton cu volumul aprox. 4,5 m</w:t>
      </w:r>
      <w:r w:rsidRPr="006100DD">
        <w:rPr>
          <w:rFonts w:ascii="Times New Roman" w:eastAsia="Times New Roman" w:hAnsi="Times New Roman"/>
          <w:sz w:val="28"/>
          <w:szCs w:val="28"/>
          <w:vertAlign w:val="superscript"/>
          <w:lang w:val="ro-RO"/>
        </w:rPr>
        <w:t>3</w:t>
      </w:r>
      <w:r w:rsidR="006100DD">
        <w:rPr>
          <w:rFonts w:ascii="Times New Roman" w:hAnsi="Times New Roman"/>
          <w:sz w:val="28"/>
          <w:szCs w:val="28"/>
        </w:rPr>
        <w:t>.</w:t>
      </w:r>
    </w:p>
    <w:p w:rsidR="00EA5A47" w:rsidRPr="006100DD" w:rsidRDefault="00EA5A47" w:rsidP="00EA5A47">
      <w:pPr>
        <w:spacing w:after="0" w:line="240" w:lineRule="auto"/>
        <w:contextualSpacing/>
        <w:jc w:val="both"/>
        <w:rPr>
          <w:rFonts w:ascii="Times New Roman" w:eastAsia="Times New Roman" w:hAnsi="Times New Roman"/>
          <w:sz w:val="28"/>
          <w:szCs w:val="28"/>
          <w:u w:val="single"/>
          <w:lang w:val="ro-RO"/>
        </w:rPr>
      </w:pPr>
      <w:r w:rsidRPr="006100DD">
        <w:rPr>
          <w:rFonts w:ascii="Times New Roman" w:eastAsia="Times New Roman" w:hAnsi="Times New Roman"/>
          <w:sz w:val="28"/>
          <w:szCs w:val="28"/>
          <w:lang w:val="ro-RO"/>
        </w:rPr>
        <w:t xml:space="preserve">           Sistemul de evacuare a apelor uzate:</w:t>
      </w:r>
    </w:p>
    <w:p w:rsidR="00EA5A47" w:rsidRPr="006100DD" w:rsidRDefault="00EA5A47" w:rsidP="00EA5A47">
      <w:pPr>
        <w:spacing w:after="0" w:line="240" w:lineRule="auto"/>
        <w:ind w:left="702"/>
        <w:jc w:val="both"/>
        <w:rPr>
          <w:rFonts w:ascii="Times New Roman" w:eastAsia="Times New Roman" w:hAnsi="Times New Roman"/>
          <w:sz w:val="28"/>
          <w:szCs w:val="28"/>
          <w:lang w:val="fr-FR"/>
        </w:rPr>
      </w:pPr>
      <w:r w:rsidRPr="006100DD">
        <w:rPr>
          <w:rFonts w:ascii="Times New Roman" w:eastAsia="Times New Roman" w:hAnsi="Times New Roman"/>
          <w:sz w:val="28"/>
          <w:szCs w:val="28"/>
          <w:lang w:val="ro-RO"/>
        </w:rPr>
        <w:t xml:space="preserve">- </w:t>
      </w:r>
      <w:r w:rsidRPr="006100DD">
        <w:rPr>
          <w:rFonts w:ascii="Times New Roman" w:eastAsia="Times New Roman" w:hAnsi="Times New Roman"/>
          <w:i/>
          <w:sz w:val="28"/>
          <w:szCs w:val="28"/>
          <w:lang w:val="ro-RO"/>
        </w:rPr>
        <w:t>apeleuzate menajere</w:t>
      </w:r>
      <w:r w:rsidRPr="006100DD">
        <w:rPr>
          <w:rFonts w:ascii="Times New Roman" w:eastAsia="Times New Roman" w:hAnsi="Times New Roman"/>
          <w:sz w:val="28"/>
          <w:szCs w:val="28"/>
          <w:lang w:val="ro-RO"/>
        </w:rPr>
        <w:t xml:space="preserve"> vor fi colectate prin intermediul reţelei interne de canalizare şi evacuate într-un bazin etanş vidanjab V = 9 m</w:t>
      </w:r>
      <w:r w:rsidRPr="006100DD">
        <w:rPr>
          <w:rFonts w:ascii="Times New Roman" w:eastAsia="Times New Roman" w:hAnsi="Times New Roman"/>
          <w:sz w:val="28"/>
          <w:szCs w:val="28"/>
          <w:vertAlign w:val="superscript"/>
          <w:lang w:val="ro-RO"/>
        </w:rPr>
        <w:t>3</w:t>
      </w:r>
      <w:r w:rsidRPr="006100DD">
        <w:rPr>
          <w:rFonts w:ascii="Times New Roman" w:eastAsia="Times New Roman" w:hAnsi="Times New Roman"/>
          <w:sz w:val="28"/>
          <w:szCs w:val="28"/>
          <w:lang w:val="ro-RO"/>
        </w:rPr>
        <w:t xml:space="preserve"> de unde se vor vidanja si t</w:t>
      </w:r>
      <w:proofErr w:type="spellStart"/>
      <w:r w:rsidRPr="006100DD">
        <w:rPr>
          <w:rFonts w:ascii="Times New Roman" w:eastAsia="Times New Roman" w:hAnsi="Times New Roman"/>
          <w:sz w:val="28"/>
          <w:szCs w:val="28"/>
          <w:lang w:val="fr-FR"/>
        </w:rPr>
        <w:t>ransporta</w:t>
      </w:r>
      <w:proofErr w:type="spellEnd"/>
      <w:r w:rsidRPr="006100DD">
        <w:rPr>
          <w:rFonts w:ascii="Times New Roman" w:eastAsia="Times New Roman" w:hAnsi="Times New Roman"/>
          <w:sz w:val="28"/>
          <w:szCs w:val="28"/>
          <w:lang w:val="fr-FR"/>
        </w:rPr>
        <w:t xml:space="preserve"> la </w:t>
      </w:r>
      <w:proofErr w:type="spellStart"/>
      <w:r w:rsidRPr="006100DD">
        <w:rPr>
          <w:rFonts w:ascii="Times New Roman" w:eastAsia="Times New Roman" w:hAnsi="Times New Roman"/>
          <w:sz w:val="28"/>
          <w:szCs w:val="28"/>
          <w:lang w:val="fr-FR"/>
        </w:rPr>
        <w:t>statia</w:t>
      </w:r>
      <w:proofErr w:type="spellEnd"/>
      <w:r w:rsidRPr="006100DD">
        <w:rPr>
          <w:rFonts w:ascii="Times New Roman" w:eastAsia="Times New Roman" w:hAnsi="Times New Roman"/>
          <w:sz w:val="28"/>
          <w:szCs w:val="28"/>
          <w:lang w:val="fr-FR"/>
        </w:rPr>
        <w:t xml:space="preserve"> de </w:t>
      </w:r>
      <w:proofErr w:type="spellStart"/>
      <w:r w:rsidRPr="006100DD">
        <w:rPr>
          <w:rFonts w:ascii="Times New Roman" w:eastAsia="Times New Roman" w:hAnsi="Times New Roman"/>
          <w:sz w:val="28"/>
          <w:szCs w:val="28"/>
          <w:lang w:val="fr-FR"/>
        </w:rPr>
        <w:t>epurare</w:t>
      </w:r>
      <w:proofErr w:type="spellEnd"/>
      <w:r w:rsidRPr="006100DD">
        <w:rPr>
          <w:rFonts w:ascii="Times New Roman" w:eastAsia="Times New Roman" w:hAnsi="Times New Roman"/>
          <w:sz w:val="28"/>
          <w:szCs w:val="28"/>
          <w:lang w:val="fr-FR"/>
        </w:rPr>
        <w:t xml:space="preserve"> a </w:t>
      </w:r>
      <w:proofErr w:type="spellStart"/>
      <w:r w:rsidRPr="006100DD">
        <w:rPr>
          <w:rFonts w:ascii="Times New Roman" w:eastAsia="Times New Roman" w:hAnsi="Times New Roman"/>
          <w:sz w:val="28"/>
          <w:szCs w:val="28"/>
          <w:lang w:val="fr-FR"/>
        </w:rPr>
        <w:t>localitatii</w:t>
      </w:r>
      <w:proofErr w:type="spellEnd"/>
      <w:r w:rsidRPr="006100DD">
        <w:rPr>
          <w:rFonts w:ascii="Times New Roman" w:eastAsia="Times New Roman" w:hAnsi="Times New Roman"/>
          <w:sz w:val="28"/>
          <w:szCs w:val="28"/>
          <w:lang w:val="fr-FR"/>
        </w:rPr>
        <w:t xml:space="preserve"> </w:t>
      </w:r>
      <w:proofErr w:type="spellStart"/>
      <w:r w:rsidRPr="006100DD">
        <w:rPr>
          <w:rFonts w:ascii="Times New Roman" w:eastAsia="Times New Roman" w:hAnsi="Times New Roman"/>
          <w:sz w:val="28"/>
          <w:szCs w:val="28"/>
          <w:lang w:val="fr-FR"/>
        </w:rPr>
        <w:t>Berzasca</w:t>
      </w:r>
      <w:proofErr w:type="spellEnd"/>
      <w:r w:rsidRPr="006100DD">
        <w:rPr>
          <w:rFonts w:ascii="Times New Roman" w:eastAsia="Times New Roman" w:hAnsi="Times New Roman"/>
          <w:sz w:val="28"/>
          <w:szCs w:val="28"/>
          <w:lang w:val="ro-RO"/>
        </w:rPr>
        <w:t xml:space="preserve"> prin grija beneficiarului</w:t>
      </w:r>
    </w:p>
    <w:p w:rsidR="00EA5A47" w:rsidRPr="006100DD" w:rsidRDefault="00EA5A47" w:rsidP="006100DD">
      <w:pPr>
        <w:pStyle w:val="ListParagraph"/>
        <w:spacing w:after="0" w:line="240" w:lineRule="auto"/>
        <w:ind w:left="709"/>
        <w:contextualSpacing/>
        <w:jc w:val="both"/>
        <w:rPr>
          <w:rFonts w:ascii="Times New Roman" w:eastAsia="Times New Roman" w:hAnsi="Times New Roman"/>
          <w:sz w:val="28"/>
          <w:szCs w:val="28"/>
          <w:lang w:val="ro-RO"/>
        </w:rPr>
      </w:pPr>
      <w:r w:rsidRPr="006100DD">
        <w:rPr>
          <w:rFonts w:ascii="Times New Roman" w:eastAsia="Times New Roman" w:hAnsi="Times New Roman"/>
          <w:sz w:val="28"/>
          <w:szCs w:val="28"/>
          <w:lang w:val="ro-RO"/>
        </w:rPr>
        <w:t xml:space="preserve">- </w:t>
      </w:r>
      <w:r w:rsidRPr="006100DD">
        <w:rPr>
          <w:rFonts w:ascii="Times New Roman" w:eastAsia="Times New Roman" w:hAnsi="Times New Roman"/>
          <w:i/>
          <w:sz w:val="28"/>
          <w:szCs w:val="28"/>
          <w:lang w:val="ro-RO"/>
        </w:rPr>
        <w:t xml:space="preserve">apele pluviale </w:t>
      </w:r>
      <w:r w:rsidRPr="006100DD">
        <w:rPr>
          <w:rFonts w:ascii="Times New Roman" w:eastAsia="Times New Roman" w:hAnsi="Times New Roman"/>
          <w:sz w:val="28"/>
          <w:szCs w:val="28"/>
          <w:lang w:val="ro-RO"/>
        </w:rPr>
        <w:t xml:space="preserve">conventional curate provenite </w:t>
      </w:r>
      <w:r w:rsidRPr="006100DD">
        <w:rPr>
          <w:rFonts w:ascii="Times New Roman" w:eastAsia="Times New Roman" w:hAnsi="Times New Roman"/>
          <w:i/>
          <w:sz w:val="28"/>
          <w:szCs w:val="28"/>
          <w:lang w:val="ro-RO"/>
        </w:rPr>
        <w:t>de pe clădire</w:t>
      </w:r>
      <w:r w:rsidRPr="006100DD">
        <w:rPr>
          <w:rFonts w:ascii="Times New Roman" w:eastAsia="Times New Roman" w:hAnsi="Times New Roman"/>
          <w:sz w:val="28"/>
          <w:szCs w:val="28"/>
          <w:lang w:val="ro-RO"/>
        </w:rPr>
        <w:t xml:space="preserve"> vor fi colectate prin intermediul jgheaburilor şi burlanelor si evacuate liber pe terenul beneficiarului</w:t>
      </w:r>
    </w:p>
    <w:p w:rsidR="00975932" w:rsidRPr="006100DD" w:rsidRDefault="00975932" w:rsidP="00975932">
      <w:pPr>
        <w:spacing w:after="0" w:line="240" w:lineRule="auto"/>
        <w:ind w:left="709"/>
        <w:jc w:val="both"/>
        <w:rPr>
          <w:rFonts w:ascii="Times New Roman" w:eastAsia="Times New Roman" w:hAnsi="Times New Roman"/>
          <w:sz w:val="28"/>
          <w:szCs w:val="28"/>
          <w:lang w:val="ro-RO"/>
        </w:rPr>
      </w:pPr>
      <w:r w:rsidRPr="006100DD">
        <w:rPr>
          <w:rFonts w:ascii="Times New Roman" w:eastAsia="Times New Roman" w:hAnsi="Times New Roman"/>
          <w:sz w:val="28"/>
          <w:szCs w:val="28"/>
          <w:lang w:val="ro-RO"/>
        </w:rPr>
        <w:t xml:space="preserve">         Lucrări de apărare de mal -consolidarea malului pe toată latura </w:t>
      </w:r>
      <w:r w:rsidR="006100DD">
        <w:rPr>
          <w:rFonts w:ascii="Times New Roman" w:eastAsia="Times New Roman" w:hAnsi="Times New Roman"/>
          <w:sz w:val="28"/>
          <w:szCs w:val="28"/>
          <w:lang w:val="ro-RO"/>
        </w:rPr>
        <w:t xml:space="preserve">proprietăţii aferentă fluviului </w:t>
      </w:r>
      <w:r w:rsidRPr="006100DD">
        <w:rPr>
          <w:rFonts w:ascii="Times New Roman" w:eastAsia="Times New Roman" w:hAnsi="Times New Roman"/>
          <w:sz w:val="28"/>
          <w:szCs w:val="28"/>
          <w:lang w:val="ro-RO"/>
        </w:rPr>
        <w:t>Dunărea: L=124 m, H=2,5 m. Consolidarea malului se va realiza din beton.</w:t>
      </w:r>
    </w:p>
    <w:p w:rsidR="008479F0" w:rsidRPr="006100DD" w:rsidRDefault="00975932" w:rsidP="006100DD">
      <w:pPr>
        <w:spacing w:after="0" w:line="240" w:lineRule="auto"/>
        <w:ind w:left="709" w:firstLine="707"/>
        <w:jc w:val="both"/>
        <w:rPr>
          <w:rFonts w:ascii="Times New Roman" w:eastAsia="Times New Roman" w:hAnsi="Times New Roman"/>
          <w:color w:val="FF0000"/>
          <w:sz w:val="28"/>
          <w:szCs w:val="28"/>
          <w:lang w:val="ro-RO" w:eastAsia="ro-RO"/>
        </w:rPr>
      </w:pPr>
      <w:r w:rsidRPr="006100DD">
        <w:rPr>
          <w:rFonts w:ascii="Times New Roman" w:eastAsia="Times New Roman" w:hAnsi="Times New Roman"/>
          <w:sz w:val="28"/>
          <w:szCs w:val="28"/>
          <w:lang w:val="ro-RO"/>
        </w:rPr>
        <w:t>Pontonul plutitor va avea S= 24,00 m</w:t>
      </w:r>
      <w:r w:rsidRPr="006100DD">
        <w:rPr>
          <w:rFonts w:ascii="Times New Roman" w:eastAsia="Times New Roman" w:hAnsi="Times New Roman"/>
          <w:sz w:val="28"/>
          <w:szCs w:val="28"/>
          <w:vertAlign w:val="superscript"/>
          <w:lang w:val="ro-RO"/>
        </w:rPr>
        <w:t>2</w:t>
      </w:r>
      <w:r w:rsidRPr="006100DD">
        <w:rPr>
          <w:rFonts w:ascii="Times New Roman" w:eastAsia="Times New Roman" w:hAnsi="Times New Roman"/>
          <w:sz w:val="28"/>
          <w:szCs w:val="28"/>
          <w:lang w:val="ro-RO"/>
        </w:rPr>
        <w:t>, L=6 m, l=4,00 m. Accesul se va realiza pe o pasarela.</w:t>
      </w:r>
    </w:p>
    <w:p w:rsidR="006100DD" w:rsidRDefault="00DC2E93" w:rsidP="006100DD">
      <w:pPr>
        <w:spacing w:after="0" w:line="240" w:lineRule="auto"/>
        <w:jc w:val="both"/>
        <w:rPr>
          <w:rFonts w:ascii="Times New Roman" w:eastAsia="Times New Roman" w:hAnsi="Times New Roman"/>
          <w:sz w:val="28"/>
          <w:szCs w:val="28"/>
          <w:lang w:val="fr-FR"/>
        </w:rPr>
      </w:pPr>
      <w:r w:rsidRPr="006100DD">
        <w:rPr>
          <w:rFonts w:ascii="Times New Roman" w:eastAsia="Times New Roman" w:hAnsi="Times New Roman"/>
          <w:sz w:val="28"/>
          <w:szCs w:val="28"/>
          <w:lang w:val="fr-FR"/>
        </w:rPr>
        <w:t xml:space="preserve">          </w:t>
      </w:r>
      <w:proofErr w:type="spellStart"/>
      <w:r w:rsidR="006100DD">
        <w:rPr>
          <w:rFonts w:ascii="Times New Roman" w:eastAsia="Times New Roman" w:hAnsi="Times New Roman"/>
          <w:sz w:val="28"/>
          <w:szCs w:val="28"/>
          <w:lang w:val="fr-FR"/>
        </w:rPr>
        <w:t>Alimentarea</w:t>
      </w:r>
      <w:proofErr w:type="spellEnd"/>
      <w:r w:rsidR="006100DD">
        <w:rPr>
          <w:rFonts w:ascii="Times New Roman" w:eastAsia="Times New Roman" w:hAnsi="Times New Roman"/>
          <w:sz w:val="28"/>
          <w:szCs w:val="28"/>
          <w:lang w:val="fr-FR"/>
        </w:rPr>
        <w:t xml:space="preserve"> </w:t>
      </w:r>
      <w:proofErr w:type="spellStart"/>
      <w:r w:rsidR="006100DD">
        <w:rPr>
          <w:rFonts w:ascii="Times New Roman" w:eastAsia="Times New Roman" w:hAnsi="Times New Roman"/>
          <w:sz w:val="28"/>
          <w:szCs w:val="28"/>
          <w:lang w:val="fr-FR"/>
        </w:rPr>
        <w:t>cu</w:t>
      </w:r>
      <w:proofErr w:type="spellEnd"/>
      <w:r w:rsidR="006100DD">
        <w:rPr>
          <w:rFonts w:ascii="Times New Roman" w:eastAsia="Times New Roman" w:hAnsi="Times New Roman"/>
          <w:sz w:val="28"/>
          <w:szCs w:val="28"/>
          <w:lang w:val="fr-FR"/>
        </w:rPr>
        <w:t xml:space="preserve"> </w:t>
      </w:r>
      <w:proofErr w:type="spellStart"/>
      <w:r w:rsidR="006100DD">
        <w:rPr>
          <w:rFonts w:ascii="Times New Roman" w:eastAsia="Times New Roman" w:hAnsi="Times New Roman"/>
          <w:sz w:val="28"/>
          <w:szCs w:val="28"/>
          <w:lang w:val="fr-FR"/>
        </w:rPr>
        <w:t>energie</w:t>
      </w:r>
      <w:proofErr w:type="spellEnd"/>
      <w:r w:rsidR="006100DD">
        <w:rPr>
          <w:rFonts w:ascii="Times New Roman" w:eastAsia="Times New Roman" w:hAnsi="Times New Roman"/>
          <w:sz w:val="28"/>
          <w:szCs w:val="28"/>
          <w:lang w:val="fr-FR"/>
        </w:rPr>
        <w:t xml:space="preserve"> </w:t>
      </w:r>
      <w:proofErr w:type="spellStart"/>
      <w:r w:rsidR="006100DD">
        <w:rPr>
          <w:rFonts w:ascii="Times New Roman" w:eastAsia="Times New Roman" w:hAnsi="Times New Roman"/>
          <w:sz w:val="28"/>
          <w:szCs w:val="28"/>
          <w:lang w:val="fr-FR"/>
        </w:rPr>
        <w:t>electric</w:t>
      </w:r>
      <w:proofErr w:type="spellEnd"/>
      <w:r w:rsidR="006100DD">
        <w:rPr>
          <w:rFonts w:ascii="Times New Roman" w:eastAsia="Times New Roman" w:hAnsi="Times New Roman"/>
          <w:sz w:val="28"/>
          <w:szCs w:val="28"/>
          <w:lang w:val="fr-FR"/>
        </w:rPr>
        <w:t>-</w:t>
      </w:r>
      <w:r w:rsidR="006100DD">
        <w:rPr>
          <w:rFonts w:ascii="Times New Roman" w:eastAsia="Times New Roman" w:hAnsi="Times New Roman"/>
          <w:bCs/>
          <w:sz w:val="28"/>
          <w:szCs w:val="28"/>
          <w:lang w:val="fr-FR"/>
        </w:rPr>
        <w:t xml:space="preserve"> </w:t>
      </w:r>
      <w:proofErr w:type="spellStart"/>
      <w:r w:rsidR="006100DD">
        <w:rPr>
          <w:rFonts w:ascii="Times New Roman" w:eastAsia="Times New Roman" w:hAnsi="Times New Roman"/>
          <w:bCs/>
          <w:sz w:val="28"/>
          <w:szCs w:val="28"/>
          <w:lang w:val="fr-FR"/>
        </w:rPr>
        <w:t>conectat</w:t>
      </w:r>
      <w:proofErr w:type="spellEnd"/>
      <w:r w:rsidR="006100DD">
        <w:rPr>
          <w:rFonts w:ascii="Times New Roman" w:eastAsia="Times New Roman" w:hAnsi="Times New Roman"/>
          <w:bCs/>
          <w:sz w:val="28"/>
          <w:szCs w:val="28"/>
          <w:lang w:val="fr-FR"/>
        </w:rPr>
        <w:t xml:space="preserve"> la </w:t>
      </w:r>
      <w:proofErr w:type="spellStart"/>
      <w:r w:rsidR="006100DD">
        <w:rPr>
          <w:rFonts w:ascii="Times New Roman" w:eastAsia="Times New Roman" w:hAnsi="Times New Roman"/>
          <w:bCs/>
          <w:sz w:val="28"/>
          <w:szCs w:val="28"/>
          <w:lang w:val="fr-FR"/>
        </w:rPr>
        <w:t>sistemul</w:t>
      </w:r>
      <w:proofErr w:type="spellEnd"/>
      <w:r w:rsidR="006100DD">
        <w:rPr>
          <w:rFonts w:ascii="Times New Roman" w:eastAsia="Times New Roman" w:hAnsi="Times New Roman"/>
          <w:bCs/>
          <w:sz w:val="28"/>
          <w:szCs w:val="28"/>
          <w:lang w:val="fr-FR"/>
        </w:rPr>
        <w:t xml:space="preserve"> </w:t>
      </w:r>
      <w:proofErr w:type="gramStart"/>
      <w:r w:rsidRPr="006100DD">
        <w:rPr>
          <w:rFonts w:ascii="Times New Roman" w:eastAsia="Times New Roman" w:hAnsi="Times New Roman"/>
          <w:bCs/>
          <w:sz w:val="28"/>
          <w:szCs w:val="28"/>
          <w:lang w:val="fr-FR"/>
        </w:rPr>
        <w:t>existent</w:t>
      </w:r>
      <w:proofErr w:type="gramEnd"/>
      <w:r w:rsidRPr="006100DD">
        <w:rPr>
          <w:rFonts w:ascii="Times New Roman" w:eastAsia="Times New Roman" w:hAnsi="Times New Roman"/>
          <w:bCs/>
          <w:sz w:val="28"/>
          <w:szCs w:val="28"/>
          <w:lang w:val="fr-FR"/>
        </w:rPr>
        <w:t xml:space="preserve"> </w:t>
      </w:r>
      <w:proofErr w:type="spellStart"/>
      <w:r w:rsidRPr="006100DD">
        <w:rPr>
          <w:rFonts w:ascii="Times New Roman" w:eastAsia="Times New Roman" w:hAnsi="Times New Roman"/>
          <w:bCs/>
          <w:sz w:val="28"/>
          <w:szCs w:val="28"/>
          <w:lang w:val="fr-FR"/>
        </w:rPr>
        <w:t>în</w:t>
      </w:r>
      <w:proofErr w:type="spellEnd"/>
      <w:r w:rsidRPr="006100DD">
        <w:rPr>
          <w:rFonts w:ascii="Times New Roman" w:eastAsia="Times New Roman" w:hAnsi="Times New Roman"/>
          <w:bCs/>
          <w:sz w:val="28"/>
          <w:szCs w:val="28"/>
          <w:lang w:val="fr-FR"/>
        </w:rPr>
        <w:t xml:space="preserve"> </w:t>
      </w:r>
      <w:proofErr w:type="spellStart"/>
      <w:r w:rsidRPr="006100DD">
        <w:rPr>
          <w:rFonts w:ascii="Times New Roman" w:eastAsia="Times New Roman" w:hAnsi="Times New Roman"/>
          <w:bCs/>
          <w:sz w:val="28"/>
          <w:szCs w:val="28"/>
          <w:lang w:val="fr-FR"/>
        </w:rPr>
        <w:t>zonă</w:t>
      </w:r>
      <w:proofErr w:type="spellEnd"/>
      <w:r w:rsidRPr="006100DD">
        <w:rPr>
          <w:rFonts w:ascii="Times New Roman" w:eastAsia="Times New Roman" w:hAnsi="Times New Roman"/>
          <w:bCs/>
          <w:sz w:val="28"/>
          <w:szCs w:val="28"/>
          <w:lang w:val="fr-FR"/>
        </w:rPr>
        <w:t xml:space="preserve">. </w:t>
      </w:r>
    </w:p>
    <w:p w:rsidR="00AC2113" w:rsidRPr="006100DD" w:rsidRDefault="006100DD" w:rsidP="006100DD">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w:t>
      </w:r>
      <w:r w:rsidR="00AC2113" w:rsidRPr="006100DD">
        <w:rPr>
          <w:rFonts w:ascii="Times New Roman" w:eastAsia="Times New Roman" w:hAnsi="Times New Roman"/>
          <w:sz w:val="28"/>
          <w:szCs w:val="28"/>
          <w:lang w:val="ro-RO"/>
        </w:rPr>
        <w:t>Alimentarea cu energie termică: energia termică (pentru încălzirea spaţiilor în timpul iernii) se va produce electric.</w:t>
      </w:r>
    </w:p>
    <w:p w:rsidR="00DC2E93" w:rsidRPr="006100DD" w:rsidRDefault="00DC2E93" w:rsidP="00DC2E93">
      <w:pPr>
        <w:autoSpaceDE w:val="0"/>
        <w:autoSpaceDN w:val="0"/>
        <w:adjustRightInd w:val="0"/>
        <w:spacing w:after="0" w:line="240" w:lineRule="auto"/>
        <w:ind w:firstLine="684"/>
        <w:jc w:val="both"/>
        <w:rPr>
          <w:rFonts w:ascii="Times New Roman" w:eastAsia="Times New Roman" w:hAnsi="Times New Roman"/>
          <w:sz w:val="28"/>
          <w:szCs w:val="28"/>
          <w:lang w:val="fr-FR"/>
        </w:rPr>
      </w:pPr>
      <w:proofErr w:type="spellStart"/>
      <w:r w:rsidRPr="006100DD">
        <w:rPr>
          <w:rFonts w:ascii="Times New Roman" w:eastAsia="Times New Roman" w:hAnsi="Times New Roman"/>
          <w:sz w:val="28"/>
          <w:szCs w:val="28"/>
          <w:lang w:val="fr-FR"/>
        </w:rPr>
        <w:t>Apa</w:t>
      </w:r>
      <w:proofErr w:type="spellEnd"/>
      <w:r w:rsidRPr="006100DD">
        <w:rPr>
          <w:rFonts w:ascii="Times New Roman" w:eastAsia="Times New Roman" w:hAnsi="Times New Roman"/>
          <w:sz w:val="28"/>
          <w:szCs w:val="28"/>
          <w:lang w:val="fr-FR"/>
        </w:rPr>
        <w:t xml:space="preserve"> </w:t>
      </w:r>
      <w:proofErr w:type="spellStart"/>
      <w:r w:rsidRPr="006100DD">
        <w:rPr>
          <w:rFonts w:ascii="Times New Roman" w:eastAsia="Times New Roman" w:hAnsi="Times New Roman"/>
          <w:sz w:val="28"/>
          <w:szCs w:val="28"/>
          <w:lang w:val="fr-FR"/>
        </w:rPr>
        <w:t>caldă</w:t>
      </w:r>
      <w:proofErr w:type="spellEnd"/>
      <w:r w:rsidRPr="006100DD">
        <w:rPr>
          <w:rFonts w:ascii="Times New Roman" w:eastAsia="Times New Roman" w:hAnsi="Times New Roman"/>
          <w:sz w:val="28"/>
          <w:szCs w:val="28"/>
          <w:lang w:val="fr-FR"/>
        </w:rPr>
        <w:t xml:space="preserve"> </w:t>
      </w:r>
      <w:proofErr w:type="spellStart"/>
      <w:r w:rsidRPr="006100DD">
        <w:rPr>
          <w:rFonts w:ascii="Times New Roman" w:eastAsia="Times New Roman" w:hAnsi="Times New Roman"/>
          <w:sz w:val="28"/>
          <w:szCs w:val="28"/>
          <w:lang w:val="fr-FR"/>
        </w:rPr>
        <w:t>menajeră</w:t>
      </w:r>
      <w:proofErr w:type="spellEnd"/>
      <w:r w:rsidRPr="006100DD">
        <w:rPr>
          <w:rFonts w:ascii="Times New Roman" w:eastAsia="Times New Roman" w:hAnsi="Times New Roman"/>
          <w:sz w:val="28"/>
          <w:szCs w:val="28"/>
          <w:lang w:val="fr-FR"/>
        </w:rPr>
        <w:t xml:space="preserve"> va fi </w:t>
      </w:r>
      <w:proofErr w:type="spellStart"/>
      <w:r w:rsidRPr="006100DD">
        <w:rPr>
          <w:rFonts w:ascii="Times New Roman" w:eastAsia="Times New Roman" w:hAnsi="Times New Roman"/>
          <w:sz w:val="28"/>
          <w:szCs w:val="28"/>
          <w:lang w:val="fr-FR"/>
        </w:rPr>
        <w:t>pre</w:t>
      </w:r>
      <w:r w:rsidR="006100DD">
        <w:rPr>
          <w:rFonts w:ascii="Times New Roman" w:eastAsia="Times New Roman" w:hAnsi="Times New Roman"/>
          <w:sz w:val="28"/>
          <w:szCs w:val="28"/>
          <w:lang w:val="fr-FR"/>
        </w:rPr>
        <w:t>parată</w:t>
      </w:r>
      <w:proofErr w:type="spellEnd"/>
      <w:r w:rsidR="006100DD">
        <w:rPr>
          <w:rFonts w:ascii="Times New Roman" w:eastAsia="Times New Roman" w:hAnsi="Times New Roman"/>
          <w:sz w:val="28"/>
          <w:szCs w:val="28"/>
          <w:lang w:val="fr-FR"/>
        </w:rPr>
        <w:t xml:space="preserve"> </w:t>
      </w:r>
      <w:proofErr w:type="spellStart"/>
      <w:r w:rsidR="006100DD">
        <w:rPr>
          <w:rFonts w:ascii="Times New Roman" w:eastAsia="Times New Roman" w:hAnsi="Times New Roman"/>
          <w:sz w:val="28"/>
          <w:szCs w:val="28"/>
          <w:lang w:val="fr-FR"/>
        </w:rPr>
        <w:t>cu</w:t>
      </w:r>
      <w:proofErr w:type="spellEnd"/>
      <w:r w:rsidR="006100DD">
        <w:rPr>
          <w:rFonts w:ascii="Times New Roman" w:eastAsia="Times New Roman" w:hAnsi="Times New Roman"/>
          <w:sz w:val="28"/>
          <w:szCs w:val="28"/>
          <w:lang w:val="fr-FR"/>
        </w:rPr>
        <w:t xml:space="preserve"> </w:t>
      </w:r>
      <w:proofErr w:type="spellStart"/>
      <w:r w:rsidR="006100DD">
        <w:rPr>
          <w:rFonts w:ascii="Times New Roman" w:eastAsia="Times New Roman" w:hAnsi="Times New Roman"/>
          <w:sz w:val="28"/>
          <w:szCs w:val="28"/>
          <w:lang w:val="fr-FR"/>
        </w:rPr>
        <w:t>ajutorul</w:t>
      </w:r>
      <w:proofErr w:type="spellEnd"/>
      <w:r w:rsidR="006100DD">
        <w:rPr>
          <w:rFonts w:ascii="Times New Roman" w:eastAsia="Times New Roman" w:hAnsi="Times New Roman"/>
          <w:sz w:val="28"/>
          <w:szCs w:val="28"/>
          <w:lang w:val="fr-FR"/>
        </w:rPr>
        <w:t xml:space="preserve"> </w:t>
      </w:r>
      <w:proofErr w:type="spellStart"/>
      <w:r w:rsidR="006100DD">
        <w:rPr>
          <w:rFonts w:ascii="Times New Roman" w:eastAsia="Times New Roman" w:hAnsi="Times New Roman"/>
          <w:sz w:val="28"/>
          <w:szCs w:val="28"/>
          <w:lang w:val="fr-FR"/>
        </w:rPr>
        <w:t>unui</w:t>
      </w:r>
      <w:proofErr w:type="spellEnd"/>
      <w:r w:rsidR="006100DD">
        <w:rPr>
          <w:rFonts w:ascii="Times New Roman" w:eastAsia="Times New Roman" w:hAnsi="Times New Roman"/>
          <w:sz w:val="28"/>
          <w:szCs w:val="28"/>
          <w:lang w:val="fr-FR"/>
        </w:rPr>
        <w:t xml:space="preserve"> boiler </w:t>
      </w:r>
      <w:proofErr w:type="spellStart"/>
      <w:r w:rsidRPr="006100DD">
        <w:rPr>
          <w:rFonts w:ascii="Times New Roman" w:eastAsia="Times New Roman" w:hAnsi="Times New Roman"/>
          <w:sz w:val="28"/>
          <w:szCs w:val="28"/>
          <w:lang w:val="fr-FR"/>
        </w:rPr>
        <w:t>comun</w:t>
      </w:r>
      <w:proofErr w:type="spellEnd"/>
      <w:r w:rsidRPr="006100DD">
        <w:rPr>
          <w:rFonts w:ascii="Times New Roman" w:eastAsia="Times New Roman" w:hAnsi="Times New Roman"/>
          <w:sz w:val="28"/>
          <w:szCs w:val="28"/>
          <w:lang w:val="fr-FR"/>
        </w:rPr>
        <w:t xml:space="preserve"> -  </w:t>
      </w:r>
      <w:proofErr w:type="spellStart"/>
      <w:r w:rsidRPr="006100DD">
        <w:rPr>
          <w:rFonts w:ascii="Times New Roman" w:eastAsia="Times New Roman" w:hAnsi="Times New Roman"/>
          <w:sz w:val="28"/>
          <w:szCs w:val="28"/>
          <w:lang w:val="fr-FR"/>
        </w:rPr>
        <w:t>bucatarie</w:t>
      </w:r>
      <w:proofErr w:type="spellEnd"/>
      <w:r w:rsidRPr="006100DD">
        <w:rPr>
          <w:rFonts w:ascii="Times New Roman" w:eastAsia="Times New Roman" w:hAnsi="Times New Roman"/>
          <w:sz w:val="28"/>
          <w:szCs w:val="28"/>
          <w:lang w:val="fr-FR"/>
        </w:rPr>
        <w:t xml:space="preserve">  +  </w:t>
      </w:r>
      <w:proofErr w:type="spellStart"/>
      <w:r w:rsidRPr="006100DD">
        <w:rPr>
          <w:rFonts w:ascii="Times New Roman" w:eastAsia="Times New Roman" w:hAnsi="Times New Roman"/>
          <w:sz w:val="28"/>
          <w:szCs w:val="28"/>
          <w:lang w:val="fr-FR"/>
        </w:rPr>
        <w:t>grupuri</w:t>
      </w:r>
      <w:proofErr w:type="spellEnd"/>
      <w:r w:rsidRPr="006100DD">
        <w:rPr>
          <w:rFonts w:ascii="Times New Roman" w:eastAsia="Times New Roman" w:hAnsi="Times New Roman"/>
          <w:sz w:val="28"/>
          <w:szCs w:val="28"/>
          <w:lang w:val="fr-FR"/>
        </w:rPr>
        <w:t xml:space="preserve">  </w:t>
      </w:r>
      <w:proofErr w:type="spellStart"/>
      <w:r w:rsidRPr="006100DD">
        <w:rPr>
          <w:rFonts w:ascii="Times New Roman" w:eastAsia="Times New Roman" w:hAnsi="Times New Roman"/>
          <w:sz w:val="28"/>
          <w:szCs w:val="28"/>
          <w:lang w:val="fr-FR"/>
        </w:rPr>
        <w:t>sanitare</w:t>
      </w:r>
      <w:proofErr w:type="spellEnd"/>
      <w:r w:rsidRPr="006100DD">
        <w:rPr>
          <w:rFonts w:ascii="Times New Roman" w:eastAsia="Times New Roman" w:hAnsi="Times New Roman"/>
          <w:sz w:val="28"/>
          <w:szCs w:val="28"/>
          <w:lang w:val="fr-FR"/>
        </w:rPr>
        <w:t>.</w:t>
      </w:r>
    </w:p>
    <w:p w:rsidR="00DC2E93" w:rsidRPr="006100DD" w:rsidRDefault="006100DD" w:rsidP="006100DD">
      <w:pPr>
        <w:autoSpaceDE w:val="0"/>
        <w:autoSpaceDN w:val="0"/>
        <w:adjustRightInd w:val="0"/>
        <w:spacing w:after="0" w:line="240" w:lineRule="auto"/>
        <w:ind w:firstLine="360"/>
        <w:rPr>
          <w:rFonts w:ascii="Times New Roman" w:hAnsi="Times New Roman"/>
          <w:sz w:val="28"/>
          <w:szCs w:val="28"/>
        </w:rPr>
      </w:pPr>
      <w:r>
        <w:rPr>
          <w:rFonts w:ascii="Times New Roman" w:hAnsi="Times New Roman"/>
          <w:sz w:val="28"/>
          <w:szCs w:val="28"/>
        </w:rPr>
        <w:t xml:space="preserve">    </w:t>
      </w:r>
      <w:proofErr w:type="spellStart"/>
      <w:r w:rsidR="00DC2E93" w:rsidRPr="006100DD">
        <w:rPr>
          <w:rFonts w:ascii="Times New Roman" w:hAnsi="Times New Roman"/>
          <w:sz w:val="28"/>
          <w:szCs w:val="28"/>
        </w:rPr>
        <w:t>Accesul</w:t>
      </w:r>
      <w:proofErr w:type="spellEnd"/>
      <w:r w:rsidR="00DC2E93" w:rsidRPr="006100DD">
        <w:rPr>
          <w:rFonts w:ascii="Times New Roman" w:hAnsi="Times New Roman"/>
          <w:sz w:val="28"/>
          <w:szCs w:val="28"/>
        </w:rPr>
        <w:t xml:space="preserve"> </w:t>
      </w:r>
      <w:proofErr w:type="spellStart"/>
      <w:r w:rsidR="00DC2E93" w:rsidRPr="006100DD">
        <w:rPr>
          <w:rFonts w:ascii="Times New Roman" w:hAnsi="Times New Roman"/>
          <w:sz w:val="28"/>
          <w:szCs w:val="28"/>
        </w:rPr>
        <w:t>în</w:t>
      </w:r>
      <w:proofErr w:type="spellEnd"/>
      <w:r w:rsidR="00DC2E93" w:rsidRPr="006100DD">
        <w:rPr>
          <w:rFonts w:ascii="Times New Roman" w:hAnsi="Times New Roman"/>
          <w:sz w:val="28"/>
          <w:szCs w:val="28"/>
        </w:rPr>
        <w:t xml:space="preserve"> </w:t>
      </w:r>
      <w:proofErr w:type="spellStart"/>
      <w:r w:rsidR="00DC2E93" w:rsidRPr="006100DD">
        <w:rPr>
          <w:rFonts w:ascii="Times New Roman" w:hAnsi="Times New Roman"/>
          <w:sz w:val="28"/>
          <w:szCs w:val="28"/>
        </w:rPr>
        <w:t>incintă</w:t>
      </w:r>
      <w:proofErr w:type="spellEnd"/>
      <w:r w:rsidR="00DC2E93" w:rsidRPr="006100DD">
        <w:rPr>
          <w:rFonts w:ascii="Times New Roman" w:hAnsi="Times New Roman"/>
          <w:sz w:val="28"/>
          <w:szCs w:val="28"/>
        </w:rPr>
        <w:t xml:space="preserve"> se </w:t>
      </w:r>
      <w:proofErr w:type="spellStart"/>
      <w:r w:rsidR="00DC2E93" w:rsidRPr="006100DD">
        <w:rPr>
          <w:rFonts w:ascii="Times New Roman" w:hAnsi="Times New Roman"/>
          <w:sz w:val="28"/>
          <w:szCs w:val="28"/>
        </w:rPr>
        <w:t>realizează</w:t>
      </w:r>
      <w:proofErr w:type="spellEnd"/>
      <w:r w:rsidR="00DC2E93" w:rsidRPr="006100DD">
        <w:rPr>
          <w:rFonts w:ascii="Times New Roman" w:hAnsi="Times New Roman"/>
          <w:sz w:val="28"/>
          <w:szCs w:val="28"/>
        </w:rPr>
        <w:t xml:space="preserve"> di</w:t>
      </w:r>
      <w:r w:rsidR="00975932" w:rsidRPr="006100DD">
        <w:rPr>
          <w:rFonts w:ascii="Times New Roman" w:hAnsi="Times New Roman"/>
          <w:sz w:val="28"/>
          <w:szCs w:val="28"/>
        </w:rPr>
        <w:t xml:space="preserve">rect din </w:t>
      </w:r>
      <w:proofErr w:type="spellStart"/>
      <w:proofErr w:type="gramStart"/>
      <w:r w:rsidR="00975932" w:rsidRPr="006100DD">
        <w:rPr>
          <w:rFonts w:ascii="Times New Roman" w:hAnsi="Times New Roman"/>
          <w:sz w:val="28"/>
          <w:szCs w:val="28"/>
        </w:rPr>
        <w:t>drumul</w:t>
      </w:r>
      <w:proofErr w:type="spellEnd"/>
      <w:r w:rsidR="00975932" w:rsidRPr="006100DD">
        <w:rPr>
          <w:rFonts w:ascii="Times New Roman" w:hAnsi="Times New Roman"/>
          <w:sz w:val="28"/>
          <w:szCs w:val="28"/>
        </w:rPr>
        <w:t xml:space="preserve">  national</w:t>
      </w:r>
      <w:proofErr w:type="gramEnd"/>
      <w:r w:rsidR="00975932" w:rsidRPr="006100DD">
        <w:rPr>
          <w:rFonts w:ascii="Times New Roman" w:hAnsi="Times New Roman"/>
          <w:sz w:val="28"/>
          <w:szCs w:val="28"/>
        </w:rPr>
        <w:t xml:space="preserve"> DN 57</w:t>
      </w:r>
      <w:r w:rsidR="00DC2E93" w:rsidRPr="006100DD">
        <w:rPr>
          <w:rFonts w:ascii="Times New Roman" w:hAnsi="Times New Roman"/>
          <w:sz w:val="28"/>
          <w:szCs w:val="28"/>
        </w:rPr>
        <w:t>.</w:t>
      </w:r>
    </w:p>
    <w:p w:rsidR="00FA7E97" w:rsidRPr="0095502E" w:rsidRDefault="00FA7E97" w:rsidP="00FA7E97">
      <w:pPr>
        <w:pStyle w:val="ListParagraph"/>
        <w:numPr>
          <w:ilvl w:val="0"/>
          <w:numId w:val="19"/>
        </w:numPr>
        <w:spacing w:after="0" w:line="240" w:lineRule="auto"/>
        <w:jc w:val="both"/>
        <w:textAlignment w:val="baseline"/>
        <w:rPr>
          <w:rFonts w:ascii="Times New Roman" w:eastAsia="Times New Roman" w:hAnsi="Times New Roman"/>
          <w:sz w:val="28"/>
          <w:szCs w:val="28"/>
          <w:lang w:val="ro-RO"/>
        </w:rPr>
      </w:pPr>
      <w:r w:rsidRPr="0095502E">
        <w:rPr>
          <w:rFonts w:ascii="Times New Roman" w:eastAsia="Times New Roman" w:hAnsi="Times New Roman"/>
          <w:sz w:val="28"/>
          <w:szCs w:val="28"/>
          <w:lang w:val="ro-RO"/>
        </w:rPr>
        <w:t xml:space="preserve">cumularea cu alte proiecte: </w:t>
      </w:r>
      <w:r w:rsidR="006736E9" w:rsidRPr="0095502E">
        <w:rPr>
          <w:rFonts w:ascii="Times New Roman" w:eastAsia="Times New Roman" w:hAnsi="Times New Roman"/>
          <w:sz w:val="28"/>
          <w:szCs w:val="28"/>
          <w:lang w:val="ro-RO"/>
        </w:rPr>
        <w:t>nu este cazul</w:t>
      </w:r>
    </w:p>
    <w:p w:rsidR="00FA7E97" w:rsidRPr="0095502E" w:rsidRDefault="00B74618" w:rsidP="00FA7E97">
      <w:pPr>
        <w:pStyle w:val="ListParagraph"/>
        <w:numPr>
          <w:ilvl w:val="0"/>
          <w:numId w:val="19"/>
        </w:numPr>
        <w:spacing w:after="0" w:line="240" w:lineRule="auto"/>
        <w:jc w:val="both"/>
        <w:textAlignment w:val="baseline"/>
        <w:rPr>
          <w:rFonts w:ascii="Times New Roman" w:eastAsia="Times New Roman" w:hAnsi="Times New Roman"/>
          <w:sz w:val="28"/>
          <w:szCs w:val="28"/>
          <w:lang w:val="ro-RO"/>
        </w:rPr>
      </w:pPr>
      <w:r w:rsidRPr="0095502E">
        <w:rPr>
          <w:rFonts w:ascii="Times New Roman" w:eastAsia="Times New Roman" w:hAnsi="Times New Roman"/>
          <w:sz w:val="28"/>
          <w:szCs w:val="28"/>
          <w:lang w:val="ro-RO"/>
        </w:rPr>
        <w:t xml:space="preserve">utilizarea resurselor naturale: </w:t>
      </w:r>
      <w:r w:rsidR="00FA7E97" w:rsidRPr="0095502E">
        <w:rPr>
          <w:rFonts w:ascii="Times New Roman" w:eastAsia="Times New Roman" w:hAnsi="Times New Roman"/>
          <w:color w:val="191919"/>
          <w:sz w:val="28"/>
          <w:szCs w:val="28"/>
          <w:lang w:val="ro-RO"/>
        </w:rPr>
        <w:t>în cantităţi limitate, agregate minerale şi combustibili  pentru utilaje, achiziționate de la firme autorizate;</w:t>
      </w:r>
    </w:p>
    <w:p w:rsidR="00FA7E97" w:rsidRPr="0095502E" w:rsidRDefault="00FA7E97" w:rsidP="00FA7E97">
      <w:pPr>
        <w:pStyle w:val="ListParagraph"/>
        <w:numPr>
          <w:ilvl w:val="0"/>
          <w:numId w:val="19"/>
        </w:numPr>
        <w:spacing w:after="0" w:line="240" w:lineRule="auto"/>
        <w:jc w:val="both"/>
        <w:textAlignment w:val="baseline"/>
        <w:rPr>
          <w:rFonts w:ascii="Times New Roman" w:eastAsia="Times New Roman" w:hAnsi="Times New Roman"/>
          <w:sz w:val="28"/>
          <w:szCs w:val="28"/>
          <w:lang w:val="ro-RO"/>
        </w:rPr>
      </w:pPr>
      <w:r w:rsidRPr="0095502E">
        <w:rPr>
          <w:rFonts w:ascii="Times New Roman" w:eastAsia="Times New Roman" w:hAnsi="Times New Roman"/>
          <w:sz w:val="28"/>
          <w:szCs w:val="28"/>
          <w:lang w:val="ro-RO"/>
        </w:rPr>
        <w:t xml:space="preserve">cantitate și tipurile de deșeuri generate/gestionate: </w:t>
      </w:r>
    </w:p>
    <w:p w:rsidR="005B5227" w:rsidRPr="0095502E" w:rsidRDefault="00FA7E97" w:rsidP="00FA7E97">
      <w:pPr>
        <w:spacing w:after="0" w:line="240" w:lineRule="auto"/>
        <w:ind w:left="426"/>
        <w:jc w:val="both"/>
        <w:textAlignment w:val="baseline"/>
        <w:rPr>
          <w:rFonts w:ascii="Times New Roman" w:eastAsia="Times New Roman" w:hAnsi="Times New Roman"/>
          <w:color w:val="191919"/>
          <w:sz w:val="28"/>
          <w:szCs w:val="28"/>
          <w:lang w:val="ro-RO"/>
        </w:rPr>
      </w:pPr>
      <w:r w:rsidRPr="0095502E">
        <w:rPr>
          <w:rFonts w:ascii="Times New Roman" w:eastAsia="Times New Roman" w:hAnsi="Times New Roman"/>
          <w:sz w:val="28"/>
          <w:szCs w:val="28"/>
          <w:lang w:val="ro-RO"/>
        </w:rPr>
        <w:t xml:space="preserve">- </w:t>
      </w:r>
      <w:r w:rsidRPr="0095502E">
        <w:rPr>
          <w:rFonts w:ascii="Times New Roman" w:eastAsia="Times New Roman" w:hAnsi="Times New Roman"/>
          <w:color w:val="191919"/>
          <w:sz w:val="28"/>
          <w:szCs w:val="28"/>
          <w:lang w:val="ro-RO"/>
        </w:rPr>
        <w:t xml:space="preserve">proiectul va genera deşeuri  fără caracter periculos  în etapa de execuţie, deşeuri din construcţii </w:t>
      </w:r>
      <w:r w:rsidR="00985B35" w:rsidRPr="0095502E">
        <w:rPr>
          <w:rFonts w:ascii="Times New Roman" w:eastAsia="Times New Roman" w:hAnsi="Times New Roman"/>
          <w:color w:val="191919"/>
          <w:sz w:val="28"/>
          <w:szCs w:val="28"/>
          <w:lang w:val="ro-RO"/>
        </w:rPr>
        <w:t>și deșeuri menajere</w:t>
      </w:r>
    </w:p>
    <w:p w:rsidR="00FA7E97" w:rsidRPr="0095502E" w:rsidRDefault="005B5227" w:rsidP="00FA7E97">
      <w:pPr>
        <w:spacing w:after="0" w:line="240" w:lineRule="auto"/>
        <w:ind w:left="426"/>
        <w:jc w:val="both"/>
        <w:textAlignment w:val="baseline"/>
        <w:rPr>
          <w:rFonts w:ascii="Times New Roman" w:eastAsia="Times New Roman" w:hAnsi="Times New Roman"/>
          <w:sz w:val="28"/>
          <w:szCs w:val="28"/>
          <w:lang w:val="ro-RO"/>
        </w:rPr>
      </w:pPr>
      <w:r w:rsidRPr="0095502E">
        <w:rPr>
          <w:rFonts w:ascii="Times New Roman" w:eastAsia="Times New Roman" w:hAnsi="Times New Roman"/>
          <w:color w:val="191919"/>
          <w:sz w:val="28"/>
          <w:szCs w:val="28"/>
          <w:lang w:val="ro-RO"/>
        </w:rPr>
        <w:t>- la faza de funcționare de</w:t>
      </w:r>
      <w:r w:rsidR="00AC2113">
        <w:rPr>
          <w:rFonts w:ascii="Times New Roman" w:eastAsia="Times New Roman" w:hAnsi="Times New Roman"/>
          <w:color w:val="191919"/>
          <w:sz w:val="28"/>
          <w:szCs w:val="28"/>
          <w:lang w:val="ro-RO"/>
        </w:rPr>
        <w:t>șeurile rezultate</w:t>
      </w:r>
      <w:r w:rsidRPr="0095502E">
        <w:rPr>
          <w:rFonts w:ascii="Times New Roman" w:eastAsia="Times New Roman" w:hAnsi="Times New Roman"/>
          <w:color w:val="191919"/>
          <w:sz w:val="28"/>
          <w:szCs w:val="28"/>
          <w:lang w:val="ro-RO"/>
        </w:rPr>
        <w:t xml:space="preserve"> vor fi de tip menajer</w:t>
      </w:r>
      <w:r w:rsidR="00FA7E97" w:rsidRPr="0095502E">
        <w:rPr>
          <w:rFonts w:ascii="Times New Roman" w:eastAsia="Times New Roman" w:hAnsi="Times New Roman"/>
          <w:sz w:val="28"/>
          <w:szCs w:val="28"/>
          <w:lang w:val="ro-RO"/>
        </w:rPr>
        <w:t>;</w:t>
      </w:r>
    </w:p>
    <w:p w:rsidR="005B5227" w:rsidRPr="0095502E" w:rsidRDefault="00FA7E97" w:rsidP="00FA7E97">
      <w:pPr>
        <w:pStyle w:val="ListParagraph"/>
        <w:numPr>
          <w:ilvl w:val="0"/>
          <w:numId w:val="19"/>
        </w:numPr>
        <w:spacing w:after="0" w:line="240" w:lineRule="auto"/>
        <w:jc w:val="both"/>
        <w:textAlignment w:val="baseline"/>
        <w:rPr>
          <w:rFonts w:ascii="Times New Roman" w:eastAsia="Times New Roman" w:hAnsi="Times New Roman"/>
          <w:sz w:val="28"/>
          <w:szCs w:val="28"/>
          <w:lang w:val="ro-RO"/>
        </w:rPr>
      </w:pPr>
      <w:r w:rsidRPr="0095502E">
        <w:rPr>
          <w:rFonts w:ascii="Times New Roman" w:eastAsia="Times New Roman" w:hAnsi="Times New Roman"/>
          <w:sz w:val="28"/>
          <w:szCs w:val="28"/>
          <w:lang w:val="ro-RO"/>
        </w:rPr>
        <w:t xml:space="preserve">poluarea și efectele negative: </w:t>
      </w:r>
    </w:p>
    <w:p w:rsidR="005B5227" w:rsidRPr="0095502E" w:rsidRDefault="00D80D74" w:rsidP="005B5227">
      <w:pPr>
        <w:pStyle w:val="ListParagraph"/>
        <w:numPr>
          <w:ilvl w:val="0"/>
          <w:numId w:val="24"/>
        </w:numPr>
        <w:spacing w:after="0" w:line="240" w:lineRule="auto"/>
        <w:jc w:val="both"/>
        <w:textAlignment w:val="baseline"/>
        <w:rPr>
          <w:rFonts w:ascii="Times New Roman" w:eastAsia="Times New Roman" w:hAnsi="Times New Roman"/>
          <w:sz w:val="28"/>
          <w:szCs w:val="28"/>
          <w:lang w:val="ro-RO"/>
        </w:rPr>
      </w:pPr>
      <w:r w:rsidRPr="0095502E">
        <w:rPr>
          <w:rFonts w:ascii="Times New Roman" w:eastAsia="Times New Roman" w:hAnsi="Times New Roman"/>
          <w:sz w:val="28"/>
          <w:szCs w:val="28"/>
          <w:lang w:val="ro-RO"/>
        </w:rPr>
        <w:t xml:space="preserve">AER: </w:t>
      </w:r>
      <w:r w:rsidR="005B5227" w:rsidRPr="0095502E">
        <w:rPr>
          <w:rFonts w:ascii="Times New Roman" w:eastAsia="Times New Roman" w:hAnsi="Times New Roman"/>
          <w:sz w:val="28"/>
          <w:szCs w:val="28"/>
          <w:lang w:val="ro-RO"/>
        </w:rPr>
        <w:t>pe perioada execuţiei lucrărilor de construcţii, sursele de poluare a aerului atmosferic sunt reprezentate de:</w:t>
      </w:r>
    </w:p>
    <w:p w:rsidR="005B5227" w:rsidRPr="0095502E" w:rsidRDefault="005B5227" w:rsidP="005B5227">
      <w:pPr>
        <w:numPr>
          <w:ilvl w:val="0"/>
          <w:numId w:val="26"/>
        </w:numPr>
        <w:spacing w:after="0" w:line="240" w:lineRule="auto"/>
        <w:ind w:right="-113"/>
        <w:jc w:val="both"/>
        <w:rPr>
          <w:rFonts w:ascii="Times New Roman" w:eastAsia="Times New Roman" w:hAnsi="Times New Roman"/>
          <w:sz w:val="28"/>
          <w:szCs w:val="28"/>
          <w:lang w:val="ro-RO"/>
        </w:rPr>
      </w:pPr>
      <w:r w:rsidRPr="0095502E">
        <w:rPr>
          <w:rFonts w:ascii="Times New Roman" w:eastAsia="Times New Roman" w:hAnsi="Times New Roman"/>
          <w:sz w:val="28"/>
          <w:szCs w:val="28"/>
          <w:lang w:val="ro-RO"/>
        </w:rPr>
        <w:lastRenderedPageBreak/>
        <w:t>lucrările de săpătură pentru fundaţii şi platforme – generează emisii de praf în atmosferă;</w:t>
      </w:r>
    </w:p>
    <w:p w:rsidR="005B5227" w:rsidRPr="0095502E" w:rsidRDefault="005B5227" w:rsidP="005B5227">
      <w:pPr>
        <w:numPr>
          <w:ilvl w:val="0"/>
          <w:numId w:val="26"/>
        </w:numPr>
        <w:spacing w:after="0" w:line="240" w:lineRule="auto"/>
        <w:ind w:right="-113"/>
        <w:jc w:val="both"/>
        <w:rPr>
          <w:rFonts w:ascii="Times New Roman" w:eastAsia="Times New Roman" w:hAnsi="Times New Roman"/>
          <w:sz w:val="28"/>
          <w:szCs w:val="28"/>
          <w:lang w:val="ro-RO"/>
        </w:rPr>
      </w:pPr>
      <w:r w:rsidRPr="0095502E">
        <w:rPr>
          <w:rFonts w:ascii="Times New Roman" w:eastAsia="Times New Roman" w:hAnsi="Times New Roman"/>
          <w:sz w:val="28"/>
          <w:szCs w:val="28"/>
          <w:lang w:val="ro-RO"/>
        </w:rPr>
        <w:t>utilajele/echipamentele cu care se execută lucrările de construcţii – emisii specifice arderilor motoarelor cu combustie internă;</w:t>
      </w:r>
    </w:p>
    <w:p w:rsidR="00D80D74" w:rsidRPr="0095502E" w:rsidRDefault="00D80D74" w:rsidP="00D80D74">
      <w:pPr>
        <w:pStyle w:val="ListParagraph"/>
        <w:numPr>
          <w:ilvl w:val="0"/>
          <w:numId w:val="24"/>
        </w:numPr>
        <w:spacing w:after="0" w:line="240" w:lineRule="auto"/>
        <w:jc w:val="both"/>
        <w:textAlignment w:val="baseline"/>
        <w:rPr>
          <w:rFonts w:ascii="Times New Roman" w:eastAsia="Times New Roman" w:hAnsi="Times New Roman"/>
          <w:sz w:val="28"/>
          <w:szCs w:val="28"/>
          <w:lang w:val="ro-RO"/>
        </w:rPr>
      </w:pPr>
      <w:r w:rsidRPr="0095502E">
        <w:rPr>
          <w:rFonts w:ascii="Times New Roman" w:eastAsia="Times New Roman" w:hAnsi="Times New Roman"/>
          <w:sz w:val="28"/>
          <w:szCs w:val="28"/>
          <w:lang w:val="ro-RO"/>
        </w:rPr>
        <w:t>APĂ: pe perioada de construire a obiectivului de investiţii există posibilitatea apariţiei poluării accidentale datorită manevrabilităţii defectuoase a recipientelor cu conţinut de substanţe periculoase pentru mediu (uleiuri, motorine etc) sau datorită utilajelor/maşinilor prost întreţinute. În cazul unor scurgeri accidentale, aceste substanţe pot pătrunde în pânza freatică superioară, afectând ecosistemul acvatic.</w:t>
      </w:r>
    </w:p>
    <w:p w:rsidR="00D80D74" w:rsidRPr="0095502E" w:rsidRDefault="00D80D74" w:rsidP="00D80D74">
      <w:pPr>
        <w:pStyle w:val="ListParagraph"/>
        <w:numPr>
          <w:ilvl w:val="0"/>
          <w:numId w:val="24"/>
        </w:numPr>
        <w:spacing w:after="0" w:line="240" w:lineRule="auto"/>
        <w:jc w:val="both"/>
        <w:textAlignment w:val="baseline"/>
        <w:rPr>
          <w:rFonts w:ascii="Times New Roman" w:eastAsia="Times New Roman" w:hAnsi="Times New Roman"/>
          <w:sz w:val="28"/>
          <w:szCs w:val="28"/>
          <w:lang w:val="ro-RO"/>
        </w:rPr>
      </w:pPr>
      <w:r w:rsidRPr="0095502E">
        <w:rPr>
          <w:rFonts w:ascii="Times New Roman" w:eastAsia="Times New Roman" w:hAnsi="Times New Roman"/>
          <w:sz w:val="28"/>
          <w:szCs w:val="28"/>
          <w:lang w:val="ro-RO"/>
        </w:rPr>
        <w:t>SOL: în timpul perioadei de execuţie, solul ar putea fi poluat fie local, fie pe zone restrânse cu poluanţi de natura produselor petroliere sau uleiurilor minerale provenite de la utilajele de execuţie (buldozer, excavator, motocompresor, grup generator electric etc.),</w:t>
      </w:r>
    </w:p>
    <w:p w:rsidR="00FA7E97" w:rsidRPr="0095502E" w:rsidRDefault="00D80D74" w:rsidP="00D80D74">
      <w:pPr>
        <w:pStyle w:val="ListParagraph"/>
        <w:numPr>
          <w:ilvl w:val="0"/>
          <w:numId w:val="24"/>
        </w:numPr>
        <w:spacing w:after="0" w:line="240" w:lineRule="auto"/>
        <w:jc w:val="both"/>
        <w:textAlignment w:val="baseline"/>
        <w:rPr>
          <w:rFonts w:ascii="Times New Roman" w:eastAsia="Times New Roman" w:hAnsi="Times New Roman"/>
          <w:sz w:val="28"/>
          <w:szCs w:val="28"/>
          <w:lang w:val="ro-RO"/>
        </w:rPr>
      </w:pPr>
      <w:r w:rsidRPr="0095502E">
        <w:rPr>
          <w:rFonts w:ascii="Times New Roman" w:eastAsia="Times New Roman" w:hAnsi="Times New Roman"/>
          <w:sz w:val="28"/>
          <w:szCs w:val="28"/>
          <w:lang w:val="ro-RO"/>
        </w:rPr>
        <w:t>ZGOMOT:</w:t>
      </w:r>
      <w:r w:rsidR="00FA7E97" w:rsidRPr="0095502E">
        <w:rPr>
          <w:rFonts w:ascii="Times New Roman" w:eastAsia="Times New Roman" w:hAnsi="Times New Roman"/>
          <w:sz w:val="28"/>
          <w:szCs w:val="28"/>
          <w:lang w:val="ro-RO"/>
        </w:rPr>
        <w:t>zgomotul și alte surse de disconfort pot apărea de la utilaje în timpul executării proiectului;</w:t>
      </w:r>
    </w:p>
    <w:p w:rsidR="00FA7E97" w:rsidRPr="0095502E" w:rsidRDefault="00FA7E97" w:rsidP="00FA7E97">
      <w:pPr>
        <w:pStyle w:val="ListParagraph"/>
        <w:numPr>
          <w:ilvl w:val="0"/>
          <w:numId w:val="19"/>
        </w:numPr>
        <w:spacing w:after="0" w:line="240" w:lineRule="auto"/>
        <w:jc w:val="both"/>
        <w:textAlignment w:val="baseline"/>
        <w:rPr>
          <w:rFonts w:ascii="Times New Roman" w:eastAsia="Times New Roman" w:hAnsi="Times New Roman"/>
          <w:sz w:val="28"/>
          <w:szCs w:val="28"/>
          <w:lang w:val="ro-RO"/>
        </w:rPr>
      </w:pPr>
      <w:r w:rsidRPr="0095502E">
        <w:rPr>
          <w:rFonts w:ascii="Times New Roman" w:eastAsia="Times New Roman" w:hAnsi="Times New Roman"/>
          <w:sz w:val="28"/>
          <w:szCs w:val="28"/>
          <w:lang w:val="ro-RO"/>
        </w:rPr>
        <w:t>riscurile de accidente majore și/sau dezastre relevante pentru proiectul în cauză, inclusiv cele cauzate de schimbările climatice, conform informațiilor științifice:   nu se vor utiliza substanţe periculoase, tehnologia nu prezintă risc de accidente majore. Datorită dimensiunilor reduse ale proiectului nu se vor degaja cantități notabile de gaze cu efect de seră;</w:t>
      </w:r>
    </w:p>
    <w:p w:rsidR="00812FD2" w:rsidRPr="006100DD" w:rsidRDefault="00FA7E97" w:rsidP="00812FD2">
      <w:pPr>
        <w:pStyle w:val="ListParagraph"/>
        <w:numPr>
          <w:ilvl w:val="0"/>
          <w:numId w:val="19"/>
        </w:numPr>
        <w:spacing w:after="0" w:line="240" w:lineRule="auto"/>
        <w:jc w:val="both"/>
        <w:textAlignment w:val="baseline"/>
        <w:rPr>
          <w:rFonts w:ascii="Times New Roman" w:eastAsia="Times New Roman" w:hAnsi="Times New Roman"/>
          <w:sz w:val="28"/>
          <w:szCs w:val="28"/>
          <w:lang w:val="ro-RO"/>
        </w:rPr>
      </w:pPr>
      <w:r w:rsidRPr="0095502E">
        <w:rPr>
          <w:rFonts w:ascii="Times New Roman" w:eastAsia="Times New Roman" w:hAnsi="Times New Roman"/>
          <w:sz w:val="28"/>
          <w:szCs w:val="28"/>
          <w:lang w:val="ro-RO"/>
        </w:rPr>
        <w:t xml:space="preserve">riscurile pentru sănătatea umană: la faza de implementare a proiectului nu sunt identificate riscuri pentru sănătatea umană. </w:t>
      </w:r>
    </w:p>
    <w:p w:rsidR="00FA7E97" w:rsidRPr="0095502E" w:rsidRDefault="00985B35" w:rsidP="00FA7E97">
      <w:pPr>
        <w:pStyle w:val="ListParagraph"/>
        <w:numPr>
          <w:ilvl w:val="0"/>
          <w:numId w:val="15"/>
        </w:numPr>
        <w:spacing w:after="0" w:line="240" w:lineRule="auto"/>
        <w:ind w:left="426" w:hanging="426"/>
        <w:jc w:val="both"/>
        <w:textAlignment w:val="baseline"/>
        <w:rPr>
          <w:rFonts w:ascii="Times New Roman" w:eastAsia="Times New Roman" w:hAnsi="Times New Roman"/>
          <w:b/>
          <w:sz w:val="28"/>
          <w:szCs w:val="28"/>
          <w:lang w:val="ro-RO"/>
        </w:rPr>
      </w:pPr>
      <w:r w:rsidRPr="0095502E">
        <w:rPr>
          <w:rFonts w:ascii="Times New Roman" w:eastAsia="Times New Roman" w:hAnsi="Times New Roman"/>
          <w:b/>
          <w:color w:val="191919"/>
          <w:sz w:val="28"/>
          <w:szCs w:val="28"/>
          <w:lang w:val="ro-RO"/>
        </w:rPr>
        <w:t>Amplasarea proiectului</w:t>
      </w:r>
      <w:r w:rsidR="00FA7E97" w:rsidRPr="0095502E">
        <w:rPr>
          <w:rFonts w:ascii="Times New Roman" w:eastAsia="Times New Roman" w:hAnsi="Times New Roman"/>
          <w:b/>
          <w:color w:val="191919"/>
          <w:sz w:val="28"/>
          <w:szCs w:val="28"/>
          <w:lang w:val="ro-RO"/>
        </w:rPr>
        <w:t>:</w:t>
      </w:r>
    </w:p>
    <w:p w:rsidR="00DE1C65" w:rsidRPr="00DE1C65" w:rsidRDefault="00FA7E97" w:rsidP="00FA7E97">
      <w:pPr>
        <w:pStyle w:val="ListParagraph"/>
        <w:numPr>
          <w:ilvl w:val="0"/>
          <w:numId w:val="20"/>
        </w:numPr>
        <w:spacing w:after="0" w:line="240" w:lineRule="auto"/>
        <w:jc w:val="both"/>
        <w:textAlignment w:val="baseline"/>
        <w:rPr>
          <w:rFonts w:ascii="Times New Roman" w:eastAsia="Times New Roman" w:hAnsi="Times New Roman"/>
          <w:sz w:val="28"/>
          <w:szCs w:val="28"/>
          <w:lang w:val="ro-RO"/>
        </w:rPr>
      </w:pPr>
      <w:r w:rsidRPr="00DE1C65">
        <w:rPr>
          <w:rFonts w:ascii="Times New Roman" w:eastAsia="Times New Roman" w:hAnsi="Times New Roman"/>
          <w:color w:val="191919"/>
          <w:sz w:val="28"/>
          <w:szCs w:val="28"/>
          <w:lang w:val="ro-RO"/>
        </w:rPr>
        <w:t>utilizarea actuală și aprobată a terenurilor: terenul pe care se va implementa proiectul este sit</w:t>
      </w:r>
      <w:r w:rsidR="00C35F15" w:rsidRPr="00DE1C65">
        <w:rPr>
          <w:rFonts w:ascii="Times New Roman" w:eastAsia="Times New Roman" w:hAnsi="Times New Roman"/>
          <w:color w:val="191919"/>
          <w:sz w:val="28"/>
          <w:szCs w:val="28"/>
          <w:lang w:val="ro-RO"/>
        </w:rPr>
        <w:t>uat în intravilanul comunei Svi</w:t>
      </w:r>
      <w:r w:rsidR="00B74618" w:rsidRPr="00DE1C65">
        <w:rPr>
          <w:rFonts w:ascii="Times New Roman" w:eastAsia="Times New Roman" w:hAnsi="Times New Roman"/>
          <w:color w:val="191919"/>
          <w:sz w:val="28"/>
          <w:szCs w:val="28"/>
          <w:lang w:val="ro-RO"/>
        </w:rPr>
        <w:t>niţa</w:t>
      </w:r>
      <w:r w:rsidR="00C35F15" w:rsidRPr="00DE1C65">
        <w:rPr>
          <w:rFonts w:ascii="Times New Roman" w:eastAsia="Times New Roman" w:hAnsi="Times New Roman"/>
          <w:color w:val="191919"/>
          <w:sz w:val="28"/>
          <w:szCs w:val="28"/>
          <w:lang w:val="ro-RO"/>
        </w:rPr>
        <w:t xml:space="preserve"> </w:t>
      </w:r>
      <w:r w:rsidRPr="00DE1C65">
        <w:rPr>
          <w:rFonts w:ascii="Times New Roman" w:eastAsia="Times New Roman" w:hAnsi="Times New Roman"/>
          <w:color w:val="191919"/>
          <w:sz w:val="28"/>
          <w:szCs w:val="28"/>
          <w:lang w:val="ro-RO"/>
        </w:rPr>
        <w:t xml:space="preserve">și </w:t>
      </w:r>
      <w:r w:rsidR="00D80D74" w:rsidRPr="00DE1C65">
        <w:rPr>
          <w:rFonts w:ascii="Times New Roman" w:eastAsia="Times New Roman" w:hAnsi="Times New Roman"/>
          <w:color w:val="191919"/>
          <w:sz w:val="28"/>
          <w:szCs w:val="28"/>
          <w:lang w:val="ro-RO"/>
        </w:rPr>
        <w:t>est</w:t>
      </w:r>
      <w:r w:rsidR="00C35F15" w:rsidRPr="00DE1C65">
        <w:rPr>
          <w:rFonts w:ascii="Times New Roman" w:eastAsia="Times New Roman" w:hAnsi="Times New Roman"/>
          <w:color w:val="191919"/>
          <w:sz w:val="28"/>
          <w:szCs w:val="28"/>
          <w:lang w:val="ro-RO"/>
        </w:rPr>
        <w:t>e destinat construirii de case de vacanța, spatii de agrement</w:t>
      </w:r>
      <w:r w:rsidR="00D80D74" w:rsidRPr="00DE1C65">
        <w:rPr>
          <w:rFonts w:ascii="Times New Roman" w:eastAsia="Times New Roman" w:hAnsi="Times New Roman"/>
          <w:color w:val="191919"/>
          <w:sz w:val="28"/>
          <w:szCs w:val="28"/>
          <w:lang w:val="ro-RO"/>
        </w:rPr>
        <w:t xml:space="preserve"> </w:t>
      </w:r>
    </w:p>
    <w:p w:rsidR="00FA7E97" w:rsidRPr="00DE1C65" w:rsidRDefault="00FA7E97" w:rsidP="00FA7E97">
      <w:pPr>
        <w:pStyle w:val="ListParagraph"/>
        <w:numPr>
          <w:ilvl w:val="0"/>
          <w:numId w:val="20"/>
        </w:numPr>
        <w:spacing w:after="0" w:line="240" w:lineRule="auto"/>
        <w:jc w:val="both"/>
        <w:textAlignment w:val="baseline"/>
        <w:rPr>
          <w:rFonts w:ascii="Times New Roman" w:eastAsia="Times New Roman" w:hAnsi="Times New Roman"/>
          <w:sz w:val="28"/>
          <w:szCs w:val="28"/>
          <w:lang w:val="ro-RO"/>
        </w:rPr>
      </w:pPr>
      <w:r w:rsidRPr="00DE1C65">
        <w:rPr>
          <w:rFonts w:ascii="Times New Roman" w:eastAsia="Times New Roman" w:hAnsi="Times New Roman"/>
          <w:color w:val="191919"/>
          <w:sz w:val="28"/>
          <w:szCs w:val="28"/>
          <w:lang w:val="ro-RO"/>
        </w:rPr>
        <w:t>bogăția, disponibilitatea, calitatea și capacitatea de regenerare relative ale resurselor naturale (inclusiv solul, terenurile, apa și biodiversitatea) din zonă și din subteranul acesteia –   proiectul v</w:t>
      </w:r>
      <w:r w:rsidR="00DE1C65">
        <w:rPr>
          <w:rFonts w:ascii="Times New Roman" w:eastAsia="Times New Roman" w:hAnsi="Times New Roman"/>
          <w:color w:val="191919"/>
          <w:sz w:val="28"/>
          <w:szCs w:val="28"/>
          <w:lang w:val="ro-RO"/>
        </w:rPr>
        <w:t>a utiliza în cantităţi limitate</w:t>
      </w:r>
      <w:r w:rsidRPr="00DE1C65">
        <w:rPr>
          <w:rFonts w:ascii="Times New Roman" w:eastAsia="Times New Roman" w:hAnsi="Times New Roman"/>
          <w:color w:val="191919"/>
          <w:sz w:val="28"/>
          <w:szCs w:val="28"/>
          <w:lang w:val="ro-RO"/>
        </w:rPr>
        <w:t xml:space="preserve"> agregate minerale şi combustibili  pentru</w:t>
      </w:r>
      <w:r w:rsidR="0075344A" w:rsidRPr="00DE1C65">
        <w:rPr>
          <w:rFonts w:ascii="Times New Roman" w:eastAsia="Times New Roman" w:hAnsi="Times New Roman"/>
          <w:color w:val="191919"/>
          <w:sz w:val="28"/>
          <w:szCs w:val="28"/>
          <w:lang w:val="ro-RO"/>
        </w:rPr>
        <w:t xml:space="preserve"> utilaje, în etapa de realizare</w:t>
      </w:r>
      <w:r w:rsidRPr="00DE1C65">
        <w:rPr>
          <w:rFonts w:ascii="Times New Roman" w:eastAsia="Times New Roman" w:hAnsi="Times New Roman"/>
          <w:color w:val="191919"/>
          <w:sz w:val="28"/>
          <w:szCs w:val="28"/>
          <w:lang w:val="ro-RO"/>
        </w:rPr>
        <w:t>;</w:t>
      </w:r>
    </w:p>
    <w:p w:rsidR="00FA7E97" w:rsidRPr="0095502E" w:rsidRDefault="00FA7E97" w:rsidP="00FA7E97">
      <w:pPr>
        <w:pStyle w:val="ListParagraph"/>
        <w:numPr>
          <w:ilvl w:val="0"/>
          <w:numId w:val="20"/>
        </w:numPr>
        <w:spacing w:after="0" w:line="240" w:lineRule="auto"/>
        <w:jc w:val="both"/>
        <w:textAlignment w:val="baseline"/>
        <w:rPr>
          <w:rFonts w:ascii="Times New Roman" w:eastAsia="Times New Roman" w:hAnsi="Times New Roman"/>
          <w:sz w:val="28"/>
          <w:szCs w:val="28"/>
          <w:lang w:val="ro-RO"/>
        </w:rPr>
      </w:pPr>
      <w:r w:rsidRPr="0095502E">
        <w:rPr>
          <w:rFonts w:ascii="Times New Roman" w:eastAsia="Times New Roman" w:hAnsi="Times New Roman"/>
          <w:color w:val="191919"/>
          <w:sz w:val="28"/>
          <w:szCs w:val="28"/>
          <w:lang w:val="ro-RO"/>
        </w:rPr>
        <w:t xml:space="preserve">capacitatea de absorbţie a mediului natural: </w:t>
      </w:r>
    </w:p>
    <w:p w:rsidR="00FA7E97" w:rsidRPr="0095502E" w:rsidRDefault="00FA7E97" w:rsidP="00FA7E97">
      <w:pPr>
        <w:pStyle w:val="ListParagraph"/>
        <w:numPr>
          <w:ilvl w:val="0"/>
          <w:numId w:val="21"/>
        </w:numPr>
        <w:spacing w:after="0" w:line="240" w:lineRule="auto"/>
        <w:ind w:left="993" w:hanging="142"/>
        <w:jc w:val="both"/>
        <w:textAlignment w:val="baseline"/>
        <w:rPr>
          <w:rFonts w:ascii="Times New Roman" w:eastAsia="Times New Roman" w:hAnsi="Times New Roman"/>
          <w:sz w:val="28"/>
          <w:szCs w:val="28"/>
          <w:lang w:val="ro-RO"/>
        </w:rPr>
      </w:pPr>
      <w:r w:rsidRPr="0095502E">
        <w:rPr>
          <w:rFonts w:ascii="Times New Roman" w:eastAsia="Times New Roman" w:hAnsi="Times New Roman"/>
          <w:color w:val="191919"/>
          <w:sz w:val="28"/>
          <w:szCs w:val="28"/>
          <w:lang w:val="ro-RO"/>
        </w:rPr>
        <w:t xml:space="preserve">zone umede, zone riverane, </w:t>
      </w:r>
      <w:r w:rsidR="005929ED" w:rsidRPr="0095502E">
        <w:rPr>
          <w:rFonts w:ascii="Times New Roman" w:eastAsia="Times New Roman" w:hAnsi="Times New Roman"/>
          <w:color w:val="191919"/>
          <w:sz w:val="28"/>
          <w:szCs w:val="28"/>
          <w:lang w:val="ro-RO"/>
        </w:rPr>
        <w:t>guri ale râurilor: proiectul se va implementa pe malul Dunării</w:t>
      </w:r>
      <w:r w:rsidRPr="0095502E">
        <w:rPr>
          <w:rFonts w:ascii="Times New Roman" w:eastAsia="Times New Roman" w:hAnsi="Times New Roman"/>
          <w:color w:val="191919"/>
          <w:sz w:val="28"/>
          <w:szCs w:val="28"/>
          <w:lang w:val="ro-RO"/>
        </w:rPr>
        <w:t>;</w:t>
      </w:r>
    </w:p>
    <w:p w:rsidR="00FA7E97" w:rsidRPr="0095502E" w:rsidRDefault="00FA7E97" w:rsidP="00FA7E97">
      <w:pPr>
        <w:pStyle w:val="ListParagraph"/>
        <w:numPr>
          <w:ilvl w:val="0"/>
          <w:numId w:val="21"/>
        </w:numPr>
        <w:spacing w:after="0" w:line="240" w:lineRule="auto"/>
        <w:ind w:left="993" w:hanging="142"/>
        <w:jc w:val="both"/>
        <w:textAlignment w:val="baseline"/>
        <w:rPr>
          <w:rFonts w:ascii="Times New Roman" w:eastAsia="Times New Roman" w:hAnsi="Times New Roman"/>
          <w:sz w:val="28"/>
          <w:szCs w:val="28"/>
          <w:lang w:val="ro-RO"/>
        </w:rPr>
      </w:pPr>
      <w:r w:rsidRPr="0095502E">
        <w:rPr>
          <w:rFonts w:ascii="Times New Roman" w:eastAsia="Times New Roman" w:hAnsi="Times New Roman"/>
          <w:color w:val="191919"/>
          <w:sz w:val="28"/>
          <w:szCs w:val="28"/>
          <w:lang w:val="ro-RO"/>
        </w:rPr>
        <w:t>zone costiere și mediul marin: nu este cazul;</w:t>
      </w:r>
    </w:p>
    <w:p w:rsidR="00FA7E97" w:rsidRPr="0095502E" w:rsidRDefault="00FA7E97" w:rsidP="00FA7E97">
      <w:pPr>
        <w:pStyle w:val="ListParagraph"/>
        <w:numPr>
          <w:ilvl w:val="0"/>
          <w:numId w:val="21"/>
        </w:numPr>
        <w:spacing w:after="0" w:line="240" w:lineRule="auto"/>
        <w:ind w:left="993" w:hanging="142"/>
        <w:jc w:val="both"/>
        <w:textAlignment w:val="baseline"/>
        <w:rPr>
          <w:rFonts w:ascii="Times New Roman" w:eastAsia="Times New Roman" w:hAnsi="Times New Roman"/>
          <w:sz w:val="28"/>
          <w:szCs w:val="28"/>
          <w:lang w:val="ro-RO"/>
        </w:rPr>
      </w:pPr>
      <w:r w:rsidRPr="0095502E">
        <w:rPr>
          <w:rFonts w:ascii="Times New Roman" w:eastAsia="Times New Roman" w:hAnsi="Times New Roman"/>
          <w:color w:val="191919"/>
          <w:sz w:val="28"/>
          <w:szCs w:val="28"/>
          <w:lang w:val="ro-RO"/>
        </w:rPr>
        <w:t>zonele montane și forestiere: nu este cazul;</w:t>
      </w:r>
    </w:p>
    <w:p w:rsidR="00FA7E97" w:rsidRPr="0095502E" w:rsidRDefault="00FA7E97" w:rsidP="00FA7E97">
      <w:pPr>
        <w:pStyle w:val="ListParagraph"/>
        <w:numPr>
          <w:ilvl w:val="0"/>
          <w:numId w:val="21"/>
        </w:numPr>
        <w:spacing w:after="0" w:line="240" w:lineRule="auto"/>
        <w:ind w:left="993" w:hanging="142"/>
        <w:jc w:val="both"/>
        <w:textAlignment w:val="baseline"/>
        <w:rPr>
          <w:rFonts w:ascii="Times New Roman" w:eastAsia="Times New Roman" w:hAnsi="Times New Roman"/>
          <w:sz w:val="28"/>
          <w:szCs w:val="28"/>
          <w:lang w:val="ro-RO"/>
        </w:rPr>
      </w:pPr>
      <w:r w:rsidRPr="0095502E">
        <w:rPr>
          <w:rFonts w:ascii="Times New Roman" w:eastAsia="Times New Roman" w:hAnsi="Times New Roman"/>
          <w:color w:val="191919"/>
          <w:sz w:val="28"/>
          <w:szCs w:val="28"/>
          <w:lang w:val="ro-RO"/>
        </w:rPr>
        <w:t xml:space="preserve">arii naturale protejate de interes național, comunitar, internațional: </w:t>
      </w:r>
      <w:r w:rsidRPr="0095502E">
        <w:rPr>
          <w:rFonts w:ascii="Times New Roman" w:hAnsi="Times New Roman"/>
          <w:sz w:val="28"/>
          <w:szCs w:val="28"/>
          <w:lang w:val="ro-RO"/>
        </w:rPr>
        <w:t>amplasamentul pe care urmează să se realizeze proiectul se află în ari</w:t>
      </w:r>
      <w:r w:rsidR="0075344A" w:rsidRPr="0095502E">
        <w:rPr>
          <w:rFonts w:ascii="Times New Roman" w:hAnsi="Times New Roman"/>
          <w:sz w:val="28"/>
          <w:szCs w:val="28"/>
          <w:lang w:val="ro-RO"/>
        </w:rPr>
        <w:t>a</w:t>
      </w:r>
      <w:r w:rsidRPr="0095502E">
        <w:rPr>
          <w:rFonts w:ascii="Times New Roman" w:hAnsi="Times New Roman"/>
          <w:sz w:val="28"/>
          <w:szCs w:val="28"/>
          <w:lang w:val="ro-RO"/>
        </w:rPr>
        <w:t xml:space="preserve"> naturală protejată</w:t>
      </w:r>
      <w:r w:rsidR="002B65C9" w:rsidRPr="0095502E">
        <w:rPr>
          <w:rFonts w:ascii="Times New Roman" w:hAnsi="Times New Roman"/>
          <w:sz w:val="28"/>
          <w:szCs w:val="28"/>
          <w:lang w:val="ro-RO"/>
        </w:rPr>
        <w:t xml:space="preserve"> – Porțile de Fier</w:t>
      </w:r>
      <w:r w:rsidR="0075344A" w:rsidRPr="0095502E">
        <w:rPr>
          <w:rFonts w:ascii="Times New Roman" w:hAnsi="Times New Roman"/>
          <w:sz w:val="28"/>
          <w:szCs w:val="28"/>
          <w:lang w:val="ro-RO"/>
        </w:rPr>
        <w:t xml:space="preserve">, </w:t>
      </w:r>
      <w:r w:rsidR="002B65C9" w:rsidRPr="0095502E">
        <w:rPr>
          <w:rFonts w:ascii="Times New Roman" w:hAnsi="Times New Roman"/>
          <w:sz w:val="28"/>
          <w:szCs w:val="28"/>
          <w:lang w:val="ro-RO"/>
        </w:rPr>
        <w:t>Munții Almăjului și Locvei, cod arie: D, ROSCI0206</w:t>
      </w:r>
      <w:r w:rsidRPr="0095502E">
        <w:rPr>
          <w:rFonts w:ascii="Times New Roman" w:hAnsi="Times New Roman"/>
          <w:sz w:val="28"/>
          <w:szCs w:val="28"/>
          <w:lang w:val="ro-RO"/>
        </w:rPr>
        <w:t xml:space="preserve">, </w:t>
      </w:r>
      <w:r w:rsidR="002B65C9" w:rsidRPr="0095502E">
        <w:rPr>
          <w:rFonts w:ascii="Times New Roman" w:hAnsi="Times New Roman"/>
          <w:sz w:val="28"/>
          <w:szCs w:val="28"/>
          <w:lang w:val="ro-RO"/>
        </w:rPr>
        <w:t xml:space="preserve">ROSPA0080, </w:t>
      </w:r>
      <w:r w:rsidRPr="0095502E">
        <w:rPr>
          <w:rFonts w:ascii="Times New Roman" w:hAnsi="Times New Roman"/>
          <w:sz w:val="28"/>
          <w:szCs w:val="28"/>
          <w:lang w:val="ro-RO"/>
        </w:rPr>
        <w:t xml:space="preserve">conform Punctului de </w:t>
      </w:r>
      <w:r w:rsidR="00DE1C65">
        <w:rPr>
          <w:rFonts w:ascii="Times New Roman" w:hAnsi="Times New Roman"/>
          <w:sz w:val="28"/>
          <w:szCs w:val="28"/>
          <w:lang w:val="ro-RO"/>
        </w:rPr>
        <w:t>Vedere nr. 731 din 15.05.2019</w:t>
      </w:r>
      <w:r w:rsidRPr="0095502E">
        <w:rPr>
          <w:rFonts w:ascii="Times New Roman" w:hAnsi="Times New Roman"/>
          <w:sz w:val="28"/>
          <w:szCs w:val="28"/>
          <w:lang w:val="ro-RO"/>
        </w:rPr>
        <w:t xml:space="preserve"> emis de Biroul Calitatea Factorilor de Mediu din cadrul APM Mehedinți;</w:t>
      </w:r>
    </w:p>
    <w:p w:rsidR="00FA7E97" w:rsidRPr="0095502E" w:rsidRDefault="00FA7E97" w:rsidP="00FA7E97">
      <w:pPr>
        <w:pStyle w:val="ListParagraph"/>
        <w:numPr>
          <w:ilvl w:val="0"/>
          <w:numId w:val="21"/>
        </w:numPr>
        <w:spacing w:after="0" w:line="240" w:lineRule="auto"/>
        <w:ind w:left="993" w:hanging="142"/>
        <w:jc w:val="both"/>
        <w:textAlignment w:val="baseline"/>
        <w:rPr>
          <w:rFonts w:ascii="Times New Roman" w:eastAsia="Times New Roman" w:hAnsi="Times New Roman"/>
          <w:sz w:val="28"/>
          <w:szCs w:val="28"/>
          <w:lang w:val="ro-RO"/>
        </w:rPr>
      </w:pPr>
      <w:r w:rsidRPr="0095502E">
        <w:rPr>
          <w:rFonts w:ascii="Times New Roman" w:eastAsia="Times New Roman" w:hAnsi="Times New Roman"/>
          <w:color w:val="191919"/>
          <w:sz w:val="28"/>
          <w:szCs w:val="28"/>
          <w:lang w:val="ro-RO"/>
        </w:rPr>
        <w:t>zone clasificate sau protejate conform legislației în vigoare:nu este cazul;</w:t>
      </w:r>
    </w:p>
    <w:p w:rsidR="00FA7E97" w:rsidRPr="0095502E" w:rsidRDefault="00FA7E97" w:rsidP="00FA7E97">
      <w:pPr>
        <w:pStyle w:val="ListParagraph"/>
        <w:numPr>
          <w:ilvl w:val="0"/>
          <w:numId w:val="21"/>
        </w:numPr>
        <w:spacing w:after="0" w:line="240" w:lineRule="auto"/>
        <w:ind w:left="993" w:hanging="142"/>
        <w:jc w:val="both"/>
        <w:textAlignment w:val="baseline"/>
        <w:rPr>
          <w:rFonts w:ascii="Times New Roman" w:eastAsia="Times New Roman" w:hAnsi="Times New Roman"/>
          <w:sz w:val="28"/>
          <w:szCs w:val="28"/>
          <w:lang w:val="ro-RO"/>
        </w:rPr>
      </w:pPr>
      <w:r w:rsidRPr="0095502E">
        <w:rPr>
          <w:rFonts w:ascii="Times New Roman" w:eastAsia="Times New Roman" w:hAnsi="Times New Roman"/>
          <w:sz w:val="28"/>
          <w:szCs w:val="28"/>
          <w:lang w:val="ro-RO"/>
        </w:rPr>
        <w:lastRenderedPageBreak/>
        <w:t>zonele în care au existat deja cazuri de nerespectare a standardelor de calitate a mediului prevăzute de legislația națională și la nivelul Uniunii și relevante pentru proiect sau în care se consideră că există astfel de cazuri: nu este cazul</w:t>
      </w:r>
    </w:p>
    <w:p w:rsidR="00FA7E97" w:rsidRPr="0095502E" w:rsidRDefault="00FA7E97" w:rsidP="00FA7E97">
      <w:pPr>
        <w:pStyle w:val="ListParagraph"/>
        <w:numPr>
          <w:ilvl w:val="0"/>
          <w:numId w:val="21"/>
        </w:numPr>
        <w:spacing w:after="0" w:line="240" w:lineRule="auto"/>
        <w:ind w:left="993" w:hanging="142"/>
        <w:jc w:val="both"/>
        <w:textAlignment w:val="baseline"/>
        <w:rPr>
          <w:rFonts w:ascii="Times New Roman" w:eastAsia="Times New Roman" w:hAnsi="Times New Roman"/>
          <w:sz w:val="28"/>
          <w:szCs w:val="28"/>
          <w:lang w:val="ro-RO"/>
        </w:rPr>
      </w:pPr>
      <w:r w:rsidRPr="0095502E">
        <w:rPr>
          <w:rFonts w:ascii="Times New Roman" w:eastAsia="Times New Roman" w:hAnsi="Times New Roman"/>
          <w:sz w:val="28"/>
          <w:szCs w:val="28"/>
          <w:lang w:val="ro-RO"/>
        </w:rPr>
        <w:t>zonele cu o densitate mare a populației: nu este cazul;</w:t>
      </w:r>
    </w:p>
    <w:p w:rsidR="00FA7E97" w:rsidRPr="0095502E" w:rsidRDefault="00FA7E97" w:rsidP="00FA7E97">
      <w:pPr>
        <w:pStyle w:val="ListParagraph"/>
        <w:numPr>
          <w:ilvl w:val="0"/>
          <w:numId w:val="21"/>
        </w:numPr>
        <w:spacing w:after="0" w:line="240" w:lineRule="auto"/>
        <w:ind w:left="993" w:hanging="142"/>
        <w:jc w:val="both"/>
        <w:textAlignment w:val="baseline"/>
        <w:rPr>
          <w:rFonts w:ascii="Times New Roman" w:eastAsia="Times New Roman" w:hAnsi="Times New Roman"/>
          <w:sz w:val="28"/>
          <w:szCs w:val="28"/>
          <w:lang w:val="ro-RO"/>
        </w:rPr>
      </w:pPr>
      <w:r w:rsidRPr="0095502E">
        <w:rPr>
          <w:rFonts w:ascii="Times New Roman" w:eastAsia="Times New Roman" w:hAnsi="Times New Roman"/>
          <w:sz w:val="28"/>
          <w:szCs w:val="28"/>
          <w:lang w:val="ro-RO"/>
        </w:rPr>
        <w:t xml:space="preserve">peisajele și situri importante din punct de vedere istori, cultural sau arheologic: nu este cazul. </w:t>
      </w:r>
    </w:p>
    <w:p w:rsidR="00FA7E97" w:rsidRPr="0095502E" w:rsidRDefault="00FA7E97" w:rsidP="00FA7E97">
      <w:pPr>
        <w:pStyle w:val="ListParagraph"/>
        <w:numPr>
          <w:ilvl w:val="0"/>
          <w:numId w:val="15"/>
        </w:numPr>
        <w:shd w:val="clear" w:color="auto" w:fill="FFFFFF"/>
        <w:spacing w:after="0" w:line="240" w:lineRule="auto"/>
        <w:ind w:left="426" w:hanging="426"/>
        <w:jc w:val="both"/>
        <w:textAlignment w:val="baseline"/>
        <w:rPr>
          <w:rFonts w:ascii="Times New Roman" w:eastAsia="Times New Roman" w:hAnsi="Times New Roman"/>
          <w:b/>
          <w:color w:val="191919"/>
          <w:sz w:val="28"/>
          <w:szCs w:val="28"/>
          <w:lang w:val="ro-RO"/>
        </w:rPr>
      </w:pPr>
      <w:r w:rsidRPr="0095502E">
        <w:rPr>
          <w:rFonts w:ascii="Times New Roman" w:hAnsi="Times New Roman"/>
          <w:b/>
          <w:sz w:val="28"/>
          <w:szCs w:val="28"/>
          <w:lang w:val="ro-RO"/>
        </w:rPr>
        <w:t>Tipurile și caracteristicile impactului potențial:</w:t>
      </w:r>
    </w:p>
    <w:p w:rsidR="00FA7E97" w:rsidRPr="0095502E" w:rsidRDefault="00FA7E97" w:rsidP="00FA7E97">
      <w:pPr>
        <w:pStyle w:val="ListParagraph"/>
        <w:numPr>
          <w:ilvl w:val="0"/>
          <w:numId w:val="22"/>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95502E">
        <w:rPr>
          <w:rFonts w:ascii="Times New Roman" w:eastAsia="Times New Roman" w:hAnsi="Times New Roman"/>
          <w:color w:val="191919"/>
          <w:sz w:val="28"/>
          <w:szCs w:val="28"/>
          <w:lang w:val="ro-RO"/>
        </w:rPr>
        <w:t xml:space="preserve">importanța și extinderea spațială a impactului: proiectul va avea impact </w:t>
      </w:r>
      <w:r w:rsidRPr="0095502E">
        <w:rPr>
          <w:rFonts w:ascii="Times New Roman" w:eastAsia="Times New Roman" w:hAnsi="Times New Roman"/>
          <w:sz w:val="28"/>
          <w:szCs w:val="28"/>
          <w:lang w:val="ro-RO"/>
        </w:rPr>
        <w:t xml:space="preserve">local, numai în zona de lucru, în perioada de execuție, fără a fi afectată populația localității </w:t>
      </w:r>
      <w:r w:rsidR="00DE1C65">
        <w:rPr>
          <w:rFonts w:ascii="Times New Roman" w:eastAsia="Times New Roman" w:hAnsi="Times New Roman"/>
          <w:sz w:val="28"/>
          <w:szCs w:val="28"/>
          <w:lang w:val="ro-RO"/>
        </w:rPr>
        <w:t>Svi</w:t>
      </w:r>
      <w:r w:rsidR="00B74618" w:rsidRPr="0095502E">
        <w:rPr>
          <w:rFonts w:ascii="Times New Roman" w:eastAsia="Times New Roman" w:hAnsi="Times New Roman"/>
          <w:sz w:val="28"/>
          <w:szCs w:val="28"/>
          <w:lang w:val="ro-RO"/>
        </w:rPr>
        <w:t>niţa</w:t>
      </w:r>
      <w:r w:rsidRPr="0095502E">
        <w:rPr>
          <w:rFonts w:ascii="Times New Roman" w:eastAsia="Times New Roman" w:hAnsi="Times New Roman"/>
          <w:sz w:val="28"/>
          <w:szCs w:val="28"/>
          <w:lang w:val="ro-RO"/>
        </w:rPr>
        <w:t>;</w:t>
      </w:r>
    </w:p>
    <w:p w:rsidR="00FA7E97" w:rsidRPr="0095502E" w:rsidRDefault="00FA7E97" w:rsidP="00FA7E97">
      <w:pPr>
        <w:pStyle w:val="ListParagraph"/>
        <w:numPr>
          <w:ilvl w:val="0"/>
          <w:numId w:val="22"/>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95502E">
        <w:rPr>
          <w:rFonts w:ascii="Times New Roman" w:eastAsia="Times New Roman" w:hAnsi="Times New Roman"/>
          <w:sz w:val="28"/>
          <w:szCs w:val="28"/>
          <w:lang w:val="ro-RO"/>
        </w:rPr>
        <w:t xml:space="preserve">natura impactului: </w:t>
      </w:r>
    </w:p>
    <w:p w:rsidR="00FA7E97" w:rsidRPr="0095502E" w:rsidRDefault="00FA7E97" w:rsidP="00FA7E97">
      <w:pPr>
        <w:pStyle w:val="ListParagraph"/>
        <w:numPr>
          <w:ilvl w:val="0"/>
          <w:numId w:val="17"/>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95502E">
        <w:rPr>
          <w:rFonts w:ascii="Times New Roman" w:eastAsia="Times New Roman" w:hAnsi="Times New Roman"/>
          <w:sz w:val="28"/>
          <w:szCs w:val="28"/>
          <w:lang w:val="ro-RO"/>
        </w:rPr>
        <w:t xml:space="preserve">la faza de execuție sursele de poluare </w:t>
      </w:r>
      <w:r w:rsidR="0075344A" w:rsidRPr="0095502E">
        <w:rPr>
          <w:rFonts w:ascii="Times New Roman" w:eastAsia="Times New Roman" w:hAnsi="Times New Roman"/>
          <w:sz w:val="28"/>
          <w:szCs w:val="28"/>
          <w:lang w:val="ro-RO"/>
        </w:rPr>
        <w:t xml:space="preserve">vor avea un </w:t>
      </w:r>
      <w:r w:rsidRPr="0095502E">
        <w:rPr>
          <w:rFonts w:ascii="Times New Roman" w:eastAsia="Times New Roman" w:hAnsi="Times New Roman"/>
          <w:sz w:val="28"/>
          <w:szCs w:val="28"/>
          <w:lang w:val="ro-RO"/>
        </w:rPr>
        <w:t xml:space="preserve">impact moderat asupra aerului datorită emisiilor de particule în suspensie, rezultate din săpături, emisii de poluanți specifici gazelor de eșapament rezultate de la utilajele cu care se vor executa operațiile și de la vehiculele pentru transportul materialelor, </w:t>
      </w:r>
    </w:p>
    <w:p w:rsidR="00FA7E97" w:rsidRPr="0095502E" w:rsidRDefault="00FA7E97" w:rsidP="00FA7E97">
      <w:pPr>
        <w:pStyle w:val="ListParagraph"/>
        <w:numPr>
          <w:ilvl w:val="0"/>
          <w:numId w:val="17"/>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95502E">
        <w:rPr>
          <w:rFonts w:ascii="Times New Roman" w:eastAsia="Times New Roman" w:hAnsi="Times New Roman"/>
          <w:sz w:val="28"/>
          <w:szCs w:val="28"/>
          <w:lang w:val="ro-RO"/>
        </w:rPr>
        <w:t>la implementarea proiectului sursele potențiale de zgomot sunt lucrările propriuzise (decopertări, excavări, etc), transportul materialelor de construcții</w:t>
      </w:r>
    </w:p>
    <w:p w:rsidR="00FA7E97" w:rsidRPr="0095502E" w:rsidRDefault="00FA7E97" w:rsidP="00FA7E97">
      <w:pPr>
        <w:pStyle w:val="ListParagraph"/>
        <w:numPr>
          <w:ilvl w:val="0"/>
          <w:numId w:val="22"/>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95502E">
        <w:rPr>
          <w:rFonts w:ascii="Times New Roman" w:eastAsia="Times New Roman" w:hAnsi="Times New Roman"/>
          <w:color w:val="191919"/>
          <w:sz w:val="28"/>
          <w:szCs w:val="28"/>
          <w:lang w:val="ro-RO"/>
        </w:rPr>
        <w:t>natura transfrontieră a impactului – nu este cazul;</w:t>
      </w:r>
    </w:p>
    <w:p w:rsidR="00FA7E97" w:rsidRPr="0095502E" w:rsidRDefault="00FA7E97" w:rsidP="00FA7E97">
      <w:pPr>
        <w:pStyle w:val="ListParagraph"/>
        <w:numPr>
          <w:ilvl w:val="0"/>
          <w:numId w:val="22"/>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95502E">
        <w:rPr>
          <w:rFonts w:ascii="Times New Roman" w:eastAsia="Times New Roman" w:hAnsi="Times New Roman"/>
          <w:color w:val="191919"/>
          <w:sz w:val="28"/>
          <w:szCs w:val="28"/>
          <w:lang w:val="ro-RO"/>
        </w:rPr>
        <w:t xml:space="preserve">intensitatea şi complexitatea impactului –proiectul propus generează un impact pozitiv indirect, pe termen lung asupra </w:t>
      </w:r>
      <w:r w:rsidR="0075344A" w:rsidRPr="0095502E">
        <w:rPr>
          <w:rFonts w:ascii="Times New Roman" w:eastAsia="Times New Roman" w:hAnsi="Times New Roman"/>
          <w:color w:val="191919"/>
          <w:sz w:val="28"/>
          <w:szCs w:val="28"/>
          <w:lang w:val="ro-RO"/>
        </w:rPr>
        <w:t>populației, contribuind la dezvoltarea urbană</w:t>
      </w:r>
      <w:r w:rsidRPr="0095502E">
        <w:rPr>
          <w:rFonts w:ascii="Times New Roman" w:eastAsia="Times New Roman" w:hAnsi="Times New Roman"/>
          <w:color w:val="191919"/>
          <w:sz w:val="28"/>
          <w:szCs w:val="28"/>
          <w:lang w:val="ro-RO"/>
        </w:rPr>
        <w:t>;</w:t>
      </w:r>
    </w:p>
    <w:p w:rsidR="00FA7E97" w:rsidRPr="0095502E" w:rsidRDefault="00FA7E97" w:rsidP="00FA7E97">
      <w:pPr>
        <w:pStyle w:val="ListParagraph"/>
        <w:numPr>
          <w:ilvl w:val="0"/>
          <w:numId w:val="22"/>
        </w:numPr>
        <w:shd w:val="clear" w:color="auto" w:fill="FFFFFF"/>
        <w:spacing w:after="0" w:line="240" w:lineRule="auto"/>
        <w:jc w:val="both"/>
        <w:textAlignment w:val="baseline"/>
        <w:rPr>
          <w:rFonts w:ascii="Times New Roman" w:eastAsia="Times New Roman" w:hAnsi="Times New Roman"/>
          <w:sz w:val="28"/>
          <w:szCs w:val="28"/>
          <w:lang w:val="ro-RO"/>
        </w:rPr>
      </w:pPr>
      <w:r w:rsidRPr="0095502E">
        <w:rPr>
          <w:rFonts w:ascii="Times New Roman" w:eastAsia="Times New Roman" w:hAnsi="Times New Roman"/>
          <w:sz w:val="28"/>
          <w:szCs w:val="28"/>
          <w:lang w:val="ro-RO"/>
        </w:rPr>
        <w:t xml:space="preserve"> probabilitatea impactului – redusă, atât pe perioada de execuţie cât şi la funcţionare prin buna gestionare a dejecțiilor animaliere;</w:t>
      </w:r>
    </w:p>
    <w:p w:rsidR="00FA7E97" w:rsidRPr="0095502E" w:rsidRDefault="00FA7E97" w:rsidP="00FA7E97">
      <w:pPr>
        <w:pStyle w:val="ListParagraph"/>
        <w:numPr>
          <w:ilvl w:val="0"/>
          <w:numId w:val="22"/>
        </w:numPr>
        <w:shd w:val="clear" w:color="auto" w:fill="FFFFFF"/>
        <w:spacing w:after="0" w:line="240" w:lineRule="auto"/>
        <w:jc w:val="both"/>
        <w:textAlignment w:val="baseline"/>
        <w:rPr>
          <w:rFonts w:ascii="Times New Roman" w:eastAsia="Times New Roman" w:hAnsi="Times New Roman"/>
          <w:sz w:val="28"/>
          <w:szCs w:val="28"/>
          <w:lang w:val="ro-RO"/>
        </w:rPr>
      </w:pPr>
      <w:r w:rsidRPr="0095502E">
        <w:rPr>
          <w:rFonts w:ascii="Times New Roman" w:eastAsia="Times New Roman" w:hAnsi="Times New Roman"/>
          <w:sz w:val="28"/>
          <w:szCs w:val="28"/>
          <w:lang w:val="ro-RO"/>
        </w:rPr>
        <w:t xml:space="preserve">debutul, durata, frecvenţa şi reversibilitatea preconizate ale impactului – durata aproximativă a implementării proiectului și implicit a impactului asupra </w:t>
      </w:r>
      <w:r w:rsidR="00DE1C65">
        <w:rPr>
          <w:rFonts w:ascii="Times New Roman" w:eastAsia="Times New Roman" w:hAnsi="Times New Roman"/>
          <w:sz w:val="28"/>
          <w:szCs w:val="28"/>
          <w:lang w:val="ro-RO"/>
        </w:rPr>
        <w:t>mediului este evaluată la 24</w:t>
      </w:r>
      <w:r w:rsidRPr="0095502E">
        <w:rPr>
          <w:rFonts w:ascii="Times New Roman" w:eastAsia="Times New Roman" w:hAnsi="Times New Roman"/>
          <w:sz w:val="28"/>
          <w:szCs w:val="28"/>
          <w:lang w:val="ro-RO"/>
        </w:rPr>
        <w:t xml:space="preserve"> luni;</w:t>
      </w:r>
    </w:p>
    <w:p w:rsidR="00FA7E97" w:rsidRPr="0095502E" w:rsidRDefault="00FA7E97" w:rsidP="00FA7E97">
      <w:pPr>
        <w:pStyle w:val="ListParagraph"/>
        <w:numPr>
          <w:ilvl w:val="0"/>
          <w:numId w:val="22"/>
        </w:numPr>
        <w:shd w:val="clear" w:color="auto" w:fill="FFFFFF"/>
        <w:spacing w:after="0" w:line="240" w:lineRule="auto"/>
        <w:jc w:val="both"/>
        <w:textAlignment w:val="baseline"/>
        <w:rPr>
          <w:rFonts w:ascii="Times New Roman" w:eastAsia="Times New Roman" w:hAnsi="Times New Roman"/>
          <w:sz w:val="28"/>
          <w:szCs w:val="28"/>
          <w:lang w:val="ro-RO"/>
        </w:rPr>
      </w:pPr>
      <w:r w:rsidRPr="0095502E">
        <w:rPr>
          <w:rFonts w:ascii="Times New Roman" w:eastAsia="Times New Roman" w:hAnsi="Times New Roman"/>
          <w:sz w:val="28"/>
          <w:szCs w:val="28"/>
          <w:lang w:val="ro-RO"/>
        </w:rPr>
        <w:t>cumularea impactului cu impactul altor proiecte existente și/sau aprobate: nu este cazul;</w:t>
      </w:r>
    </w:p>
    <w:p w:rsidR="00FA7E97" w:rsidRPr="0095502E" w:rsidRDefault="00FA7E97" w:rsidP="00FA7E97">
      <w:pPr>
        <w:pStyle w:val="ListParagraph"/>
        <w:numPr>
          <w:ilvl w:val="0"/>
          <w:numId w:val="22"/>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95502E">
        <w:rPr>
          <w:rFonts w:ascii="Times New Roman" w:eastAsia="Times New Roman" w:hAnsi="Times New Roman"/>
          <w:color w:val="191919"/>
          <w:sz w:val="28"/>
          <w:szCs w:val="28"/>
          <w:lang w:val="ro-RO"/>
        </w:rPr>
        <w:t>posibilitatea de reducere efectivă a impactului: nu este cazul.</w:t>
      </w:r>
    </w:p>
    <w:p w:rsidR="00FA7E97" w:rsidRPr="0095502E" w:rsidRDefault="00DE1C65" w:rsidP="00DE1C65">
      <w:pPr>
        <w:pStyle w:val="ListParagraph"/>
        <w:shd w:val="clear" w:color="auto" w:fill="FFFFFF"/>
        <w:spacing w:after="0" w:line="240" w:lineRule="auto"/>
        <w:ind w:left="426"/>
        <w:jc w:val="both"/>
        <w:textAlignment w:val="baseline"/>
        <w:rPr>
          <w:rFonts w:ascii="Times New Roman" w:eastAsia="Times New Roman" w:hAnsi="Times New Roman"/>
          <w:color w:val="191919"/>
          <w:sz w:val="28"/>
          <w:szCs w:val="28"/>
          <w:lang w:val="ro-RO"/>
        </w:rPr>
      </w:pPr>
      <w:r>
        <w:rPr>
          <w:rFonts w:ascii="Times New Roman" w:eastAsia="Times New Roman" w:hAnsi="Times New Roman"/>
          <w:color w:val="191919"/>
          <w:sz w:val="28"/>
          <w:szCs w:val="28"/>
          <w:lang w:val="ro-RO"/>
        </w:rPr>
        <w:t xml:space="preserve"> P</w:t>
      </w:r>
      <w:r w:rsidR="00FA7E97" w:rsidRPr="0095502E">
        <w:rPr>
          <w:rFonts w:ascii="Times New Roman" w:eastAsia="Times New Roman" w:hAnsi="Times New Roman"/>
          <w:color w:val="191919"/>
          <w:sz w:val="28"/>
          <w:szCs w:val="28"/>
          <w:lang w:val="ro-RO"/>
        </w:rPr>
        <w:t xml:space="preserve">e perioada parcurgerii procedurii nu au fost observații din partea publicului </w:t>
      </w:r>
    </w:p>
    <w:p w:rsidR="00FA7E97" w:rsidRPr="0095502E" w:rsidRDefault="00FA7E97" w:rsidP="00FA7E97">
      <w:pPr>
        <w:pStyle w:val="ListParagraph"/>
        <w:shd w:val="clear" w:color="auto" w:fill="FFFFFF"/>
        <w:spacing w:after="0" w:line="240" w:lineRule="auto"/>
        <w:ind w:left="426"/>
        <w:jc w:val="both"/>
        <w:textAlignment w:val="baseline"/>
        <w:rPr>
          <w:rFonts w:ascii="Times New Roman" w:eastAsia="Times New Roman" w:hAnsi="Times New Roman"/>
          <w:color w:val="191919"/>
          <w:sz w:val="28"/>
          <w:szCs w:val="28"/>
          <w:lang w:val="ro-RO"/>
        </w:rPr>
      </w:pPr>
    </w:p>
    <w:p w:rsidR="00FA7E97" w:rsidRPr="0095502E" w:rsidRDefault="00FA7E97" w:rsidP="003C720E">
      <w:pPr>
        <w:pStyle w:val="ListParagraph"/>
        <w:numPr>
          <w:ilvl w:val="0"/>
          <w:numId w:val="28"/>
        </w:numPr>
        <w:spacing w:line="240" w:lineRule="auto"/>
        <w:ind w:left="426" w:hanging="284"/>
        <w:jc w:val="both"/>
        <w:rPr>
          <w:rFonts w:ascii="Times New Roman" w:eastAsia="Times New Roman" w:hAnsi="Times New Roman"/>
          <w:i/>
          <w:sz w:val="28"/>
          <w:szCs w:val="28"/>
          <w:lang w:val="ro-RO"/>
        </w:rPr>
      </w:pPr>
      <w:r w:rsidRPr="0095502E">
        <w:rPr>
          <w:rFonts w:ascii="Times New Roman" w:eastAsia="Times New Roman" w:hAnsi="Times New Roman"/>
          <w:b/>
          <w:sz w:val="28"/>
          <w:szCs w:val="28"/>
          <w:lang w:val="ro-RO"/>
        </w:rPr>
        <w:t xml:space="preserve">Motivele pe baza cărora s-a </w:t>
      </w:r>
      <w:r w:rsidR="00DE1C65">
        <w:rPr>
          <w:rFonts w:ascii="Times New Roman" w:eastAsia="Times New Roman" w:hAnsi="Times New Roman"/>
          <w:b/>
          <w:sz w:val="28"/>
          <w:szCs w:val="28"/>
          <w:lang w:val="ro-RO"/>
        </w:rPr>
        <w:t xml:space="preserve">stabilit necesitatea </w:t>
      </w:r>
      <w:r w:rsidRPr="0095502E">
        <w:rPr>
          <w:rFonts w:ascii="Times New Roman" w:eastAsia="Times New Roman" w:hAnsi="Times New Roman"/>
          <w:b/>
          <w:sz w:val="28"/>
          <w:szCs w:val="28"/>
          <w:lang w:val="ro-RO"/>
        </w:rPr>
        <w:t xml:space="preserve">neefectuării evaluării adecvate sunt următoarele: </w:t>
      </w:r>
      <w:r w:rsidR="00B74618" w:rsidRPr="0095502E">
        <w:rPr>
          <w:rFonts w:ascii="Times New Roman" w:eastAsia="Times New Roman" w:hAnsi="Times New Roman"/>
          <w:sz w:val="28"/>
          <w:szCs w:val="28"/>
          <w:lang w:val="ro-RO"/>
        </w:rPr>
        <w:t>con</w:t>
      </w:r>
      <w:r w:rsidR="00F23369" w:rsidRPr="0095502E">
        <w:rPr>
          <w:rFonts w:ascii="Times New Roman" w:eastAsia="Times New Roman" w:hAnsi="Times New Roman"/>
          <w:sz w:val="28"/>
          <w:szCs w:val="28"/>
          <w:lang w:val="ro-RO"/>
        </w:rPr>
        <w:t>form punctului de vedere nr. 689 din 06.09</w:t>
      </w:r>
      <w:r w:rsidR="00B74618" w:rsidRPr="0095502E">
        <w:rPr>
          <w:rFonts w:ascii="Times New Roman" w:eastAsia="Times New Roman" w:hAnsi="Times New Roman"/>
          <w:sz w:val="28"/>
          <w:szCs w:val="28"/>
          <w:lang w:val="ro-RO"/>
        </w:rPr>
        <w:t>.</w:t>
      </w:r>
      <w:r w:rsidRPr="0095502E">
        <w:rPr>
          <w:rFonts w:ascii="Times New Roman" w:eastAsia="Times New Roman" w:hAnsi="Times New Roman"/>
          <w:sz w:val="28"/>
          <w:szCs w:val="28"/>
          <w:lang w:val="ro-RO"/>
        </w:rPr>
        <w:t xml:space="preserve">2018, emis de Biroul Calitatea Factorilor de Mediu – Biodiversitate din cadrul Agenției pentru Protecția Mediului Mehedinți, proiectul </w:t>
      </w:r>
      <w:r w:rsidRPr="00DE1C65">
        <w:rPr>
          <w:rFonts w:ascii="Times New Roman" w:eastAsia="Times New Roman" w:hAnsi="Times New Roman"/>
          <w:sz w:val="28"/>
          <w:szCs w:val="28"/>
          <w:lang w:val="ro-RO"/>
        </w:rPr>
        <w:t>nu intră</w:t>
      </w:r>
      <w:r w:rsidRPr="0095502E">
        <w:rPr>
          <w:rFonts w:ascii="Times New Roman" w:eastAsia="Times New Roman" w:hAnsi="Times New Roman"/>
          <w:sz w:val="28"/>
          <w:szCs w:val="28"/>
          <w:lang w:val="ro-RO"/>
        </w:rPr>
        <w:t xml:space="preserve"> sub incidența art.28 al OUG nr57/2007 privind regimul ariilor naturale protejate, conservarea habitatelor naturale, a florei și faune sălbatice, aprobată și modificată prin Legea 49/2011, cu modificările și completările ulterioare.</w:t>
      </w:r>
      <w:r w:rsidR="009C7576" w:rsidRPr="0095502E">
        <w:rPr>
          <w:rFonts w:ascii="Times New Roman" w:eastAsia="Times New Roman" w:hAnsi="Times New Roman"/>
          <w:sz w:val="28"/>
          <w:szCs w:val="28"/>
          <w:lang w:val="ro-RO"/>
        </w:rPr>
        <w:t xml:space="preserve"> A fost obţinut </w:t>
      </w:r>
      <w:r w:rsidR="00DE1C65">
        <w:rPr>
          <w:rFonts w:ascii="Times New Roman" w:eastAsia="Times New Roman" w:hAnsi="Times New Roman"/>
          <w:i/>
          <w:sz w:val="28"/>
          <w:szCs w:val="28"/>
          <w:lang w:val="ro-RO"/>
        </w:rPr>
        <w:t>Avizul nr. 1810/23.05.2019</w:t>
      </w:r>
      <w:r w:rsidR="009C7576" w:rsidRPr="0095502E">
        <w:rPr>
          <w:rFonts w:ascii="Times New Roman" w:eastAsia="Times New Roman" w:hAnsi="Times New Roman"/>
          <w:i/>
          <w:sz w:val="28"/>
          <w:szCs w:val="28"/>
          <w:lang w:val="ro-RO"/>
        </w:rPr>
        <w:t xml:space="preserve"> al Administraţiei Parcului Natural Porţile de Fier R.A.</w:t>
      </w:r>
    </w:p>
    <w:p w:rsidR="00F05BC2" w:rsidRDefault="00D81B06" w:rsidP="00D81B06">
      <w:pPr>
        <w:pStyle w:val="ListParagraph"/>
        <w:numPr>
          <w:ilvl w:val="0"/>
          <w:numId w:val="28"/>
        </w:numPr>
        <w:spacing w:after="0" w:line="240" w:lineRule="auto"/>
        <w:ind w:left="426" w:hanging="142"/>
        <w:jc w:val="both"/>
        <w:rPr>
          <w:rFonts w:ascii="Times New Roman" w:eastAsia="Times New Roman" w:hAnsi="Times New Roman"/>
          <w:sz w:val="28"/>
        </w:rPr>
      </w:pPr>
      <w:r>
        <w:rPr>
          <w:rFonts w:ascii="Times New Roman" w:eastAsia="Times New Roman" w:hAnsi="Times New Roman"/>
          <w:sz w:val="28"/>
        </w:rPr>
        <w:t xml:space="preserve"> </w:t>
      </w:r>
      <w:proofErr w:type="spellStart"/>
      <w:r w:rsidRPr="00D81B06">
        <w:rPr>
          <w:rFonts w:ascii="Times New Roman" w:eastAsia="Times New Roman" w:hAnsi="Times New Roman"/>
          <w:sz w:val="28"/>
        </w:rPr>
        <w:t>Motivele</w:t>
      </w:r>
      <w:proofErr w:type="spellEnd"/>
      <w:r w:rsidRPr="00D81B06">
        <w:rPr>
          <w:rFonts w:ascii="Times New Roman" w:eastAsia="Times New Roman" w:hAnsi="Times New Roman"/>
          <w:sz w:val="28"/>
        </w:rPr>
        <w:t xml:space="preserve"> </w:t>
      </w:r>
      <w:proofErr w:type="spellStart"/>
      <w:r w:rsidRPr="00D81B06">
        <w:rPr>
          <w:rFonts w:ascii="Times New Roman" w:eastAsia="Times New Roman" w:hAnsi="Times New Roman"/>
          <w:sz w:val="28"/>
        </w:rPr>
        <w:t>pe</w:t>
      </w:r>
      <w:proofErr w:type="spellEnd"/>
      <w:r w:rsidRPr="00D81B06">
        <w:rPr>
          <w:rFonts w:ascii="Times New Roman" w:eastAsia="Times New Roman" w:hAnsi="Times New Roman"/>
          <w:sz w:val="28"/>
        </w:rPr>
        <w:t xml:space="preserve"> </w:t>
      </w:r>
      <w:proofErr w:type="spellStart"/>
      <w:r w:rsidRPr="00D81B06">
        <w:rPr>
          <w:rFonts w:ascii="Times New Roman" w:eastAsia="Times New Roman" w:hAnsi="Times New Roman"/>
          <w:sz w:val="28"/>
        </w:rPr>
        <w:t>baza</w:t>
      </w:r>
      <w:proofErr w:type="spellEnd"/>
      <w:r w:rsidRPr="00D81B06">
        <w:rPr>
          <w:rFonts w:ascii="Times New Roman" w:eastAsia="Times New Roman" w:hAnsi="Times New Roman"/>
          <w:sz w:val="28"/>
        </w:rPr>
        <w:t xml:space="preserve"> </w:t>
      </w:r>
      <w:proofErr w:type="spellStart"/>
      <w:r w:rsidRPr="00D81B06">
        <w:rPr>
          <w:rFonts w:ascii="Times New Roman" w:eastAsia="Times New Roman" w:hAnsi="Times New Roman"/>
          <w:sz w:val="28"/>
        </w:rPr>
        <w:t>cărora</w:t>
      </w:r>
      <w:proofErr w:type="spellEnd"/>
      <w:r w:rsidRPr="00D81B06">
        <w:rPr>
          <w:rFonts w:ascii="Times New Roman" w:eastAsia="Times New Roman" w:hAnsi="Times New Roman"/>
          <w:sz w:val="28"/>
        </w:rPr>
        <w:t xml:space="preserve"> s-a </w:t>
      </w:r>
      <w:proofErr w:type="spellStart"/>
      <w:r w:rsidRPr="00D81B06">
        <w:rPr>
          <w:rFonts w:ascii="Times New Roman" w:eastAsia="Times New Roman" w:hAnsi="Times New Roman"/>
          <w:sz w:val="28"/>
        </w:rPr>
        <w:t>stabilit</w:t>
      </w:r>
      <w:proofErr w:type="spellEnd"/>
      <w:r w:rsidRPr="00D81B06">
        <w:rPr>
          <w:rFonts w:ascii="Times New Roman" w:eastAsia="Times New Roman" w:hAnsi="Times New Roman"/>
          <w:sz w:val="28"/>
        </w:rPr>
        <w:t xml:space="preserve"> </w:t>
      </w:r>
      <w:proofErr w:type="spellStart"/>
      <w:r w:rsidRPr="00D81B06">
        <w:rPr>
          <w:rFonts w:ascii="Times New Roman" w:eastAsia="Times New Roman" w:hAnsi="Times New Roman"/>
          <w:sz w:val="28"/>
        </w:rPr>
        <w:t>necesitatea</w:t>
      </w:r>
      <w:proofErr w:type="spellEnd"/>
      <w:r w:rsidRPr="00D81B06">
        <w:rPr>
          <w:rFonts w:ascii="Times New Roman" w:eastAsia="Times New Roman" w:hAnsi="Times New Roman"/>
          <w:sz w:val="28"/>
        </w:rPr>
        <w:t xml:space="preserve"> </w:t>
      </w:r>
      <w:proofErr w:type="spellStart"/>
      <w:r w:rsidRPr="00D81B06">
        <w:rPr>
          <w:rFonts w:ascii="Times New Roman" w:eastAsia="Times New Roman" w:hAnsi="Times New Roman"/>
          <w:sz w:val="28"/>
        </w:rPr>
        <w:t>neefectuării</w:t>
      </w:r>
      <w:proofErr w:type="spellEnd"/>
      <w:r w:rsidRPr="00D81B06">
        <w:rPr>
          <w:rFonts w:ascii="Times New Roman" w:eastAsia="Times New Roman" w:hAnsi="Times New Roman"/>
          <w:sz w:val="28"/>
        </w:rPr>
        <w:t xml:space="preserve"> </w:t>
      </w:r>
      <w:proofErr w:type="spellStart"/>
      <w:r w:rsidRPr="00D81B06">
        <w:rPr>
          <w:rFonts w:ascii="Times New Roman" w:eastAsia="Times New Roman" w:hAnsi="Times New Roman"/>
          <w:sz w:val="28"/>
        </w:rPr>
        <w:t>evaluării</w:t>
      </w:r>
      <w:proofErr w:type="spellEnd"/>
      <w:r w:rsidRPr="00D81B06">
        <w:rPr>
          <w:rFonts w:ascii="Times New Roman" w:eastAsia="Times New Roman" w:hAnsi="Times New Roman"/>
          <w:sz w:val="28"/>
        </w:rPr>
        <w:t xml:space="preserve"> </w:t>
      </w:r>
      <w:proofErr w:type="spellStart"/>
      <w:r w:rsidRPr="00D81B06">
        <w:rPr>
          <w:rFonts w:ascii="Times New Roman" w:eastAsia="Times New Roman" w:hAnsi="Times New Roman"/>
          <w:sz w:val="28"/>
        </w:rPr>
        <w:t>impactului</w:t>
      </w:r>
      <w:proofErr w:type="spellEnd"/>
      <w:r w:rsidRPr="00D81B06">
        <w:rPr>
          <w:rFonts w:ascii="Times New Roman" w:eastAsia="Times New Roman" w:hAnsi="Times New Roman"/>
          <w:sz w:val="28"/>
        </w:rPr>
        <w:t xml:space="preserve"> </w:t>
      </w:r>
      <w:proofErr w:type="spellStart"/>
      <w:r w:rsidRPr="00D81B06">
        <w:rPr>
          <w:rFonts w:ascii="Times New Roman" w:eastAsia="Times New Roman" w:hAnsi="Times New Roman"/>
          <w:sz w:val="28"/>
        </w:rPr>
        <w:t>asupra</w:t>
      </w:r>
      <w:proofErr w:type="spellEnd"/>
      <w:r w:rsidRPr="00D81B06">
        <w:rPr>
          <w:rFonts w:ascii="Times New Roman" w:eastAsia="Times New Roman" w:hAnsi="Times New Roman"/>
          <w:sz w:val="28"/>
        </w:rPr>
        <w:t xml:space="preserve"> </w:t>
      </w:r>
      <w:proofErr w:type="spellStart"/>
      <w:r w:rsidRPr="00D81B06">
        <w:rPr>
          <w:rFonts w:ascii="Times New Roman" w:eastAsia="Times New Roman" w:hAnsi="Times New Roman"/>
          <w:sz w:val="28"/>
        </w:rPr>
        <w:t>corpurilor</w:t>
      </w:r>
      <w:proofErr w:type="spellEnd"/>
      <w:r w:rsidRPr="00D81B06">
        <w:rPr>
          <w:rFonts w:ascii="Times New Roman" w:eastAsia="Times New Roman" w:hAnsi="Times New Roman"/>
          <w:sz w:val="28"/>
        </w:rPr>
        <w:t xml:space="preserve"> de </w:t>
      </w:r>
      <w:proofErr w:type="spellStart"/>
      <w:proofErr w:type="gramStart"/>
      <w:r w:rsidRPr="00D81B06">
        <w:rPr>
          <w:rFonts w:ascii="Times New Roman" w:eastAsia="Times New Roman" w:hAnsi="Times New Roman"/>
          <w:sz w:val="28"/>
        </w:rPr>
        <w:t>apă</w:t>
      </w:r>
      <w:proofErr w:type="spellEnd"/>
      <w:proofErr w:type="gramEnd"/>
      <w:r w:rsidRPr="00D81B06">
        <w:rPr>
          <w:rFonts w:ascii="Times New Roman" w:eastAsia="Times New Roman" w:hAnsi="Times New Roman"/>
          <w:sz w:val="28"/>
        </w:rPr>
        <w:t xml:space="preserve"> – conform </w:t>
      </w:r>
      <w:proofErr w:type="spellStart"/>
      <w:r w:rsidRPr="00D81B06">
        <w:rPr>
          <w:rFonts w:ascii="Times New Roman" w:eastAsia="Times New Roman" w:hAnsi="Times New Roman"/>
          <w:sz w:val="28"/>
        </w:rPr>
        <w:t>punctului</w:t>
      </w:r>
      <w:proofErr w:type="spellEnd"/>
      <w:r w:rsidRPr="00D81B06">
        <w:rPr>
          <w:rFonts w:ascii="Times New Roman" w:eastAsia="Times New Roman" w:hAnsi="Times New Roman"/>
          <w:sz w:val="28"/>
        </w:rPr>
        <w:t xml:space="preserve"> de</w:t>
      </w:r>
      <w:r>
        <w:rPr>
          <w:rFonts w:ascii="Times New Roman" w:eastAsia="Times New Roman" w:hAnsi="Times New Roman"/>
          <w:sz w:val="28"/>
        </w:rPr>
        <w:t xml:space="preserve"> </w:t>
      </w:r>
      <w:proofErr w:type="spellStart"/>
      <w:r>
        <w:rPr>
          <w:rFonts w:ascii="Times New Roman" w:eastAsia="Times New Roman" w:hAnsi="Times New Roman"/>
          <w:sz w:val="28"/>
        </w:rPr>
        <w:t>vedere</w:t>
      </w:r>
      <w:proofErr w:type="spellEnd"/>
      <w:r>
        <w:rPr>
          <w:rFonts w:ascii="Times New Roman" w:eastAsia="Times New Roman" w:hAnsi="Times New Roman"/>
          <w:sz w:val="28"/>
        </w:rPr>
        <w:t xml:space="preserve"> al A.N.A.R. - A.B.A. Banat</w:t>
      </w:r>
      <w:r w:rsidRPr="00D81B06">
        <w:rPr>
          <w:rFonts w:ascii="Times New Roman" w:eastAsia="Times New Roman" w:hAnsi="Times New Roman"/>
          <w:sz w:val="28"/>
        </w:rPr>
        <w:t xml:space="preserve">, </w:t>
      </w:r>
      <w:proofErr w:type="spellStart"/>
      <w:r w:rsidRPr="00D81B06">
        <w:rPr>
          <w:rFonts w:ascii="Times New Roman" w:eastAsia="Times New Roman" w:hAnsi="Times New Roman"/>
          <w:sz w:val="28"/>
        </w:rPr>
        <w:t>înregistrat</w:t>
      </w:r>
      <w:proofErr w:type="spellEnd"/>
      <w:r w:rsidRPr="00D81B06">
        <w:rPr>
          <w:rFonts w:ascii="Times New Roman" w:eastAsia="Times New Roman" w:hAnsi="Times New Roman"/>
          <w:sz w:val="28"/>
        </w:rPr>
        <w:t xml:space="preserve"> la </w:t>
      </w:r>
      <w:proofErr w:type="spellStart"/>
      <w:r w:rsidRPr="00D81B06">
        <w:rPr>
          <w:rFonts w:ascii="Times New Roman" w:eastAsia="Times New Roman" w:hAnsi="Times New Roman"/>
          <w:sz w:val="28"/>
        </w:rPr>
        <w:t>Agenţia</w:t>
      </w:r>
      <w:proofErr w:type="spellEnd"/>
      <w:r w:rsidRPr="00D81B06">
        <w:rPr>
          <w:rFonts w:ascii="Times New Roman" w:eastAsia="Times New Roman" w:hAnsi="Times New Roman"/>
          <w:sz w:val="28"/>
        </w:rPr>
        <w:t xml:space="preserve"> </w:t>
      </w:r>
      <w:proofErr w:type="spellStart"/>
      <w:r w:rsidRPr="00D81B06">
        <w:rPr>
          <w:rFonts w:ascii="Times New Roman" w:eastAsia="Times New Roman" w:hAnsi="Times New Roman"/>
          <w:sz w:val="28"/>
        </w:rPr>
        <w:t>pentru</w:t>
      </w:r>
      <w:proofErr w:type="spellEnd"/>
      <w:r w:rsidRPr="00D81B06">
        <w:rPr>
          <w:rFonts w:ascii="Times New Roman" w:eastAsia="Times New Roman" w:hAnsi="Times New Roman"/>
          <w:sz w:val="28"/>
        </w:rPr>
        <w:t xml:space="preserve"> </w:t>
      </w:r>
      <w:proofErr w:type="spellStart"/>
      <w:r w:rsidRPr="00D81B06">
        <w:rPr>
          <w:rFonts w:ascii="Times New Roman" w:eastAsia="Times New Roman" w:hAnsi="Times New Roman"/>
          <w:sz w:val="28"/>
        </w:rPr>
        <w:t>Protecţia</w:t>
      </w:r>
      <w:proofErr w:type="spellEnd"/>
      <w:r w:rsidRPr="00D81B06">
        <w:rPr>
          <w:rFonts w:ascii="Times New Roman" w:eastAsia="Times New Roman" w:hAnsi="Times New Roman"/>
          <w:sz w:val="28"/>
        </w:rPr>
        <w:t xml:space="preserve"> </w:t>
      </w:r>
      <w:proofErr w:type="spellStart"/>
      <w:r w:rsidRPr="00D81B06">
        <w:rPr>
          <w:rFonts w:ascii="Times New Roman" w:eastAsia="Times New Roman" w:hAnsi="Times New Roman"/>
          <w:sz w:val="28"/>
        </w:rPr>
        <w:t>Mediului</w:t>
      </w:r>
      <w:proofErr w:type="spellEnd"/>
      <w:r w:rsidRPr="00D81B06">
        <w:rPr>
          <w:rFonts w:ascii="Times New Roman" w:eastAsia="Times New Roman" w:hAnsi="Times New Roman"/>
          <w:sz w:val="28"/>
        </w:rPr>
        <w:t xml:space="preserve"> </w:t>
      </w:r>
      <w:proofErr w:type="spellStart"/>
      <w:r w:rsidRPr="00D81B06">
        <w:rPr>
          <w:rFonts w:ascii="Times New Roman" w:eastAsia="Times New Roman" w:hAnsi="Times New Roman"/>
          <w:sz w:val="28"/>
        </w:rPr>
        <w:t>Mehedinţi</w:t>
      </w:r>
      <w:proofErr w:type="spellEnd"/>
      <w:r w:rsidRPr="00D81B06">
        <w:rPr>
          <w:rFonts w:ascii="Times New Roman" w:eastAsia="Times New Roman" w:hAnsi="Times New Roman"/>
          <w:sz w:val="28"/>
        </w:rPr>
        <w:t xml:space="preserve"> cu nr.</w:t>
      </w:r>
      <w:r w:rsidR="00292CFB">
        <w:rPr>
          <w:rFonts w:ascii="Times New Roman" w:eastAsia="Times New Roman" w:hAnsi="Times New Roman"/>
          <w:sz w:val="28"/>
        </w:rPr>
        <w:t xml:space="preserve"> 8511/14.06.</w:t>
      </w:r>
      <w:r>
        <w:rPr>
          <w:rFonts w:ascii="Times New Roman" w:eastAsia="Times New Roman" w:hAnsi="Times New Roman"/>
          <w:sz w:val="28"/>
        </w:rPr>
        <w:t xml:space="preserve">2019 – </w:t>
      </w:r>
      <w:r>
        <w:rPr>
          <w:rFonts w:ascii="Times New Roman" w:eastAsia="Times New Roman" w:hAnsi="Times New Roman"/>
          <w:sz w:val="28"/>
        </w:rPr>
        <w:lastRenderedPageBreak/>
        <w:t>nu</w:t>
      </w:r>
      <w:r w:rsidR="00292CFB">
        <w:rPr>
          <w:rFonts w:ascii="Times New Roman" w:eastAsia="Times New Roman" w:hAnsi="Times New Roman"/>
          <w:sz w:val="28"/>
        </w:rPr>
        <w:t xml:space="preserve"> </w:t>
      </w:r>
      <w:proofErr w:type="spellStart"/>
      <w:proofErr w:type="gramStart"/>
      <w:r w:rsidR="00292CFB">
        <w:rPr>
          <w:rFonts w:ascii="Times New Roman" w:eastAsia="Times New Roman" w:hAnsi="Times New Roman"/>
          <w:sz w:val="28"/>
        </w:rPr>
        <w:t>este</w:t>
      </w:r>
      <w:proofErr w:type="spellEnd"/>
      <w:proofErr w:type="gramEnd"/>
      <w:r w:rsidR="00292CFB">
        <w:rPr>
          <w:rFonts w:ascii="Times New Roman" w:eastAsia="Times New Roman" w:hAnsi="Times New Roman"/>
          <w:sz w:val="28"/>
        </w:rPr>
        <w:t xml:space="preserve"> </w:t>
      </w:r>
      <w:proofErr w:type="spellStart"/>
      <w:r w:rsidR="00292CFB">
        <w:rPr>
          <w:rFonts w:ascii="Times New Roman" w:eastAsia="Times New Roman" w:hAnsi="Times New Roman"/>
          <w:sz w:val="28"/>
        </w:rPr>
        <w:t>necesară</w:t>
      </w:r>
      <w:proofErr w:type="spellEnd"/>
      <w:r w:rsidR="00292CFB">
        <w:rPr>
          <w:rFonts w:ascii="Times New Roman" w:eastAsia="Times New Roman" w:hAnsi="Times New Roman"/>
          <w:sz w:val="28"/>
        </w:rPr>
        <w:t xml:space="preserve"> </w:t>
      </w:r>
      <w:proofErr w:type="spellStart"/>
      <w:r w:rsidR="00292CFB">
        <w:rPr>
          <w:rFonts w:ascii="Times New Roman" w:eastAsia="Times New Roman" w:hAnsi="Times New Roman"/>
          <w:sz w:val="28"/>
        </w:rPr>
        <w:t>elaborarea</w:t>
      </w:r>
      <w:proofErr w:type="spellEnd"/>
      <w:r w:rsidR="00292CFB">
        <w:rPr>
          <w:rFonts w:ascii="Times New Roman" w:eastAsia="Times New Roman" w:hAnsi="Times New Roman"/>
          <w:sz w:val="28"/>
        </w:rPr>
        <w:t xml:space="preserve"> </w:t>
      </w:r>
      <w:proofErr w:type="spellStart"/>
      <w:r w:rsidR="00292CFB">
        <w:rPr>
          <w:rFonts w:ascii="Times New Roman" w:eastAsia="Times New Roman" w:hAnsi="Times New Roman"/>
          <w:sz w:val="28"/>
        </w:rPr>
        <w:t>studiului</w:t>
      </w:r>
      <w:proofErr w:type="spellEnd"/>
      <w:r w:rsidR="00292CFB">
        <w:rPr>
          <w:rFonts w:ascii="Times New Roman" w:eastAsia="Times New Roman" w:hAnsi="Times New Roman"/>
          <w:sz w:val="28"/>
        </w:rPr>
        <w:t xml:space="preserve"> de </w:t>
      </w:r>
      <w:proofErr w:type="spellStart"/>
      <w:r w:rsidR="00292CFB">
        <w:rPr>
          <w:rFonts w:ascii="Times New Roman" w:eastAsia="Times New Roman" w:hAnsi="Times New Roman"/>
          <w:sz w:val="28"/>
        </w:rPr>
        <w:t>evaluare</w:t>
      </w:r>
      <w:proofErr w:type="spellEnd"/>
      <w:r w:rsidR="00292CFB">
        <w:rPr>
          <w:rFonts w:ascii="Times New Roman" w:eastAsia="Times New Roman" w:hAnsi="Times New Roman"/>
          <w:sz w:val="28"/>
        </w:rPr>
        <w:t xml:space="preserve"> a </w:t>
      </w:r>
      <w:proofErr w:type="spellStart"/>
      <w:r w:rsidR="00292CFB">
        <w:rPr>
          <w:rFonts w:ascii="Times New Roman" w:eastAsia="Times New Roman" w:hAnsi="Times New Roman"/>
          <w:sz w:val="28"/>
        </w:rPr>
        <w:t>impactului</w:t>
      </w:r>
      <w:proofErr w:type="spellEnd"/>
      <w:r w:rsidR="00292CFB">
        <w:rPr>
          <w:rFonts w:ascii="Times New Roman" w:eastAsia="Times New Roman" w:hAnsi="Times New Roman"/>
          <w:sz w:val="28"/>
        </w:rPr>
        <w:t xml:space="preserve"> </w:t>
      </w:r>
      <w:proofErr w:type="spellStart"/>
      <w:r w:rsidR="00292CFB">
        <w:rPr>
          <w:rFonts w:ascii="Times New Roman" w:eastAsia="Times New Roman" w:hAnsi="Times New Roman"/>
          <w:sz w:val="28"/>
        </w:rPr>
        <w:t>asupra</w:t>
      </w:r>
      <w:proofErr w:type="spellEnd"/>
      <w:r w:rsidR="00292CFB">
        <w:rPr>
          <w:rFonts w:ascii="Times New Roman" w:eastAsia="Times New Roman" w:hAnsi="Times New Roman"/>
          <w:sz w:val="28"/>
        </w:rPr>
        <w:t xml:space="preserve"> </w:t>
      </w:r>
      <w:proofErr w:type="spellStart"/>
      <w:r w:rsidR="00292CFB">
        <w:rPr>
          <w:rFonts w:ascii="Times New Roman" w:eastAsia="Times New Roman" w:hAnsi="Times New Roman"/>
          <w:sz w:val="28"/>
        </w:rPr>
        <w:t>corpurilor</w:t>
      </w:r>
      <w:proofErr w:type="spellEnd"/>
      <w:r w:rsidR="00292CFB">
        <w:rPr>
          <w:rFonts w:ascii="Times New Roman" w:eastAsia="Times New Roman" w:hAnsi="Times New Roman"/>
          <w:sz w:val="28"/>
        </w:rPr>
        <w:t xml:space="preserve"> de </w:t>
      </w:r>
      <w:proofErr w:type="spellStart"/>
      <w:r w:rsidR="00292CFB">
        <w:rPr>
          <w:rFonts w:ascii="Times New Roman" w:eastAsia="Times New Roman" w:hAnsi="Times New Roman"/>
          <w:sz w:val="28"/>
        </w:rPr>
        <w:t>a</w:t>
      </w:r>
      <w:r w:rsidRPr="00D81B06">
        <w:rPr>
          <w:rFonts w:ascii="Times New Roman" w:eastAsia="Times New Roman" w:hAnsi="Times New Roman"/>
          <w:sz w:val="28"/>
        </w:rPr>
        <w:t>pă</w:t>
      </w:r>
      <w:proofErr w:type="spellEnd"/>
      <w:r w:rsidRPr="00D81B06">
        <w:rPr>
          <w:rFonts w:ascii="Times New Roman" w:eastAsia="Times New Roman" w:hAnsi="Times New Roman"/>
          <w:sz w:val="28"/>
        </w:rPr>
        <w:t>.</w:t>
      </w:r>
    </w:p>
    <w:p w:rsidR="00D81B06" w:rsidRPr="00D81B06" w:rsidRDefault="00D81B06" w:rsidP="00F05BC2">
      <w:pPr>
        <w:pStyle w:val="ListParagraph"/>
        <w:spacing w:after="0" w:line="240" w:lineRule="auto"/>
        <w:ind w:left="426"/>
        <w:jc w:val="both"/>
        <w:rPr>
          <w:rFonts w:ascii="Times New Roman" w:eastAsia="Times New Roman" w:hAnsi="Times New Roman"/>
          <w:sz w:val="28"/>
        </w:rPr>
      </w:pPr>
      <w:r w:rsidRPr="00D81B06">
        <w:rPr>
          <w:rFonts w:ascii="Times New Roman" w:eastAsia="Times New Roman" w:hAnsi="Times New Roman"/>
          <w:sz w:val="28"/>
        </w:rPr>
        <w:t xml:space="preserve"> </w:t>
      </w:r>
    </w:p>
    <w:p w:rsidR="00D81B06" w:rsidRPr="00F05BC2" w:rsidRDefault="00F05BC2" w:rsidP="00F05BC2">
      <w:pPr>
        <w:pStyle w:val="ListParagraph"/>
        <w:spacing w:after="0" w:line="240" w:lineRule="auto"/>
        <w:ind w:left="425"/>
        <w:jc w:val="both"/>
        <w:rPr>
          <w:rFonts w:ascii="Times New Roman" w:eastAsia="Times New Roman" w:hAnsi="Times New Roman"/>
          <w:sz w:val="28"/>
          <w:szCs w:val="28"/>
          <w:lang w:val="ro-RO"/>
        </w:rPr>
      </w:pPr>
      <w:proofErr w:type="spellStart"/>
      <w:r w:rsidRPr="00F05BC2">
        <w:rPr>
          <w:rFonts w:ascii="Times New Roman" w:hAnsi="Times New Roman"/>
          <w:b/>
          <w:bCs/>
          <w:sz w:val="28"/>
          <w:szCs w:val="28"/>
        </w:rPr>
        <w:t>Condiţii</w:t>
      </w:r>
      <w:proofErr w:type="spellEnd"/>
      <w:r w:rsidRPr="00F05BC2">
        <w:rPr>
          <w:rFonts w:ascii="Times New Roman" w:hAnsi="Times New Roman"/>
          <w:b/>
          <w:bCs/>
          <w:sz w:val="28"/>
          <w:szCs w:val="28"/>
        </w:rPr>
        <w:t xml:space="preserve"> de </w:t>
      </w:r>
      <w:proofErr w:type="spellStart"/>
      <w:r w:rsidRPr="00F05BC2">
        <w:rPr>
          <w:rFonts w:ascii="Times New Roman" w:hAnsi="Times New Roman"/>
          <w:b/>
          <w:bCs/>
          <w:sz w:val="28"/>
          <w:szCs w:val="28"/>
        </w:rPr>
        <w:t>realizare</w:t>
      </w:r>
      <w:proofErr w:type="spellEnd"/>
      <w:r w:rsidRPr="00F05BC2">
        <w:rPr>
          <w:rFonts w:ascii="Times New Roman" w:hAnsi="Times New Roman"/>
          <w:b/>
          <w:bCs/>
          <w:sz w:val="28"/>
          <w:szCs w:val="28"/>
        </w:rPr>
        <w:t xml:space="preserve"> a </w:t>
      </w:r>
      <w:proofErr w:type="spellStart"/>
      <w:r w:rsidRPr="00F05BC2">
        <w:rPr>
          <w:rFonts w:ascii="Times New Roman" w:hAnsi="Times New Roman"/>
          <w:b/>
          <w:bCs/>
          <w:sz w:val="28"/>
          <w:szCs w:val="28"/>
        </w:rPr>
        <w:t>proiectului</w:t>
      </w:r>
      <w:proofErr w:type="spellEnd"/>
      <w:r w:rsidRPr="00F05BC2">
        <w:rPr>
          <w:rFonts w:ascii="Times New Roman" w:hAnsi="Times New Roman"/>
          <w:b/>
          <w:bCs/>
          <w:sz w:val="28"/>
          <w:szCs w:val="28"/>
        </w:rPr>
        <w:t>:</w:t>
      </w:r>
    </w:p>
    <w:p w:rsidR="00FA7E97" w:rsidRPr="0095502E" w:rsidRDefault="00FA7E97" w:rsidP="00F05BC2">
      <w:pPr>
        <w:pStyle w:val="ListParagraph"/>
        <w:numPr>
          <w:ilvl w:val="0"/>
          <w:numId w:val="16"/>
        </w:numPr>
        <w:spacing w:after="0" w:line="240" w:lineRule="auto"/>
        <w:ind w:left="425" w:hanging="426"/>
        <w:jc w:val="both"/>
        <w:textAlignment w:val="baseline"/>
        <w:rPr>
          <w:rFonts w:ascii="Times New Roman" w:eastAsia="Times New Roman" w:hAnsi="Times New Roman"/>
          <w:b/>
          <w:i/>
          <w:sz w:val="28"/>
          <w:szCs w:val="28"/>
          <w:lang w:val="ro-RO"/>
        </w:rPr>
      </w:pPr>
      <w:r w:rsidRPr="0095502E">
        <w:rPr>
          <w:rFonts w:ascii="Times New Roman" w:eastAsia="Times New Roman" w:hAnsi="Times New Roman"/>
          <w:b/>
          <w:i/>
          <w:sz w:val="28"/>
          <w:szCs w:val="28"/>
          <w:lang w:val="ro-RO"/>
        </w:rPr>
        <w:t>pentru factorul de mediu apă:</w:t>
      </w:r>
    </w:p>
    <w:p w:rsidR="00985B35" w:rsidRPr="00893C6E" w:rsidRDefault="00985B35" w:rsidP="003C720E">
      <w:pPr>
        <w:pStyle w:val="ListParagraph"/>
        <w:numPr>
          <w:ilvl w:val="0"/>
          <w:numId w:val="31"/>
        </w:numPr>
        <w:spacing w:after="0" w:line="240" w:lineRule="auto"/>
        <w:ind w:left="567" w:firstLine="294"/>
        <w:jc w:val="both"/>
        <w:textAlignment w:val="baseline"/>
        <w:rPr>
          <w:rFonts w:ascii="Times New Roman" w:eastAsia="Times New Roman" w:hAnsi="Times New Roman"/>
          <w:sz w:val="28"/>
          <w:szCs w:val="28"/>
          <w:lang w:val="ro-RO"/>
        </w:rPr>
      </w:pPr>
      <w:r w:rsidRPr="0095502E">
        <w:rPr>
          <w:rFonts w:ascii="Times New Roman" w:eastAsia="Times New Roman" w:hAnsi="Times New Roman"/>
          <w:sz w:val="28"/>
          <w:szCs w:val="28"/>
          <w:lang w:val="ro-RO"/>
        </w:rPr>
        <w:t>se vor respecta c</w:t>
      </w:r>
      <w:r w:rsidR="00AC45F8" w:rsidRPr="0095502E">
        <w:rPr>
          <w:rFonts w:ascii="Times New Roman" w:eastAsia="Times New Roman" w:hAnsi="Times New Roman"/>
          <w:sz w:val="28"/>
          <w:szCs w:val="28"/>
          <w:lang w:val="ro-RO"/>
        </w:rPr>
        <w:t>ondiţiile specifice impuse prin</w:t>
      </w:r>
      <w:r w:rsidR="00893C6E">
        <w:rPr>
          <w:rFonts w:ascii="Times New Roman" w:eastAsia="Times New Roman" w:hAnsi="Times New Roman"/>
          <w:sz w:val="28"/>
          <w:szCs w:val="28"/>
          <w:lang w:val="ro-RO"/>
        </w:rPr>
        <w:t xml:space="preserve"> </w:t>
      </w:r>
      <w:r w:rsidR="00292CFB" w:rsidRPr="00893C6E">
        <w:rPr>
          <w:rFonts w:ascii="Times New Roman" w:eastAsia="Times New Roman" w:hAnsi="Times New Roman"/>
          <w:i/>
          <w:sz w:val="28"/>
          <w:szCs w:val="28"/>
          <w:lang w:val="ro-RO"/>
        </w:rPr>
        <w:t>Avizul de Amplasament nr. 17/</w:t>
      </w:r>
      <w:r w:rsidR="00AC45F8" w:rsidRPr="00893C6E">
        <w:rPr>
          <w:rFonts w:ascii="Times New Roman" w:eastAsia="Times New Roman" w:hAnsi="Times New Roman"/>
          <w:i/>
          <w:sz w:val="28"/>
          <w:szCs w:val="28"/>
          <w:lang w:val="ro-RO"/>
        </w:rPr>
        <w:t>2</w:t>
      </w:r>
      <w:r w:rsidR="00292CFB" w:rsidRPr="00893C6E">
        <w:rPr>
          <w:rFonts w:ascii="Times New Roman" w:eastAsia="Times New Roman" w:hAnsi="Times New Roman"/>
          <w:i/>
          <w:sz w:val="28"/>
          <w:szCs w:val="28"/>
          <w:lang w:val="ro-RO"/>
        </w:rPr>
        <w:t>3.07</w:t>
      </w:r>
      <w:r w:rsidR="00AC45F8" w:rsidRPr="00893C6E">
        <w:rPr>
          <w:rFonts w:ascii="Times New Roman" w:eastAsia="Times New Roman" w:hAnsi="Times New Roman"/>
          <w:i/>
          <w:sz w:val="28"/>
          <w:szCs w:val="28"/>
          <w:lang w:val="ro-RO"/>
        </w:rPr>
        <w:t>.201</w:t>
      </w:r>
      <w:r w:rsidR="00292CFB" w:rsidRPr="00893C6E">
        <w:rPr>
          <w:rFonts w:ascii="Times New Roman" w:eastAsia="Times New Roman" w:hAnsi="Times New Roman"/>
          <w:i/>
          <w:sz w:val="28"/>
          <w:szCs w:val="28"/>
          <w:lang w:val="ro-RO"/>
        </w:rPr>
        <w:t>9</w:t>
      </w:r>
      <w:r w:rsidR="00AC45F8" w:rsidRPr="00893C6E">
        <w:rPr>
          <w:rFonts w:ascii="Times New Roman" w:eastAsia="Times New Roman" w:hAnsi="Times New Roman"/>
          <w:sz w:val="28"/>
          <w:szCs w:val="28"/>
          <w:lang w:val="ro-RO"/>
        </w:rPr>
        <w:t xml:space="preserve"> eliberat de Administraţia Bazinală de Apă Banat</w:t>
      </w:r>
      <w:r w:rsidR="00893C6E" w:rsidRPr="00893C6E">
        <w:rPr>
          <w:rFonts w:ascii="Times New Roman" w:eastAsia="Times New Roman" w:hAnsi="Times New Roman"/>
          <w:sz w:val="28"/>
          <w:szCs w:val="28"/>
          <w:lang w:val="ro-RO"/>
        </w:rPr>
        <w:t xml:space="preserve"> si </w:t>
      </w:r>
      <w:r w:rsidRPr="00893C6E">
        <w:rPr>
          <w:rFonts w:ascii="Times New Roman" w:eastAsia="Times New Roman" w:hAnsi="Times New Roman"/>
          <w:i/>
          <w:sz w:val="28"/>
          <w:szCs w:val="28"/>
          <w:lang w:val="ro-RO"/>
        </w:rPr>
        <w:t>Avizul de Gospodărire a Apelor nr. ABAB</w:t>
      </w:r>
      <w:r w:rsidR="00292CFB" w:rsidRPr="00893C6E">
        <w:rPr>
          <w:rFonts w:ascii="Times New Roman" w:eastAsia="Times New Roman" w:hAnsi="Times New Roman"/>
          <w:i/>
          <w:sz w:val="28"/>
          <w:szCs w:val="28"/>
          <w:lang w:val="ro-RO"/>
        </w:rPr>
        <w:t>-252/31.07</w:t>
      </w:r>
      <w:r w:rsidRPr="00893C6E">
        <w:rPr>
          <w:rFonts w:ascii="Times New Roman" w:eastAsia="Times New Roman" w:hAnsi="Times New Roman"/>
          <w:i/>
          <w:sz w:val="28"/>
          <w:szCs w:val="28"/>
          <w:lang w:val="ro-RO"/>
        </w:rPr>
        <w:t>.201</w:t>
      </w:r>
      <w:r w:rsidR="00292CFB" w:rsidRPr="00893C6E">
        <w:rPr>
          <w:rFonts w:ascii="Times New Roman" w:eastAsia="Times New Roman" w:hAnsi="Times New Roman"/>
          <w:i/>
          <w:sz w:val="28"/>
          <w:szCs w:val="28"/>
          <w:lang w:val="ro-RO"/>
        </w:rPr>
        <w:t>9</w:t>
      </w:r>
      <w:r w:rsidRPr="00893C6E">
        <w:rPr>
          <w:rFonts w:ascii="Times New Roman" w:eastAsia="Times New Roman" w:hAnsi="Times New Roman"/>
          <w:sz w:val="28"/>
          <w:szCs w:val="28"/>
          <w:lang w:val="ro-RO"/>
        </w:rPr>
        <w:t xml:space="preserve"> eliberat de Administraţia Bazinală de Apă Banat</w:t>
      </w:r>
      <w:r w:rsidR="00893C6E" w:rsidRPr="00893C6E">
        <w:rPr>
          <w:rFonts w:ascii="Times New Roman" w:eastAsia="Times New Roman" w:hAnsi="Times New Roman"/>
          <w:sz w:val="28"/>
          <w:szCs w:val="28"/>
          <w:lang w:val="ro-RO"/>
        </w:rPr>
        <w:t>:</w:t>
      </w:r>
    </w:p>
    <w:p w:rsidR="00893C6E" w:rsidRDefault="00893C6E" w:rsidP="003C720E">
      <w:pPr>
        <w:pStyle w:val="ListParagraph"/>
        <w:numPr>
          <w:ilvl w:val="0"/>
          <w:numId w:val="17"/>
        </w:numPr>
        <w:spacing w:after="0" w:line="240" w:lineRule="auto"/>
        <w:ind w:left="426" w:firstLine="0"/>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lucrarile se vor realiza in limita proprietatii </w:t>
      </w:r>
    </w:p>
    <w:p w:rsidR="00893C6E" w:rsidRPr="00893C6E" w:rsidRDefault="00893C6E" w:rsidP="003C720E">
      <w:pPr>
        <w:pStyle w:val="ListParagraph"/>
        <w:numPr>
          <w:ilvl w:val="0"/>
          <w:numId w:val="17"/>
        </w:numPr>
        <w:spacing w:after="0" w:line="240" w:lineRule="auto"/>
        <w:ind w:left="567" w:firstLine="0"/>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incheierea unui contract intre</w:t>
      </w:r>
      <w:r w:rsidR="003C720E">
        <w:rPr>
          <w:rFonts w:ascii="Times New Roman" w:eastAsia="Times New Roman" w:hAnsi="Times New Roman"/>
          <w:sz w:val="28"/>
          <w:szCs w:val="28"/>
          <w:lang w:val="ro-RO"/>
        </w:rPr>
        <w:t xml:space="preserve"> </w:t>
      </w:r>
      <w:r>
        <w:rPr>
          <w:rFonts w:ascii="Times New Roman" w:eastAsia="Times New Roman" w:hAnsi="Times New Roman"/>
          <w:sz w:val="28"/>
          <w:szCs w:val="28"/>
          <w:lang w:val="ro-RO"/>
        </w:rPr>
        <w:t xml:space="preserve">beneficiar, firma de vidanjare si operatorul </w:t>
      </w:r>
      <w:r w:rsidR="003C720E">
        <w:rPr>
          <w:rFonts w:ascii="Times New Roman" w:eastAsia="Times New Roman" w:hAnsi="Times New Roman"/>
          <w:sz w:val="28"/>
          <w:szCs w:val="28"/>
          <w:lang w:val="ro-RO"/>
        </w:rPr>
        <w:t>s</w:t>
      </w:r>
      <w:r>
        <w:rPr>
          <w:rFonts w:ascii="Times New Roman" w:eastAsia="Times New Roman" w:hAnsi="Times New Roman"/>
          <w:sz w:val="28"/>
          <w:szCs w:val="28"/>
          <w:lang w:val="ro-RO"/>
        </w:rPr>
        <w:t>tatiei de epurare pentru prluarea apelor uzate menajeredin bazinul etans</w:t>
      </w:r>
      <w:r w:rsidRPr="00893C6E">
        <w:rPr>
          <w:rFonts w:ascii="Times New Roman" w:eastAsia="Times New Roman" w:hAnsi="Times New Roman"/>
          <w:sz w:val="28"/>
          <w:szCs w:val="28"/>
          <w:lang w:val="ro-RO"/>
        </w:rPr>
        <w:t xml:space="preserve"> </w:t>
      </w:r>
      <w:r>
        <w:rPr>
          <w:rFonts w:ascii="Times New Roman" w:eastAsia="Times New Roman" w:hAnsi="Times New Roman"/>
          <w:sz w:val="28"/>
          <w:szCs w:val="28"/>
          <w:lang w:val="ro-RO"/>
        </w:rPr>
        <w:t>vidanjabil si epurarea acestora</w:t>
      </w:r>
    </w:p>
    <w:p w:rsidR="00481153" w:rsidRDefault="00F33427" w:rsidP="00481153">
      <w:pPr>
        <w:pStyle w:val="ListParagraph"/>
        <w:numPr>
          <w:ilvl w:val="0"/>
          <w:numId w:val="17"/>
        </w:numPr>
        <w:spacing w:after="0" w:line="240" w:lineRule="auto"/>
        <w:ind w:left="709" w:hanging="283"/>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beneficiarul are</w:t>
      </w:r>
      <w:r w:rsidR="009C7576" w:rsidRPr="0095502E">
        <w:rPr>
          <w:rFonts w:ascii="Times New Roman" w:eastAsia="Times New Roman" w:hAnsi="Times New Roman"/>
          <w:sz w:val="28"/>
          <w:szCs w:val="28"/>
          <w:lang w:val="ro-RO"/>
        </w:rPr>
        <w:t xml:space="preserve"> obligaţia să </w:t>
      </w:r>
      <w:r>
        <w:rPr>
          <w:rFonts w:ascii="Times New Roman" w:eastAsia="Times New Roman" w:hAnsi="Times New Roman"/>
          <w:sz w:val="28"/>
          <w:szCs w:val="28"/>
          <w:lang w:val="ro-RO"/>
        </w:rPr>
        <w:t>se racordeze</w:t>
      </w:r>
      <w:r w:rsidR="009C7576" w:rsidRPr="0095502E">
        <w:rPr>
          <w:rFonts w:ascii="Times New Roman" w:eastAsia="Times New Roman" w:hAnsi="Times New Roman"/>
          <w:sz w:val="28"/>
          <w:szCs w:val="28"/>
          <w:lang w:val="ro-RO"/>
        </w:rPr>
        <w:t xml:space="preserve"> la reţeaua centralizată de alimentare cu apă şi canali</w:t>
      </w:r>
      <w:r>
        <w:rPr>
          <w:rFonts w:ascii="Times New Roman" w:eastAsia="Times New Roman" w:hAnsi="Times New Roman"/>
          <w:sz w:val="28"/>
          <w:szCs w:val="28"/>
          <w:lang w:val="ro-RO"/>
        </w:rPr>
        <w:t>zare menajeră a localităţii Svi</w:t>
      </w:r>
      <w:r w:rsidR="009C7576" w:rsidRPr="0095502E">
        <w:rPr>
          <w:rFonts w:ascii="Times New Roman" w:eastAsia="Times New Roman" w:hAnsi="Times New Roman"/>
          <w:sz w:val="28"/>
          <w:szCs w:val="28"/>
          <w:lang w:val="ro-RO"/>
        </w:rPr>
        <w:t>niţa în momentul extinde</w:t>
      </w:r>
      <w:r w:rsidR="003C720E">
        <w:rPr>
          <w:rFonts w:ascii="Times New Roman" w:eastAsia="Times New Roman" w:hAnsi="Times New Roman"/>
          <w:sz w:val="28"/>
          <w:szCs w:val="28"/>
          <w:lang w:val="ro-RO"/>
        </w:rPr>
        <w:t xml:space="preserve">rii acesteia în zona </w:t>
      </w:r>
    </w:p>
    <w:p w:rsidR="00F33427" w:rsidRPr="00753631" w:rsidRDefault="00F33427" w:rsidP="00F33427">
      <w:pPr>
        <w:pStyle w:val="ListParagraph"/>
        <w:numPr>
          <w:ilvl w:val="0"/>
          <w:numId w:val="17"/>
        </w:numPr>
        <w:spacing w:after="0" w:line="240" w:lineRule="auto"/>
        <w:ind w:left="709" w:hanging="283"/>
        <w:jc w:val="both"/>
        <w:textAlignment w:val="baseline"/>
        <w:rPr>
          <w:rFonts w:ascii="Arial" w:eastAsia="Times New Roman" w:hAnsi="Arial" w:cs="Arial"/>
          <w:sz w:val="24"/>
          <w:szCs w:val="24"/>
          <w:lang w:val="ro-RO"/>
        </w:rPr>
      </w:pPr>
      <w:r>
        <w:rPr>
          <w:rFonts w:ascii="Times New Roman" w:eastAsia="Times New Roman" w:hAnsi="Times New Roman"/>
          <w:sz w:val="28"/>
          <w:szCs w:val="28"/>
          <w:lang w:val="ro-RO"/>
        </w:rPr>
        <w:t>beneficiarul are</w:t>
      </w:r>
      <w:r w:rsidRPr="0095502E">
        <w:rPr>
          <w:rFonts w:ascii="Times New Roman" w:eastAsia="Times New Roman" w:hAnsi="Times New Roman"/>
          <w:sz w:val="28"/>
          <w:szCs w:val="28"/>
          <w:lang w:val="ro-RO"/>
        </w:rPr>
        <w:t xml:space="preserve"> obligaţia să</w:t>
      </w:r>
      <w:r>
        <w:rPr>
          <w:rFonts w:ascii="Times New Roman" w:eastAsia="Times New Roman" w:hAnsi="Times New Roman"/>
          <w:sz w:val="28"/>
          <w:szCs w:val="28"/>
          <w:lang w:val="ro-RO"/>
        </w:rPr>
        <w:t xml:space="preserve"> instituie si sa mentina zona de protectie sanitara in jurul sursei de apa-captarii, conform HG 930/2005</w:t>
      </w:r>
    </w:p>
    <w:p w:rsidR="00753631" w:rsidRPr="003C720E" w:rsidRDefault="003C720E" w:rsidP="00753631">
      <w:pPr>
        <w:pStyle w:val="ListParagraph"/>
        <w:numPr>
          <w:ilvl w:val="0"/>
          <w:numId w:val="17"/>
        </w:numPr>
        <w:autoSpaceDE w:val="0"/>
        <w:autoSpaceDN w:val="0"/>
        <w:adjustRightInd w:val="0"/>
        <w:spacing w:after="0" w:line="240" w:lineRule="auto"/>
        <w:ind w:left="426" w:hanging="142"/>
        <w:rPr>
          <w:rFonts w:ascii="Times New Roman" w:eastAsiaTheme="minorHAnsi" w:hAnsi="Times New Roman"/>
          <w:sz w:val="28"/>
          <w:szCs w:val="28"/>
          <w:lang w:val="ro-RO"/>
        </w:rPr>
      </w:pPr>
      <w:r>
        <w:rPr>
          <w:rFonts w:ascii="Times New Roman" w:eastAsiaTheme="minorHAnsi" w:hAnsi="Times New Roman"/>
          <w:sz w:val="28"/>
          <w:szCs w:val="28"/>
          <w:lang w:val="ro-RO"/>
        </w:rPr>
        <w:t xml:space="preserve">  s</w:t>
      </w:r>
      <w:r w:rsidR="00753631" w:rsidRPr="00753631">
        <w:rPr>
          <w:rFonts w:ascii="Times New Roman" w:eastAsiaTheme="minorHAnsi" w:hAnsi="Times New Roman"/>
          <w:sz w:val="28"/>
          <w:szCs w:val="28"/>
          <w:lang w:val="ro-RO"/>
        </w:rPr>
        <w:t>e interz</w:t>
      </w:r>
      <w:r>
        <w:rPr>
          <w:rFonts w:ascii="Times New Roman" w:eastAsiaTheme="minorHAnsi" w:hAnsi="Times New Roman"/>
          <w:sz w:val="28"/>
          <w:szCs w:val="28"/>
          <w:lang w:val="ro-RO"/>
        </w:rPr>
        <w:t>ice ”evacuarea de ape uzate epur</w:t>
      </w:r>
      <w:r w:rsidR="00753631" w:rsidRPr="00753631">
        <w:rPr>
          <w:rFonts w:ascii="Times New Roman" w:eastAsiaTheme="minorHAnsi" w:hAnsi="Times New Roman"/>
          <w:sz w:val="28"/>
          <w:szCs w:val="28"/>
          <w:lang w:val="ro-RO"/>
        </w:rPr>
        <w:t xml:space="preserve">ate si/sau neepurate in apele subterane sau pe terenuri, cu exceptia folosirii apelor uzate epurate corespunzator, cu respectarea indicatorilor de calitate la evacuare </w:t>
      </w:r>
      <w:r>
        <w:rPr>
          <w:rFonts w:ascii="Times New Roman" w:eastAsiaTheme="minorHAnsi" w:hAnsi="Times New Roman"/>
          <w:sz w:val="28"/>
          <w:szCs w:val="28"/>
          <w:lang w:val="ro-RO"/>
        </w:rPr>
        <w:t>prevaz</w:t>
      </w:r>
      <w:r w:rsidR="00753631" w:rsidRPr="00753631">
        <w:rPr>
          <w:rFonts w:ascii="Times New Roman" w:eastAsiaTheme="minorHAnsi" w:hAnsi="Times New Roman"/>
          <w:sz w:val="28"/>
          <w:szCs w:val="28"/>
          <w:lang w:val="ro-RO"/>
        </w:rPr>
        <w:t>uti in</w:t>
      </w:r>
      <w:r>
        <w:rPr>
          <w:rFonts w:ascii="Times New Roman" w:eastAsiaTheme="minorHAnsi" w:hAnsi="Times New Roman"/>
          <w:sz w:val="28"/>
          <w:szCs w:val="28"/>
          <w:lang w:val="ro-RO"/>
        </w:rPr>
        <w:t xml:space="preserve"> </w:t>
      </w:r>
      <w:r w:rsidR="00753631" w:rsidRPr="003C720E">
        <w:rPr>
          <w:rFonts w:ascii="Times New Roman" w:eastAsiaTheme="minorHAnsi" w:hAnsi="Times New Roman"/>
          <w:sz w:val="28"/>
          <w:szCs w:val="28"/>
          <w:lang w:val="ro-RO"/>
        </w:rPr>
        <w:t>Hotararea Guvernului nr.</w:t>
      </w:r>
      <w:r>
        <w:rPr>
          <w:rFonts w:ascii="Times New Roman" w:eastAsiaTheme="minorHAnsi" w:hAnsi="Times New Roman"/>
          <w:sz w:val="28"/>
          <w:szCs w:val="28"/>
          <w:lang w:val="ro-RO"/>
        </w:rPr>
        <w:t xml:space="preserve"> 188/</w:t>
      </w:r>
      <w:r w:rsidR="00753631" w:rsidRPr="003C720E">
        <w:rPr>
          <w:rFonts w:ascii="Times New Roman" w:eastAsiaTheme="minorHAnsi" w:hAnsi="Times New Roman"/>
          <w:sz w:val="28"/>
          <w:szCs w:val="28"/>
          <w:lang w:val="ro-RO"/>
        </w:rPr>
        <w:t xml:space="preserve">2002 </w:t>
      </w:r>
      <w:r>
        <w:rPr>
          <w:rFonts w:ascii="Times New Roman" w:eastAsiaTheme="minorHAnsi" w:hAnsi="Times New Roman"/>
          <w:sz w:val="28"/>
          <w:szCs w:val="28"/>
          <w:lang w:val="ro-RO"/>
        </w:rPr>
        <w:t>pentru aprobarea unor nor</w:t>
      </w:r>
      <w:r w:rsidR="00753631" w:rsidRPr="003C720E">
        <w:rPr>
          <w:rFonts w:ascii="Times New Roman" w:eastAsiaTheme="minorHAnsi" w:hAnsi="Times New Roman"/>
          <w:sz w:val="28"/>
          <w:szCs w:val="28"/>
          <w:lang w:val="ro-RO"/>
        </w:rPr>
        <w:t xml:space="preserve">me privind conditiile de descarcare in mediul acvatic a apelor uzate, cu modificarile si completarile </w:t>
      </w:r>
      <w:r>
        <w:rPr>
          <w:rFonts w:ascii="Times New Roman" w:eastAsiaTheme="minorHAnsi" w:hAnsi="Times New Roman"/>
          <w:sz w:val="28"/>
          <w:szCs w:val="28"/>
          <w:lang w:val="ro-RO"/>
        </w:rPr>
        <w:t xml:space="preserve">uherioare, pentru irigatii, in </w:t>
      </w:r>
      <w:r w:rsidR="00753631" w:rsidRPr="003C720E">
        <w:rPr>
          <w:rFonts w:ascii="Times New Roman" w:eastAsiaTheme="minorHAnsi" w:hAnsi="Times New Roman"/>
          <w:sz w:val="28"/>
          <w:szCs w:val="28"/>
          <w:lang w:val="ro-RO"/>
        </w:rPr>
        <w:t>u</w:t>
      </w:r>
      <w:r>
        <w:rPr>
          <w:rFonts w:ascii="Times New Roman" w:eastAsiaTheme="minorHAnsi" w:hAnsi="Times New Roman"/>
          <w:sz w:val="28"/>
          <w:szCs w:val="28"/>
          <w:lang w:val="ro-RO"/>
        </w:rPr>
        <w:t>rm</w:t>
      </w:r>
      <w:r w:rsidR="00753631" w:rsidRPr="003C720E">
        <w:rPr>
          <w:rFonts w:ascii="Times New Roman" w:eastAsiaTheme="minorHAnsi" w:hAnsi="Times New Roman"/>
          <w:sz w:val="28"/>
          <w:szCs w:val="28"/>
          <w:lang w:val="ro-RO"/>
        </w:rPr>
        <w:t>a unui studiu si cu conditia monitorizarii acestor a</w:t>
      </w:r>
      <w:r>
        <w:rPr>
          <w:rFonts w:ascii="Times New Roman" w:eastAsiaTheme="minorHAnsi" w:hAnsi="Times New Roman"/>
          <w:sz w:val="28"/>
          <w:szCs w:val="28"/>
          <w:lang w:val="ro-RO"/>
        </w:rPr>
        <w:t xml:space="preserve">pe" (Articolul 16 </w:t>
      </w:r>
      <w:r w:rsidR="00753631" w:rsidRPr="003C720E">
        <w:rPr>
          <w:rFonts w:ascii="Times New Roman" w:eastAsiaTheme="minorHAnsi" w:hAnsi="Times New Roman"/>
          <w:sz w:val="28"/>
          <w:szCs w:val="28"/>
          <w:vertAlign w:val="superscript"/>
          <w:lang w:val="ro-RO"/>
        </w:rPr>
        <w:t>1</w:t>
      </w:r>
      <w:r>
        <w:rPr>
          <w:rFonts w:ascii="Times New Roman" w:eastAsiaTheme="minorHAnsi" w:hAnsi="Times New Roman"/>
          <w:sz w:val="28"/>
          <w:szCs w:val="28"/>
          <w:lang w:val="ro-RO"/>
        </w:rPr>
        <w:t xml:space="preserve"> din Legea Ap</w:t>
      </w:r>
      <w:r w:rsidR="00753631" w:rsidRPr="003C720E">
        <w:rPr>
          <w:rFonts w:ascii="Times New Roman" w:eastAsiaTheme="minorHAnsi" w:hAnsi="Times New Roman"/>
          <w:sz w:val="28"/>
          <w:szCs w:val="28"/>
          <w:lang w:val="ro-RO"/>
        </w:rPr>
        <w:t>elor nr. 107/1996, cu modificarile si completarile ulterioare);</w:t>
      </w:r>
    </w:p>
    <w:p w:rsidR="00712355" w:rsidRDefault="003C720E" w:rsidP="003C720E">
      <w:pPr>
        <w:pStyle w:val="ListParagraph"/>
        <w:numPr>
          <w:ilvl w:val="0"/>
          <w:numId w:val="17"/>
        </w:numPr>
        <w:autoSpaceDE w:val="0"/>
        <w:autoSpaceDN w:val="0"/>
        <w:adjustRightInd w:val="0"/>
        <w:spacing w:after="0" w:line="240" w:lineRule="auto"/>
        <w:ind w:left="567"/>
        <w:rPr>
          <w:rFonts w:ascii="Times New Roman" w:eastAsiaTheme="minorHAnsi" w:hAnsi="Times New Roman"/>
          <w:sz w:val="28"/>
          <w:szCs w:val="28"/>
          <w:lang w:val="ro-RO"/>
        </w:rPr>
      </w:pPr>
      <w:r>
        <w:rPr>
          <w:rFonts w:ascii="Times New Roman" w:eastAsiaTheme="minorHAnsi" w:hAnsi="Times New Roman"/>
          <w:sz w:val="28"/>
          <w:szCs w:val="28"/>
          <w:lang w:val="ro-RO"/>
        </w:rPr>
        <w:t>p</w:t>
      </w:r>
      <w:r w:rsidR="00712355" w:rsidRPr="00712355">
        <w:rPr>
          <w:rFonts w:ascii="Times New Roman" w:eastAsiaTheme="minorHAnsi" w:hAnsi="Times New Roman"/>
          <w:sz w:val="28"/>
          <w:szCs w:val="28"/>
          <w:lang w:val="ro-RO"/>
        </w:rPr>
        <w:t>oluarea in orice m</w:t>
      </w:r>
      <w:r w:rsidR="00712355">
        <w:rPr>
          <w:rFonts w:ascii="Times New Roman" w:eastAsiaTheme="minorHAnsi" w:hAnsi="Times New Roman"/>
          <w:sz w:val="28"/>
          <w:szCs w:val="28"/>
          <w:lang w:val="ro-RO"/>
        </w:rPr>
        <w:t>o</w:t>
      </w:r>
      <w:r w:rsidR="00712355" w:rsidRPr="00712355">
        <w:rPr>
          <w:rFonts w:ascii="Times New Roman" w:eastAsiaTheme="minorHAnsi" w:hAnsi="Times New Roman"/>
          <w:sz w:val="28"/>
          <w:szCs w:val="28"/>
          <w:lang w:val="ro-RO"/>
        </w:rPr>
        <w:t xml:space="preserve">d a </w:t>
      </w:r>
      <w:r w:rsidR="00712355">
        <w:rPr>
          <w:rFonts w:ascii="Times New Roman" w:eastAsiaTheme="minorHAnsi" w:hAnsi="Times New Roman"/>
          <w:sz w:val="28"/>
          <w:szCs w:val="28"/>
          <w:lang w:val="ro-RO"/>
        </w:rPr>
        <w:t>ape</w:t>
      </w:r>
      <w:r w:rsidR="00712355" w:rsidRPr="00712355">
        <w:rPr>
          <w:rFonts w:ascii="Times New Roman" w:eastAsiaTheme="minorHAnsi" w:hAnsi="Times New Roman"/>
          <w:sz w:val="28"/>
          <w:szCs w:val="28"/>
          <w:lang w:val="ro-RO"/>
        </w:rPr>
        <w:t xml:space="preserve">lor de suprafata </w:t>
      </w:r>
      <w:r w:rsidR="00712355">
        <w:rPr>
          <w:rFonts w:ascii="Times New Roman" w:eastAsiaTheme="minorHAnsi" w:hAnsi="Times New Roman"/>
          <w:sz w:val="28"/>
          <w:szCs w:val="28"/>
          <w:lang w:val="ro-RO"/>
        </w:rPr>
        <w:t>sau</w:t>
      </w:r>
      <w:r w:rsidR="00712355" w:rsidRPr="00712355">
        <w:rPr>
          <w:rFonts w:ascii="Times New Roman" w:eastAsiaTheme="minorHAnsi" w:hAnsi="Times New Roman"/>
          <w:sz w:val="28"/>
          <w:szCs w:val="28"/>
          <w:lang w:val="ro-RO"/>
        </w:rPr>
        <w:t xml:space="preserve"> subterane se sanctionea</w:t>
      </w:r>
      <w:r w:rsidR="00712355">
        <w:rPr>
          <w:rFonts w:ascii="Times New Roman" w:eastAsiaTheme="minorHAnsi" w:hAnsi="Times New Roman"/>
          <w:sz w:val="28"/>
          <w:szCs w:val="28"/>
          <w:lang w:val="ro-RO"/>
        </w:rPr>
        <w:t>z</w:t>
      </w:r>
      <w:r w:rsidR="00712355" w:rsidRPr="00712355">
        <w:rPr>
          <w:rFonts w:ascii="Times New Roman" w:eastAsiaTheme="minorHAnsi" w:hAnsi="Times New Roman"/>
          <w:sz w:val="28"/>
          <w:szCs w:val="28"/>
          <w:lang w:val="ro-RO"/>
        </w:rPr>
        <w:t>a p</w:t>
      </w:r>
      <w:r w:rsidR="00712355">
        <w:rPr>
          <w:rFonts w:ascii="Times New Roman" w:eastAsiaTheme="minorHAnsi" w:hAnsi="Times New Roman"/>
          <w:sz w:val="28"/>
          <w:szCs w:val="28"/>
          <w:lang w:val="ro-RO"/>
        </w:rPr>
        <w:t xml:space="preserve">rin </w:t>
      </w:r>
      <w:r w:rsidR="00712355" w:rsidRPr="00712355">
        <w:rPr>
          <w:rFonts w:ascii="Times New Roman" w:eastAsiaTheme="minorHAnsi" w:hAnsi="Times New Roman"/>
          <w:sz w:val="28"/>
          <w:szCs w:val="28"/>
          <w:lang w:val="ro-RO"/>
        </w:rPr>
        <w:t xml:space="preserve"> aplicarea prevederilor Legii Apelor</w:t>
      </w:r>
      <w:r w:rsidR="00712355">
        <w:rPr>
          <w:rFonts w:ascii="Times New Roman" w:eastAsiaTheme="minorHAnsi" w:hAnsi="Times New Roman"/>
          <w:sz w:val="28"/>
          <w:szCs w:val="28"/>
          <w:lang w:val="ro-RO"/>
        </w:rPr>
        <w:t xml:space="preserve"> </w:t>
      </w:r>
      <w:r w:rsidR="00712355" w:rsidRPr="00712355">
        <w:rPr>
          <w:rFonts w:ascii="Times New Roman" w:eastAsiaTheme="minorHAnsi" w:hAnsi="Times New Roman"/>
          <w:sz w:val="28"/>
          <w:szCs w:val="28"/>
          <w:lang w:val="ro-RO"/>
        </w:rPr>
        <w:t xml:space="preserve">nr. 107/1996, cu </w:t>
      </w:r>
      <w:r w:rsidR="00712355">
        <w:rPr>
          <w:rFonts w:ascii="Times New Roman" w:eastAsiaTheme="minorHAnsi" w:hAnsi="Times New Roman"/>
          <w:sz w:val="28"/>
          <w:szCs w:val="28"/>
          <w:lang w:val="ro-RO"/>
        </w:rPr>
        <w:t xml:space="preserve">modificarile </w:t>
      </w:r>
      <w:r w:rsidR="00712355" w:rsidRPr="00712355">
        <w:rPr>
          <w:rFonts w:ascii="Times New Roman" w:eastAsiaTheme="minorHAnsi" w:hAnsi="Times New Roman"/>
          <w:sz w:val="28"/>
          <w:szCs w:val="28"/>
          <w:lang w:val="ro-RO"/>
        </w:rPr>
        <w:t xml:space="preserve"> si</w:t>
      </w:r>
      <w:r w:rsidR="00712355">
        <w:rPr>
          <w:rFonts w:ascii="Times New Roman" w:eastAsiaTheme="minorHAnsi" w:hAnsi="Times New Roman"/>
          <w:sz w:val="28"/>
          <w:szCs w:val="28"/>
          <w:lang w:val="ro-RO"/>
        </w:rPr>
        <w:t xml:space="preserve"> completarile</w:t>
      </w:r>
      <w:r w:rsidR="00712355" w:rsidRPr="00712355">
        <w:rPr>
          <w:rFonts w:ascii="Times New Roman" w:eastAsiaTheme="minorHAnsi" w:hAnsi="Times New Roman"/>
          <w:sz w:val="28"/>
          <w:szCs w:val="28"/>
          <w:lang w:val="ro-RO"/>
        </w:rPr>
        <w:t xml:space="preserve"> </w:t>
      </w:r>
      <w:r w:rsidR="00712355">
        <w:rPr>
          <w:rFonts w:ascii="Times New Roman" w:eastAsiaTheme="minorHAnsi" w:hAnsi="Times New Roman"/>
          <w:sz w:val="28"/>
          <w:szCs w:val="28"/>
          <w:lang w:val="ro-RO"/>
        </w:rPr>
        <w:t>ulterioare</w:t>
      </w:r>
    </w:p>
    <w:p w:rsidR="00F55934" w:rsidRPr="00F55934" w:rsidRDefault="00F55934" w:rsidP="003C720E">
      <w:pPr>
        <w:pStyle w:val="ListParagraph"/>
        <w:numPr>
          <w:ilvl w:val="0"/>
          <w:numId w:val="17"/>
        </w:numPr>
        <w:autoSpaceDE w:val="0"/>
        <w:autoSpaceDN w:val="0"/>
        <w:adjustRightInd w:val="0"/>
        <w:spacing w:after="0" w:line="240" w:lineRule="auto"/>
        <w:ind w:left="567"/>
        <w:rPr>
          <w:rFonts w:ascii="Times New Roman" w:eastAsiaTheme="minorHAnsi" w:hAnsi="Times New Roman"/>
          <w:sz w:val="28"/>
          <w:szCs w:val="28"/>
          <w:lang w:val="ro-RO"/>
        </w:rPr>
      </w:pPr>
      <w:r w:rsidRPr="00F55934">
        <w:rPr>
          <w:rFonts w:ascii="Times New Roman" w:eastAsiaTheme="minorHAnsi" w:hAnsi="Times New Roman"/>
          <w:sz w:val="28"/>
          <w:szCs w:val="28"/>
          <w:lang w:val="ro-RO"/>
        </w:rPr>
        <w:t>in c</w:t>
      </w:r>
      <w:r>
        <w:rPr>
          <w:rFonts w:ascii="Times New Roman" w:eastAsiaTheme="minorHAnsi" w:hAnsi="Times New Roman"/>
          <w:sz w:val="28"/>
          <w:szCs w:val="28"/>
          <w:lang w:val="ro-RO"/>
        </w:rPr>
        <w:t>az</w:t>
      </w:r>
      <w:r w:rsidRPr="00F55934">
        <w:rPr>
          <w:rFonts w:ascii="Times New Roman" w:eastAsiaTheme="minorHAnsi" w:hAnsi="Times New Roman"/>
          <w:sz w:val="28"/>
          <w:szCs w:val="28"/>
          <w:lang w:val="ro-RO"/>
        </w:rPr>
        <w:t>ul producerii unor d</w:t>
      </w:r>
      <w:r>
        <w:rPr>
          <w:rFonts w:ascii="Times New Roman" w:eastAsiaTheme="minorHAnsi" w:hAnsi="Times New Roman"/>
          <w:sz w:val="28"/>
          <w:szCs w:val="28"/>
          <w:lang w:val="ro-RO"/>
        </w:rPr>
        <w:t>a</w:t>
      </w:r>
      <w:r w:rsidRPr="00F55934">
        <w:rPr>
          <w:rFonts w:ascii="Times New Roman" w:eastAsiaTheme="minorHAnsi" w:hAnsi="Times New Roman"/>
          <w:sz w:val="28"/>
          <w:szCs w:val="28"/>
          <w:lang w:val="ro-RO"/>
        </w:rPr>
        <w:t xml:space="preserve">une </w:t>
      </w:r>
      <w:r>
        <w:rPr>
          <w:rFonts w:ascii="Times New Roman" w:eastAsiaTheme="minorHAnsi" w:hAnsi="Times New Roman"/>
          <w:sz w:val="28"/>
          <w:szCs w:val="28"/>
          <w:lang w:val="ro-RO"/>
        </w:rPr>
        <w:t>riveran</w:t>
      </w:r>
      <w:r w:rsidRPr="00F55934">
        <w:rPr>
          <w:rFonts w:ascii="Times New Roman" w:eastAsiaTheme="minorHAnsi" w:hAnsi="Times New Roman"/>
          <w:sz w:val="28"/>
          <w:szCs w:val="28"/>
          <w:lang w:val="ro-RO"/>
        </w:rPr>
        <w:t xml:space="preserve">ilor </w:t>
      </w:r>
      <w:r>
        <w:rPr>
          <w:rFonts w:ascii="Times New Roman" w:eastAsiaTheme="minorHAnsi" w:hAnsi="Times New Roman"/>
          <w:sz w:val="28"/>
          <w:szCs w:val="28"/>
          <w:lang w:val="ro-RO"/>
        </w:rPr>
        <w:t>(e</w:t>
      </w:r>
      <w:r w:rsidRPr="00F55934">
        <w:rPr>
          <w:rFonts w:ascii="Times New Roman" w:eastAsiaTheme="minorHAnsi" w:hAnsi="Times New Roman"/>
          <w:sz w:val="28"/>
          <w:szCs w:val="28"/>
          <w:lang w:val="ro-RO"/>
        </w:rPr>
        <w:t>fec</w:t>
      </w:r>
      <w:r>
        <w:rPr>
          <w:rFonts w:ascii="Times New Roman" w:eastAsiaTheme="minorHAnsi" w:hAnsi="Times New Roman"/>
          <w:sz w:val="28"/>
          <w:szCs w:val="28"/>
          <w:lang w:val="ro-RO"/>
        </w:rPr>
        <w:t>e distructive</w:t>
      </w:r>
      <w:r w:rsidRPr="00F55934">
        <w:rPr>
          <w:rFonts w:ascii="Times New Roman" w:eastAsiaTheme="minorHAnsi" w:hAnsi="Times New Roman"/>
          <w:sz w:val="28"/>
          <w:szCs w:val="28"/>
          <w:lang w:val="ro-RO"/>
        </w:rPr>
        <w:t xml:space="preserve"> sau pagubitoa</w:t>
      </w:r>
      <w:r>
        <w:rPr>
          <w:rFonts w:ascii="Times New Roman" w:eastAsiaTheme="minorHAnsi" w:hAnsi="Times New Roman"/>
          <w:sz w:val="28"/>
          <w:szCs w:val="28"/>
          <w:lang w:val="ro-RO"/>
        </w:rPr>
        <w:t>r</w:t>
      </w:r>
      <w:r w:rsidRPr="00F55934">
        <w:rPr>
          <w:rFonts w:ascii="Times New Roman" w:eastAsiaTheme="minorHAnsi" w:hAnsi="Times New Roman"/>
          <w:sz w:val="28"/>
          <w:szCs w:val="28"/>
          <w:lang w:val="ro-RO"/>
        </w:rPr>
        <w:t>e), din cauza executiei respectiv</w:t>
      </w:r>
      <w:r>
        <w:rPr>
          <w:rFonts w:ascii="Times New Roman" w:eastAsiaTheme="minorHAnsi" w:hAnsi="Times New Roman"/>
          <w:sz w:val="28"/>
          <w:szCs w:val="28"/>
          <w:lang w:val="ro-RO"/>
        </w:rPr>
        <w:t xml:space="preserve"> </w:t>
      </w:r>
      <w:r w:rsidRPr="00F55934">
        <w:rPr>
          <w:rFonts w:ascii="Times New Roman" w:eastAsiaTheme="minorHAnsi" w:hAnsi="Times New Roman"/>
          <w:sz w:val="28"/>
          <w:szCs w:val="28"/>
          <w:lang w:val="ro-RO"/>
        </w:rPr>
        <w:t xml:space="preserve">exploatarii </w:t>
      </w:r>
      <w:r>
        <w:rPr>
          <w:rFonts w:ascii="Times New Roman" w:eastAsiaTheme="minorHAnsi" w:hAnsi="Times New Roman"/>
          <w:sz w:val="28"/>
          <w:szCs w:val="28"/>
          <w:lang w:val="ro-RO"/>
        </w:rPr>
        <w:t>necorespunzatoare</w:t>
      </w:r>
      <w:r w:rsidRPr="00F55934">
        <w:rPr>
          <w:rFonts w:ascii="Times New Roman" w:eastAsiaTheme="minorHAnsi" w:hAnsi="Times New Roman"/>
          <w:sz w:val="28"/>
          <w:szCs w:val="28"/>
          <w:lang w:val="ro-RO"/>
        </w:rPr>
        <w:t xml:space="preserve"> </w:t>
      </w:r>
      <w:r>
        <w:rPr>
          <w:rFonts w:ascii="Times New Roman" w:eastAsiaTheme="minorHAnsi" w:hAnsi="Times New Roman"/>
          <w:sz w:val="28"/>
          <w:szCs w:val="28"/>
          <w:lang w:val="ro-RO"/>
        </w:rPr>
        <w:t>care</w:t>
      </w:r>
      <w:r w:rsidRPr="00F55934">
        <w:rPr>
          <w:rFonts w:ascii="Times New Roman" w:eastAsiaTheme="minorHAnsi" w:hAnsi="Times New Roman"/>
          <w:sz w:val="28"/>
          <w:szCs w:val="28"/>
          <w:lang w:val="ro-RO"/>
        </w:rPr>
        <w:t xml:space="preserve"> </w:t>
      </w:r>
      <w:r>
        <w:rPr>
          <w:rFonts w:ascii="Times New Roman" w:eastAsiaTheme="minorHAnsi" w:hAnsi="Times New Roman"/>
          <w:sz w:val="28"/>
          <w:szCs w:val="28"/>
          <w:lang w:val="ro-RO"/>
        </w:rPr>
        <w:t>poate</w:t>
      </w:r>
      <w:r w:rsidRPr="00F55934">
        <w:rPr>
          <w:rFonts w:ascii="Times New Roman" w:eastAsiaTheme="minorHAnsi" w:hAnsi="Times New Roman"/>
          <w:sz w:val="28"/>
          <w:szCs w:val="28"/>
          <w:lang w:val="ro-RO"/>
        </w:rPr>
        <w:t xml:space="preserve"> </w:t>
      </w:r>
      <w:r>
        <w:rPr>
          <w:rFonts w:ascii="Times New Roman" w:eastAsiaTheme="minorHAnsi" w:hAnsi="Times New Roman"/>
          <w:sz w:val="28"/>
          <w:szCs w:val="28"/>
          <w:lang w:val="ro-RO"/>
        </w:rPr>
        <w:t>influenta defavorabil curgerea</w:t>
      </w:r>
      <w:r w:rsidRPr="00F55934">
        <w:rPr>
          <w:rFonts w:ascii="Times New Roman" w:eastAsiaTheme="minorHAnsi" w:hAnsi="Times New Roman"/>
          <w:sz w:val="28"/>
          <w:szCs w:val="28"/>
          <w:lang w:val="ro-RO"/>
        </w:rPr>
        <w:t xml:space="preserve"> apelor, poluarea apelor, stabilitatea</w:t>
      </w:r>
      <w:r>
        <w:rPr>
          <w:rFonts w:ascii="Times New Roman" w:eastAsiaTheme="minorHAnsi" w:hAnsi="Times New Roman"/>
          <w:sz w:val="28"/>
          <w:szCs w:val="28"/>
          <w:lang w:val="ro-RO"/>
        </w:rPr>
        <w:t xml:space="preserve"> malurilor beneficiarul va suporta integral cheltuielile generate de remedierea acestora</w:t>
      </w:r>
    </w:p>
    <w:p w:rsidR="00FA7E97" w:rsidRPr="0095502E" w:rsidRDefault="00FA7E97" w:rsidP="00FA7E97">
      <w:pPr>
        <w:pStyle w:val="ListParagraph"/>
        <w:numPr>
          <w:ilvl w:val="0"/>
          <w:numId w:val="16"/>
        </w:numPr>
        <w:spacing w:after="0" w:line="240" w:lineRule="auto"/>
        <w:ind w:left="426" w:hanging="426"/>
        <w:jc w:val="both"/>
        <w:textAlignment w:val="baseline"/>
        <w:rPr>
          <w:rFonts w:ascii="Times New Roman" w:eastAsia="Times New Roman" w:hAnsi="Times New Roman"/>
          <w:b/>
          <w:i/>
          <w:sz w:val="28"/>
          <w:szCs w:val="28"/>
          <w:lang w:val="ro-RO"/>
        </w:rPr>
      </w:pPr>
      <w:r w:rsidRPr="0095502E">
        <w:rPr>
          <w:rFonts w:ascii="Times New Roman" w:eastAsia="Times New Roman" w:hAnsi="Times New Roman"/>
          <w:b/>
          <w:i/>
          <w:sz w:val="28"/>
          <w:szCs w:val="28"/>
          <w:lang w:val="ro-RO"/>
        </w:rPr>
        <w:t>pentru factorul de mediu aer:</w:t>
      </w:r>
    </w:p>
    <w:p w:rsidR="00FA7E97" w:rsidRPr="0095502E" w:rsidRDefault="00FA7E97" w:rsidP="00FA7E97">
      <w:pPr>
        <w:pStyle w:val="ListParagraph"/>
        <w:numPr>
          <w:ilvl w:val="0"/>
          <w:numId w:val="18"/>
        </w:numPr>
        <w:autoSpaceDE w:val="0"/>
        <w:autoSpaceDN w:val="0"/>
        <w:adjustRightInd w:val="0"/>
        <w:spacing w:after="0" w:line="240" w:lineRule="auto"/>
        <w:jc w:val="both"/>
        <w:rPr>
          <w:rFonts w:ascii="Times New Roman" w:hAnsi="Times New Roman"/>
          <w:sz w:val="28"/>
          <w:szCs w:val="28"/>
          <w:lang w:val="ro-RO"/>
        </w:rPr>
      </w:pPr>
      <w:r w:rsidRPr="0095502E">
        <w:rPr>
          <w:rFonts w:ascii="Times New Roman" w:hAnsi="Times New Roman"/>
          <w:sz w:val="28"/>
          <w:szCs w:val="28"/>
          <w:lang w:val="ro-RO"/>
        </w:rPr>
        <w:t>transportul de materiale se va face pe trasee optime;</w:t>
      </w:r>
    </w:p>
    <w:p w:rsidR="00FA7E97" w:rsidRPr="0095502E" w:rsidRDefault="00FA7E97" w:rsidP="00FA7E97">
      <w:pPr>
        <w:pStyle w:val="ListParagraph"/>
        <w:numPr>
          <w:ilvl w:val="0"/>
          <w:numId w:val="18"/>
        </w:numPr>
        <w:autoSpaceDE w:val="0"/>
        <w:autoSpaceDN w:val="0"/>
        <w:adjustRightInd w:val="0"/>
        <w:spacing w:after="0" w:line="240" w:lineRule="auto"/>
        <w:jc w:val="both"/>
        <w:rPr>
          <w:rFonts w:ascii="Times New Roman" w:hAnsi="Times New Roman"/>
          <w:sz w:val="28"/>
          <w:szCs w:val="28"/>
          <w:lang w:val="ro-RO"/>
        </w:rPr>
      </w:pPr>
      <w:r w:rsidRPr="0095502E">
        <w:rPr>
          <w:rFonts w:ascii="Times New Roman" w:hAnsi="Times New Roman"/>
          <w:sz w:val="28"/>
          <w:szCs w:val="28"/>
          <w:lang w:val="ro-RO"/>
        </w:rPr>
        <w:t>încărcătura vrac de pietriș și nisip va fi acoperită în timpul transportului;</w:t>
      </w:r>
    </w:p>
    <w:p w:rsidR="00FA7E97" w:rsidRPr="0095502E" w:rsidRDefault="00FA7E97" w:rsidP="00FA7E97">
      <w:pPr>
        <w:pStyle w:val="ListParagraph"/>
        <w:numPr>
          <w:ilvl w:val="0"/>
          <w:numId w:val="18"/>
        </w:numPr>
        <w:autoSpaceDE w:val="0"/>
        <w:autoSpaceDN w:val="0"/>
        <w:adjustRightInd w:val="0"/>
        <w:spacing w:after="0" w:line="240" w:lineRule="auto"/>
        <w:jc w:val="both"/>
        <w:rPr>
          <w:rFonts w:ascii="Times New Roman" w:hAnsi="Times New Roman"/>
          <w:sz w:val="28"/>
          <w:szCs w:val="28"/>
          <w:lang w:val="ro-RO"/>
        </w:rPr>
      </w:pPr>
      <w:r w:rsidRPr="0095502E">
        <w:rPr>
          <w:rFonts w:ascii="Times New Roman" w:hAnsi="Times New Roman"/>
          <w:sz w:val="28"/>
          <w:szCs w:val="28"/>
          <w:lang w:val="ro-RO"/>
        </w:rPr>
        <w:t xml:space="preserve">reducerea vitezei de circulației </w:t>
      </w:r>
    </w:p>
    <w:p w:rsidR="00FA7E97" w:rsidRPr="0095502E" w:rsidRDefault="00FA7E97" w:rsidP="00FA7E97">
      <w:pPr>
        <w:pStyle w:val="ListParagraph"/>
        <w:numPr>
          <w:ilvl w:val="0"/>
          <w:numId w:val="18"/>
        </w:numPr>
        <w:autoSpaceDE w:val="0"/>
        <w:autoSpaceDN w:val="0"/>
        <w:adjustRightInd w:val="0"/>
        <w:spacing w:after="0" w:line="240" w:lineRule="auto"/>
        <w:jc w:val="both"/>
        <w:rPr>
          <w:rFonts w:ascii="Times New Roman" w:hAnsi="Times New Roman"/>
          <w:sz w:val="28"/>
          <w:szCs w:val="28"/>
          <w:lang w:val="ro-RO"/>
        </w:rPr>
      </w:pPr>
      <w:r w:rsidRPr="0095502E">
        <w:rPr>
          <w:rFonts w:ascii="Times New Roman" w:hAnsi="Times New Roman"/>
          <w:sz w:val="28"/>
          <w:szCs w:val="28"/>
          <w:lang w:val="ro-RO"/>
        </w:rPr>
        <w:t>măsuri pentru re</w:t>
      </w:r>
      <w:r w:rsidR="00F33427">
        <w:rPr>
          <w:rFonts w:ascii="Times New Roman" w:hAnsi="Times New Roman"/>
          <w:sz w:val="28"/>
          <w:szCs w:val="28"/>
          <w:lang w:val="ro-RO"/>
        </w:rPr>
        <w:t>ducerea emisiilor prin</w:t>
      </w:r>
      <w:r w:rsidRPr="0095502E">
        <w:rPr>
          <w:rFonts w:ascii="Times New Roman" w:hAnsi="Times New Roman"/>
          <w:sz w:val="28"/>
          <w:szCs w:val="28"/>
          <w:lang w:val="ro-RO"/>
        </w:rPr>
        <w:t xml:space="preserve"> menținerea utilajelor și mijloacelor de transport în stare tehnică corespunzătoare, impunerea de restricții de viteză pentru mijloacele de transport</w:t>
      </w:r>
    </w:p>
    <w:p w:rsidR="00F33427" w:rsidRPr="00F33427" w:rsidRDefault="00F33427" w:rsidP="00F33427">
      <w:pPr>
        <w:pStyle w:val="ListParagraph"/>
        <w:numPr>
          <w:ilvl w:val="0"/>
          <w:numId w:val="18"/>
        </w:numPr>
        <w:autoSpaceDE w:val="0"/>
        <w:autoSpaceDN w:val="0"/>
        <w:adjustRightInd w:val="0"/>
        <w:spacing w:after="0" w:line="240" w:lineRule="auto"/>
        <w:jc w:val="both"/>
        <w:textAlignment w:val="baseline"/>
        <w:rPr>
          <w:rFonts w:ascii="Times New Roman" w:eastAsia="Times New Roman" w:hAnsi="Times New Roman"/>
          <w:b/>
          <w:i/>
          <w:sz w:val="28"/>
          <w:szCs w:val="28"/>
          <w:lang w:val="ro-RO"/>
        </w:rPr>
      </w:pPr>
      <w:r>
        <w:rPr>
          <w:rFonts w:ascii="Times New Roman" w:eastAsia="Times New Roman" w:hAnsi="Times New Roman"/>
          <w:sz w:val="28"/>
          <w:szCs w:val="28"/>
          <w:lang w:val="ro-RO"/>
        </w:rPr>
        <w:t xml:space="preserve"> </w:t>
      </w:r>
      <w:r w:rsidR="00FA7E97" w:rsidRPr="00F33427">
        <w:rPr>
          <w:rFonts w:ascii="Times New Roman" w:eastAsia="Times New Roman" w:hAnsi="Times New Roman"/>
          <w:sz w:val="28"/>
          <w:szCs w:val="28"/>
          <w:lang w:val="ro-RO"/>
        </w:rPr>
        <w:t xml:space="preserve">pentru realizarea investiției se vor utiliza doar căile de acces existente </w:t>
      </w:r>
    </w:p>
    <w:p w:rsidR="00FA7E97" w:rsidRPr="00F33427" w:rsidRDefault="00FA7E97" w:rsidP="00FA7E97">
      <w:pPr>
        <w:pStyle w:val="ListParagraph"/>
        <w:numPr>
          <w:ilvl w:val="0"/>
          <w:numId w:val="16"/>
        </w:numPr>
        <w:autoSpaceDE w:val="0"/>
        <w:autoSpaceDN w:val="0"/>
        <w:adjustRightInd w:val="0"/>
        <w:spacing w:after="0" w:line="240" w:lineRule="auto"/>
        <w:ind w:left="426" w:hanging="426"/>
        <w:jc w:val="both"/>
        <w:textAlignment w:val="baseline"/>
        <w:rPr>
          <w:rFonts w:ascii="Times New Roman" w:eastAsia="Times New Roman" w:hAnsi="Times New Roman"/>
          <w:b/>
          <w:i/>
          <w:sz w:val="28"/>
          <w:szCs w:val="28"/>
          <w:lang w:val="ro-RO"/>
        </w:rPr>
      </w:pPr>
      <w:r w:rsidRPr="00F33427">
        <w:rPr>
          <w:rFonts w:ascii="Times New Roman" w:eastAsia="Times New Roman" w:hAnsi="Times New Roman"/>
          <w:b/>
          <w:i/>
          <w:sz w:val="28"/>
          <w:szCs w:val="28"/>
          <w:lang w:val="ro-RO"/>
        </w:rPr>
        <w:t>pentru factorul de mediu sol:</w:t>
      </w:r>
    </w:p>
    <w:p w:rsidR="00FA7E97" w:rsidRPr="0095502E" w:rsidRDefault="00FA7E97" w:rsidP="00FA7E97">
      <w:pPr>
        <w:pStyle w:val="ListParagraph"/>
        <w:numPr>
          <w:ilvl w:val="0"/>
          <w:numId w:val="18"/>
        </w:numPr>
        <w:spacing w:after="0" w:line="240" w:lineRule="auto"/>
        <w:jc w:val="both"/>
        <w:textAlignment w:val="baseline"/>
        <w:rPr>
          <w:rFonts w:ascii="Times New Roman" w:eastAsia="Times New Roman" w:hAnsi="Times New Roman"/>
          <w:b/>
          <w:i/>
          <w:sz w:val="28"/>
          <w:szCs w:val="28"/>
          <w:lang w:val="ro-RO"/>
        </w:rPr>
      </w:pPr>
      <w:r w:rsidRPr="0095502E">
        <w:rPr>
          <w:rFonts w:ascii="Times New Roman" w:eastAsia="Times New Roman" w:hAnsi="Times New Roman"/>
          <w:sz w:val="28"/>
          <w:szCs w:val="28"/>
          <w:lang w:val="ro-RO"/>
        </w:rPr>
        <w:t>în perioada de execuție a investiției pot apărea accidental poluări ale solului prin pierderea de carburanți, uleiuri de la utilajele folosite, fapt pentru care se vor lua măsuri de asigurare a substațelor absorbante pe amplasament,</w:t>
      </w:r>
    </w:p>
    <w:p w:rsidR="00383A16" w:rsidRPr="0095502E" w:rsidRDefault="00383A16" w:rsidP="00FA7E97">
      <w:pPr>
        <w:pStyle w:val="ListParagraph"/>
        <w:numPr>
          <w:ilvl w:val="0"/>
          <w:numId w:val="16"/>
        </w:numPr>
        <w:spacing w:after="0" w:line="240" w:lineRule="auto"/>
        <w:ind w:left="426" w:hanging="426"/>
        <w:jc w:val="both"/>
        <w:textAlignment w:val="baseline"/>
        <w:rPr>
          <w:rFonts w:ascii="Times New Roman" w:eastAsia="Times New Roman" w:hAnsi="Times New Roman"/>
          <w:sz w:val="28"/>
          <w:szCs w:val="28"/>
          <w:lang w:val="ro-RO"/>
        </w:rPr>
      </w:pPr>
      <w:r w:rsidRPr="0095502E">
        <w:rPr>
          <w:rFonts w:ascii="Times New Roman" w:eastAsia="Times New Roman" w:hAnsi="Times New Roman"/>
          <w:b/>
          <w:i/>
          <w:sz w:val="28"/>
          <w:szCs w:val="28"/>
          <w:lang w:val="ro-RO"/>
        </w:rPr>
        <w:lastRenderedPageBreak/>
        <w:t>pentru factorul de mediu zgomo</w:t>
      </w:r>
      <w:r w:rsidRPr="0095502E">
        <w:rPr>
          <w:rFonts w:ascii="Times New Roman" w:eastAsia="Times New Roman" w:hAnsi="Times New Roman"/>
          <w:sz w:val="28"/>
          <w:szCs w:val="28"/>
          <w:lang w:val="ro-RO"/>
        </w:rPr>
        <w:t xml:space="preserve">t: </w:t>
      </w:r>
    </w:p>
    <w:p w:rsidR="00FA7E97" w:rsidRPr="0095502E" w:rsidRDefault="00FA7E97" w:rsidP="00383A16">
      <w:pPr>
        <w:pStyle w:val="ListParagraph"/>
        <w:numPr>
          <w:ilvl w:val="0"/>
          <w:numId w:val="18"/>
        </w:numPr>
        <w:spacing w:after="0" w:line="240" w:lineRule="auto"/>
        <w:jc w:val="both"/>
        <w:textAlignment w:val="baseline"/>
        <w:rPr>
          <w:rFonts w:ascii="Times New Roman" w:eastAsia="Times New Roman" w:hAnsi="Times New Roman"/>
          <w:sz w:val="28"/>
          <w:szCs w:val="28"/>
          <w:lang w:val="ro-RO"/>
        </w:rPr>
      </w:pPr>
      <w:r w:rsidRPr="0095502E">
        <w:rPr>
          <w:rFonts w:ascii="Times New Roman" w:eastAsia="Times New Roman" w:hAnsi="Times New Roman"/>
          <w:sz w:val="28"/>
          <w:szCs w:val="28"/>
          <w:lang w:val="ro-RO"/>
        </w:rPr>
        <w:t>i</w:t>
      </w:r>
      <w:r w:rsidR="00383A16" w:rsidRPr="0095502E">
        <w:rPr>
          <w:rFonts w:ascii="Times New Roman" w:eastAsia="Times New Roman" w:hAnsi="Times New Roman"/>
          <w:sz w:val="28"/>
          <w:szCs w:val="28"/>
          <w:lang w:val="ro-RO"/>
        </w:rPr>
        <w:t>nvestiț</w:t>
      </w:r>
      <w:r w:rsidRPr="0095502E">
        <w:rPr>
          <w:rFonts w:ascii="Times New Roman" w:eastAsia="Times New Roman" w:hAnsi="Times New Roman"/>
          <w:sz w:val="28"/>
          <w:szCs w:val="28"/>
          <w:lang w:val="ro-RO"/>
        </w:rPr>
        <w:t>ia se va realiza doar in timpul zilei f</w:t>
      </w:r>
      <w:r w:rsidR="00383A16" w:rsidRPr="0095502E">
        <w:rPr>
          <w:rFonts w:ascii="Times New Roman" w:eastAsia="Times New Roman" w:hAnsi="Times New Roman"/>
          <w:sz w:val="28"/>
          <w:szCs w:val="28"/>
          <w:lang w:val="ro-RO"/>
        </w:rPr>
        <w:t>ă</w:t>
      </w:r>
      <w:r w:rsidRPr="0095502E">
        <w:rPr>
          <w:rFonts w:ascii="Times New Roman" w:eastAsia="Times New Roman" w:hAnsi="Times New Roman"/>
          <w:sz w:val="28"/>
          <w:szCs w:val="28"/>
          <w:lang w:val="ro-RO"/>
        </w:rPr>
        <w:t>r</w:t>
      </w:r>
      <w:r w:rsidR="00383A16" w:rsidRPr="0095502E">
        <w:rPr>
          <w:rFonts w:ascii="Times New Roman" w:eastAsia="Times New Roman" w:hAnsi="Times New Roman"/>
          <w:sz w:val="28"/>
          <w:szCs w:val="28"/>
          <w:lang w:val="ro-RO"/>
        </w:rPr>
        <w:t>ă</w:t>
      </w:r>
      <w:r w:rsidRPr="0095502E">
        <w:rPr>
          <w:rFonts w:ascii="Times New Roman" w:eastAsia="Times New Roman" w:hAnsi="Times New Roman"/>
          <w:sz w:val="28"/>
          <w:szCs w:val="28"/>
          <w:lang w:val="ro-RO"/>
        </w:rPr>
        <w:t xml:space="preserve"> a se creea disconfort fonic  populației </w:t>
      </w:r>
      <w:r w:rsidR="00F33427">
        <w:rPr>
          <w:rFonts w:ascii="Times New Roman" w:eastAsia="Times New Roman" w:hAnsi="Times New Roman"/>
          <w:sz w:val="28"/>
          <w:szCs w:val="28"/>
          <w:lang w:val="ro-RO"/>
        </w:rPr>
        <w:t xml:space="preserve">din zona </w:t>
      </w:r>
      <w:r w:rsidRPr="0095502E">
        <w:rPr>
          <w:rFonts w:ascii="Times New Roman" w:eastAsia="Times New Roman" w:hAnsi="Times New Roman"/>
          <w:sz w:val="28"/>
          <w:szCs w:val="28"/>
          <w:lang w:val="ro-RO"/>
        </w:rPr>
        <w:t>și cu respectarea programului de odihnă al acesteia;</w:t>
      </w:r>
    </w:p>
    <w:p w:rsidR="00FA7E97" w:rsidRPr="0095502E" w:rsidRDefault="00FA7E97" w:rsidP="00FA7E97">
      <w:pPr>
        <w:pStyle w:val="ListParagraph"/>
        <w:numPr>
          <w:ilvl w:val="0"/>
          <w:numId w:val="16"/>
        </w:numPr>
        <w:spacing w:after="0" w:line="240" w:lineRule="auto"/>
        <w:ind w:left="426" w:hanging="426"/>
        <w:jc w:val="both"/>
        <w:textAlignment w:val="baseline"/>
        <w:rPr>
          <w:rFonts w:ascii="Times New Roman" w:eastAsia="Times New Roman" w:hAnsi="Times New Roman"/>
          <w:sz w:val="28"/>
          <w:szCs w:val="28"/>
          <w:lang w:val="ro-RO"/>
        </w:rPr>
      </w:pPr>
      <w:r w:rsidRPr="0095502E">
        <w:rPr>
          <w:rFonts w:ascii="Times New Roman" w:eastAsia="Times New Roman" w:hAnsi="Times New Roman"/>
          <w:sz w:val="28"/>
          <w:szCs w:val="28"/>
          <w:lang w:val="ro-RO"/>
        </w:rPr>
        <w:t>gospodărirea deșeurilor rezultate pe amplasament:</w:t>
      </w:r>
    </w:p>
    <w:p w:rsidR="00CA3638" w:rsidRPr="0095502E" w:rsidRDefault="00CA3638" w:rsidP="00CA3638">
      <w:pPr>
        <w:pStyle w:val="ListParagraph"/>
        <w:numPr>
          <w:ilvl w:val="0"/>
          <w:numId w:val="18"/>
        </w:numPr>
        <w:spacing w:after="0" w:line="240" w:lineRule="auto"/>
        <w:jc w:val="both"/>
        <w:textAlignment w:val="baseline"/>
        <w:rPr>
          <w:rFonts w:ascii="Times New Roman" w:eastAsia="Times New Roman" w:hAnsi="Times New Roman"/>
          <w:sz w:val="28"/>
          <w:szCs w:val="28"/>
          <w:lang w:val="ro-RO"/>
        </w:rPr>
      </w:pPr>
      <w:r w:rsidRPr="0095502E">
        <w:rPr>
          <w:rFonts w:ascii="Times New Roman" w:eastAsia="Times New Roman" w:hAnsi="Times New Roman"/>
          <w:sz w:val="28"/>
          <w:szCs w:val="28"/>
          <w:lang w:val="ro-RO"/>
        </w:rPr>
        <w:t>deşeurile menajere vor fi depozitate controlat, în locuri bine stabilite şi amenajate corespunzător prevederilor în vigoare şi a unei colectări în pubele destinate fiecărui tip de deşeu în parte. pentru evidenţierea acestei colectări se vor alege pubele de culori diferite şi inscripţionate conform tipului de deşeu pe care îl conţine.</w:t>
      </w:r>
    </w:p>
    <w:p w:rsidR="00CA3638" w:rsidRPr="0095502E" w:rsidRDefault="00CA3638" w:rsidP="00CA3638">
      <w:pPr>
        <w:pStyle w:val="ListParagraph"/>
        <w:numPr>
          <w:ilvl w:val="0"/>
          <w:numId w:val="18"/>
        </w:numPr>
        <w:spacing w:after="0" w:line="240" w:lineRule="auto"/>
        <w:jc w:val="both"/>
        <w:textAlignment w:val="baseline"/>
        <w:rPr>
          <w:rFonts w:ascii="Times New Roman" w:eastAsia="Times New Roman" w:hAnsi="Times New Roman"/>
          <w:sz w:val="28"/>
          <w:szCs w:val="28"/>
          <w:lang w:val="ro-RO"/>
        </w:rPr>
      </w:pPr>
      <w:r w:rsidRPr="0095502E">
        <w:rPr>
          <w:rFonts w:ascii="Times New Roman" w:eastAsia="Times New Roman" w:hAnsi="Times New Roman"/>
          <w:sz w:val="28"/>
          <w:szCs w:val="28"/>
          <w:lang w:val="ro-RO"/>
        </w:rPr>
        <w:t>deşeurile menajere vor</w:t>
      </w:r>
      <w:r w:rsidR="00F33427">
        <w:rPr>
          <w:rFonts w:ascii="Times New Roman" w:eastAsia="Times New Roman" w:hAnsi="Times New Roman"/>
          <w:sz w:val="28"/>
          <w:szCs w:val="28"/>
          <w:lang w:val="ro-RO"/>
        </w:rPr>
        <w:t xml:space="preserve"> fi preluate de către</w:t>
      </w:r>
      <w:r w:rsidRPr="0095502E">
        <w:rPr>
          <w:rFonts w:ascii="Times New Roman" w:eastAsia="Times New Roman" w:hAnsi="Times New Roman"/>
          <w:sz w:val="28"/>
          <w:szCs w:val="28"/>
          <w:lang w:val="ro-RO"/>
        </w:rPr>
        <w:t xml:space="preserve"> societate</w:t>
      </w:r>
      <w:r w:rsidR="00F33427">
        <w:rPr>
          <w:rFonts w:ascii="Times New Roman" w:eastAsia="Times New Roman" w:hAnsi="Times New Roman"/>
          <w:sz w:val="28"/>
          <w:szCs w:val="28"/>
          <w:lang w:val="ro-RO"/>
        </w:rPr>
        <w:t>a</w:t>
      </w:r>
      <w:r w:rsidRPr="0095502E">
        <w:rPr>
          <w:rFonts w:ascii="Times New Roman" w:eastAsia="Times New Roman" w:hAnsi="Times New Roman"/>
          <w:sz w:val="28"/>
          <w:szCs w:val="28"/>
          <w:lang w:val="ro-RO"/>
        </w:rPr>
        <w:t xml:space="preserve"> de salubritate locală, aut</w:t>
      </w:r>
      <w:r w:rsidR="00F33427">
        <w:rPr>
          <w:rFonts w:ascii="Times New Roman" w:eastAsia="Times New Roman" w:hAnsi="Times New Roman"/>
          <w:sz w:val="28"/>
          <w:szCs w:val="28"/>
          <w:lang w:val="ro-RO"/>
        </w:rPr>
        <w:t>orizată pentru activităţi de colectare</w:t>
      </w:r>
      <w:r w:rsidRPr="0095502E">
        <w:rPr>
          <w:rFonts w:ascii="Times New Roman" w:eastAsia="Times New Roman" w:hAnsi="Times New Roman"/>
          <w:sz w:val="28"/>
          <w:szCs w:val="28"/>
          <w:lang w:val="ro-RO"/>
        </w:rPr>
        <w:t>, sortarea, transportul şi depozitarea deşeurilor menajere în locuri special amenajate.</w:t>
      </w:r>
    </w:p>
    <w:p w:rsidR="00CA3638" w:rsidRDefault="00CA3638" w:rsidP="00CA3638">
      <w:pPr>
        <w:pStyle w:val="ListParagraph"/>
        <w:numPr>
          <w:ilvl w:val="0"/>
          <w:numId w:val="18"/>
        </w:numPr>
        <w:spacing w:after="0" w:line="240" w:lineRule="auto"/>
        <w:jc w:val="both"/>
        <w:textAlignment w:val="baseline"/>
        <w:rPr>
          <w:rFonts w:ascii="Times New Roman" w:eastAsia="Times New Roman" w:hAnsi="Times New Roman"/>
          <w:sz w:val="28"/>
          <w:szCs w:val="28"/>
          <w:lang w:val="ro-RO"/>
        </w:rPr>
      </w:pPr>
      <w:r w:rsidRPr="0095502E">
        <w:rPr>
          <w:rFonts w:ascii="Times New Roman" w:eastAsia="Times New Roman" w:hAnsi="Times New Roman"/>
          <w:sz w:val="28"/>
          <w:szCs w:val="28"/>
          <w:lang w:val="ro-RO"/>
        </w:rPr>
        <w:t>deşeurile din construcţii, rezultate în urma lucrărilor de constr</w:t>
      </w:r>
      <w:r w:rsidR="00F33427">
        <w:rPr>
          <w:rFonts w:ascii="Times New Roman" w:eastAsia="Times New Roman" w:hAnsi="Times New Roman"/>
          <w:sz w:val="28"/>
          <w:szCs w:val="28"/>
          <w:lang w:val="ro-RO"/>
        </w:rPr>
        <w:t xml:space="preserve">uire </w:t>
      </w:r>
      <w:r w:rsidRPr="0095502E">
        <w:rPr>
          <w:rFonts w:ascii="Times New Roman" w:eastAsia="Times New Roman" w:hAnsi="Times New Roman"/>
          <w:sz w:val="28"/>
          <w:szCs w:val="28"/>
          <w:lang w:val="ro-RO"/>
        </w:rPr>
        <w:t xml:space="preserve"> vor fi preluate de firme de salubritate autorizate, iar materialele revalorificabile (fier, lemn) vor fi depozitate separat.</w:t>
      </w:r>
    </w:p>
    <w:p w:rsidR="003C720E" w:rsidRPr="0095502E" w:rsidRDefault="003C720E" w:rsidP="003C720E">
      <w:pPr>
        <w:pStyle w:val="ListParagraph"/>
        <w:spacing w:after="0" w:line="240" w:lineRule="auto"/>
        <w:jc w:val="both"/>
        <w:textAlignment w:val="baseline"/>
        <w:rPr>
          <w:rFonts w:ascii="Times New Roman" w:eastAsia="Times New Roman" w:hAnsi="Times New Roman"/>
          <w:sz w:val="28"/>
          <w:szCs w:val="28"/>
          <w:lang w:val="ro-RO"/>
        </w:rPr>
      </w:pPr>
    </w:p>
    <w:p w:rsidR="00AF5134" w:rsidRPr="003C720E" w:rsidRDefault="00F33427" w:rsidP="003C720E">
      <w:pPr>
        <w:spacing w:after="0" w:line="240" w:lineRule="auto"/>
        <w:ind w:left="360" w:firstLine="348"/>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A</w:t>
      </w:r>
      <w:r w:rsidR="00FA7E97" w:rsidRPr="00F33427">
        <w:rPr>
          <w:rFonts w:ascii="Times New Roman" w:eastAsia="Times New Roman" w:hAnsi="Times New Roman"/>
          <w:sz w:val="28"/>
          <w:szCs w:val="28"/>
          <w:lang w:val="ro-RO"/>
        </w:rPr>
        <w:t>tât beneficiarul cât și proiectantul vor urmă</w:t>
      </w:r>
      <w:r w:rsidR="00E2583E" w:rsidRPr="00F33427">
        <w:rPr>
          <w:rFonts w:ascii="Times New Roman" w:eastAsia="Times New Roman" w:hAnsi="Times New Roman"/>
          <w:sz w:val="28"/>
          <w:szCs w:val="28"/>
          <w:lang w:val="ro-RO"/>
        </w:rPr>
        <w:t>ri î</w:t>
      </w:r>
      <w:r w:rsidR="00FA7E97" w:rsidRPr="00F33427">
        <w:rPr>
          <w:rFonts w:ascii="Times New Roman" w:eastAsia="Times New Roman" w:hAnsi="Times New Roman"/>
          <w:sz w:val="28"/>
          <w:szCs w:val="28"/>
          <w:lang w:val="ro-RO"/>
        </w:rPr>
        <w:t xml:space="preserve">ndeaproape executarea </w:t>
      </w:r>
      <w:r>
        <w:rPr>
          <w:rFonts w:ascii="Times New Roman" w:eastAsia="Times New Roman" w:hAnsi="Times New Roman"/>
          <w:sz w:val="28"/>
          <w:szCs w:val="28"/>
          <w:lang w:val="ro-RO"/>
        </w:rPr>
        <w:t xml:space="preserve">lucrărilor prevăzute in proiect. </w:t>
      </w:r>
      <w:r w:rsidRPr="00F33427">
        <w:rPr>
          <w:rFonts w:ascii="Times New Roman" w:eastAsia="Times New Roman" w:hAnsi="Times New Roman"/>
          <w:sz w:val="28"/>
          <w:szCs w:val="28"/>
          <w:lang w:val="ro-RO"/>
        </w:rPr>
        <w:t>D</w:t>
      </w:r>
      <w:r w:rsidR="00FA7E97" w:rsidRPr="00F33427">
        <w:rPr>
          <w:rFonts w:ascii="Times New Roman" w:eastAsia="Times New Roman" w:hAnsi="Times New Roman"/>
          <w:sz w:val="28"/>
          <w:szCs w:val="28"/>
          <w:lang w:val="ro-RO"/>
        </w:rPr>
        <w:t>upă ex</w:t>
      </w:r>
      <w:r>
        <w:rPr>
          <w:rFonts w:ascii="Times New Roman" w:eastAsia="Times New Roman" w:hAnsi="Times New Roman"/>
          <w:sz w:val="28"/>
          <w:szCs w:val="28"/>
          <w:lang w:val="ro-RO"/>
        </w:rPr>
        <w:t xml:space="preserve">ecutarea lucrărilor </w:t>
      </w:r>
      <w:r w:rsidR="00FA7E97" w:rsidRPr="00F33427">
        <w:rPr>
          <w:rFonts w:ascii="Times New Roman" w:eastAsia="Times New Roman" w:hAnsi="Times New Roman"/>
          <w:sz w:val="28"/>
          <w:szCs w:val="28"/>
          <w:lang w:val="ro-RO"/>
        </w:rPr>
        <w:t xml:space="preserve">zonele afectate vor fi </w:t>
      </w:r>
      <w:r w:rsidR="00AF5134" w:rsidRPr="00F33427">
        <w:rPr>
          <w:rFonts w:ascii="Times New Roman" w:eastAsia="Times New Roman" w:hAnsi="Times New Roman"/>
          <w:sz w:val="28"/>
          <w:szCs w:val="28"/>
          <w:lang w:val="ro-RO"/>
        </w:rPr>
        <w:t>renaturalizate –unde este cazul.</w:t>
      </w:r>
    </w:p>
    <w:p w:rsidR="00AF5134" w:rsidRPr="00AF5134" w:rsidRDefault="00AF5134" w:rsidP="003C720E">
      <w:pPr>
        <w:pStyle w:val="ListParagraph"/>
        <w:spacing w:after="0" w:line="240" w:lineRule="auto"/>
        <w:ind w:left="357"/>
        <w:jc w:val="both"/>
        <w:rPr>
          <w:rFonts w:ascii="Arial" w:eastAsia="Arial" w:hAnsi="Arial" w:cs="Arial"/>
          <w:sz w:val="21"/>
        </w:rPr>
      </w:pPr>
      <w:r w:rsidRPr="00AF5134">
        <w:rPr>
          <w:rFonts w:ascii="Times New Roman" w:eastAsia="Times New Roman" w:hAnsi="Times New Roman"/>
          <w:sz w:val="28"/>
        </w:rPr>
        <w:t xml:space="preserve">    </w:t>
      </w:r>
      <w:proofErr w:type="spellStart"/>
      <w:r w:rsidRPr="003C720E">
        <w:rPr>
          <w:rFonts w:ascii="Times New Roman" w:eastAsia="Times New Roman" w:hAnsi="Times New Roman"/>
          <w:b/>
          <w:sz w:val="28"/>
        </w:rPr>
        <w:t>Prezenta</w:t>
      </w:r>
      <w:proofErr w:type="spellEnd"/>
      <w:r w:rsidRPr="003C720E">
        <w:rPr>
          <w:rFonts w:ascii="Times New Roman" w:eastAsia="Times New Roman" w:hAnsi="Times New Roman"/>
          <w:b/>
          <w:sz w:val="28"/>
        </w:rPr>
        <w:t xml:space="preserve"> </w:t>
      </w:r>
      <w:proofErr w:type="spellStart"/>
      <w:r w:rsidRPr="003C720E">
        <w:rPr>
          <w:rFonts w:ascii="Times New Roman" w:eastAsia="Times New Roman" w:hAnsi="Times New Roman"/>
          <w:b/>
          <w:sz w:val="28"/>
        </w:rPr>
        <w:t>decizie</w:t>
      </w:r>
      <w:proofErr w:type="spellEnd"/>
      <w:r w:rsidRPr="003C720E">
        <w:rPr>
          <w:rFonts w:ascii="Times New Roman" w:eastAsia="Times New Roman" w:hAnsi="Times New Roman"/>
          <w:b/>
          <w:sz w:val="28"/>
        </w:rPr>
        <w:t xml:space="preserve"> </w:t>
      </w:r>
      <w:proofErr w:type="spellStart"/>
      <w:r w:rsidRPr="003C720E">
        <w:rPr>
          <w:rFonts w:ascii="Times New Roman" w:eastAsia="Times New Roman" w:hAnsi="Times New Roman"/>
          <w:b/>
          <w:sz w:val="28"/>
        </w:rPr>
        <w:t>este</w:t>
      </w:r>
      <w:proofErr w:type="spellEnd"/>
      <w:r w:rsidRPr="003C720E">
        <w:rPr>
          <w:rFonts w:ascii="Times New Roman" w:eastAsia="Times New Roman" w:hAnsi="Times New Roman"/>
          <w:b/>
          <w:sz w:val="28"/>
        </w:rPr>
        <w:t xml:space="preserve"> </w:t>
      </w:r>
      <w:proofErr w:type="spellStart"/>
      <w:r w:rsidRPr="003C720E">
        <w:rPr>
          <w:rFonts w:ascii="Times New Roman" w:eastAsia="Times New Roman" w:hAnsi="Times New Roman"/>
          <w:b/>
          <w:sz w:val="28"/>
        </w:rPr>
        <w:t>valabilă</w:t>
      </w:r>
      <w:proofErr w:type="spellEnd"/>
      <w:r w:rsidRPr="003C720E">
        <w:rPr>
          <w:rFonts w:ascii="Times New Roman" w:eastAsia="Times New Roman" w:hAnsi="Times New Roman"/>
          <w:b/>
          <w:sz w:val="28"/>
        </w:rPr>
        <w:t xml:space="preserve"> </w:t>
      </w:r>
      <w:proofErr w:type="spellStart"/>
      <w:r w:rsidRPr="003C720E">
        <w:rPr>
          <w:rFonts w:ascii="Times New Roman" w:eastAsia="Times New Roman" w:hAnsi="Times New Roman"/>
          <w:b/>
          <w:sz w:val="28"/>
        </w:rPr>
        <w:t>pe</w:t>
      </w:r>
      <w:proofErr w:type="spellEnd"/>
      <w:r w:rsidRPr="003C720E">
        <w:rPr>
          <w:rFonts w:ascii="Times New Roman" w:eastAsia="Times New Roman" w:hAnsi="Times New Roman"/>
          <w:b/>
          <w:sz w:val="28"/>
        </w:rPr>
        <w:t xml:space="preserve"> </w:t>
      </w:r>
      <w:proofErr w:type="spellStart"/>
      <w:r w:rsidRPr="003C720E">
        <w:rPr>
          <w:rFonts w:ascii="Times New Roman" w:eastAsia="Times New Roman" w:hAnsi="Times New Roman"/>
          <w:b/>
          <w:sz w:val="28"/>
        </w:rPr>
        <w:t>toată</w:t>
      </w:r>
      <w:proofErr w:type="spellEnd"/>
      <w:r w:rsidRPr="003C720E">
        <w:rPr>
          <w:rFonts w:ascii="Times New Roman" w:eastAsia="Times New Roman" w:hAnsi="Times New Roman"/>
          <w:b/>
          <w:sz w:val="28"/>
        </w:rPr>
        <w:t xml:space="preserve"> </w:t>
      </w:r>
      <w:proofErr w:type="spellStart"/>
      <w:r w:rsidRPr="003C720E">
        <w:rPr>
          <w:rFonts w:ascii="Times New Roman" w:eastAsia="Times New Roman" w:hAnsi="Times New Roman"/>
          <w:b/>
          <w:sz w:val="28"/>
        </w:rPr>
        <w:t>perioada</w:t>
      </w:r>
      <w:proofErr w:type="spellEnd"/>
      <w:r w:rsidRPr="003C720E">
        <w:rPr>
          <w:rFonts w:ascii="Times New Roman" w:eastAsia="Times New Roman" w:hAnsi="Times New Roman"/>
          <w:b/>
          <w:sz w:val="28"/>
        </w:rPr>
        <w:t xml:space="preserve"> de </w:t>
      </w:r>
      <w:proofErr w:type="spellStart"/>
      <w:r w:rsidRPr="003C720E">
        <w:rPr>
          <w:rFonts w:ascii="Times New Roman" w:eastAsia="Times New Roman" w:hAnsi="Times New Roman"/>
          <w:b/>
          <w:sz w:val="28"/>
        </w:rPr>
        <w:t>realizare</w:t>
      </w:r>
      <w:proofErr w:type="spellEnd"/>
      <w:r w:rsidRPr="003C720E">
        <w:rPr>
          <w:rFonts w:ascii="Times New Roman" w:eastAsia="Times New Roman" w:hAnsi="Times New Roman"/>
          <w:b/>
          <w:sz w:val="28"/>
        </w:rPr>
        <w:t xml:space="preserve"> a </w:t>
      </w:r>
      <w:proofErr w:type="spellStart"/>
      <w:r w:rsidRPr="003C720E">
        <w:rPr>
          <w:rFonts w:ascii="Times New Roman" w:eastAsia="Times New Roman" w:hAnsi="Times New Roman"/>
          <w:b/>
          <w:sz w:val="28"/>
        </w:rPr>
        <w:t>proiectului</w:t>
      </w:r>
      <w:proofErr w:type="spellEnd"/>
      <w:r w:rsidRPr="00AF5134">
        <w:rPr>
          <w:rFonts w:ascii="Times New Roman" w:eastAsia="Times New Roman" w:hAnsi="Times New Roman"/>
          <w:sz w:val="28"/>
        </w:rPr>
        <w:t xml:space="preserve">, </w:t>
      </w:r>
      <w:proofErr w:type="spellStart"/>
      <w:r w:rsidRPr="00AF5134">
        <w:rPr>
          <w:rFonts w:ascii="Times New Roman" w:eastAsia="Times New Roman" w:hAnsi="Times New Roman"/>
          <w:sz w:val="28"/>
        </w:rPr>
        <w:t>iar</w:t>
      </w:r>
      <w:proofErr w:type="spellEnd"/>
      <w:r w:rsidRPr="00AF5134">
        <w:rPr>
          <w:rFonts w:ascii="Times New Roman" w:eastAsia="Times New Roman" w:hAnsi="Times New Roman"/>
          <w:sz w:val="28"/>
        </w:rPr>
        <w:t xml:space="preserve"> </w:t>
      </w:r>
      <w:proofErr w:type="spellStart"/>
      <w:r w:rsidRPr="00AF5134">
        <w:rPr>
          <w:rFonts w:ascii="Times New Roman" w:eastAsia="Times New Roman" w:hAnsi="Times New Roman"/>
          <w:sz w:val="28"/>
        </w:rPr>
        <w:t>în</w:t>
      </w:r>
      <w:proofErr w:type="spellEnd"/>
      <w:r w:rsidRPr="00AF5134">
        <w:rPr>
          <w:rFonts w:ascii="Times New Roman" w:eastAsia="Times New Roman" w:hAnsi="Times New Roman"/>
          <w:sz w:val="28"/>
        </w:rPr>
        <w:t xml:space="preserve"> </w:t>
      </w:r>
      <w:proofErr w:type="spellStart"/>
      <w:r w:rsidRPr="00AF5134">
        <w:rPr>
          <w:rFonts w:ascii="Times New Roman" w:eastAsia="Times New Roman" w:hAnsi="Times New Roman"/>
          <w:sz w:val="28"/>
        </w:rPr>
        <w:t>situaţia</w:t>
      </w:r>
      <w:proofErr w:type="spellEnd"/>
      <w:r w:rsidRPr="00AF5134">
        <w:rPr>
          <w:rFonts w:ascii="Times New Roman" w:eastAsia="Times New Roman" w:hAnsi="Times New Roman"/>
          <w:sz w:val="28"/>
        </w:rPr>
        <w:t xml:space="preserve"> </w:t>
      </w:r>
      <w:proofErr w:type="spellStart"/>
      <w:r w:rsidRPr="00AF5134">
        <w:rPr>
          <w:rFonts w:ascii="Times New Roman" w:eastAsia="Times New Roman" w:hAnsi="Times New Roman"/>
          <w:sz w:val="28"/>
        </w:rPr>
        <w:t>în</w:t>
      </w:r>
      <w:proofErr w:type="spellEnd"/>
      <w:r w:rsidRPr="00AF5134">
        <w:rPr>
          <w:rFonts w:ascii="Times New Roman" w:eastAsia="Times New Roman" w:hAnsi="Times New Roman"/>
          <w:sz w:val="28"/>
        </w:rPr>
        <w:t xml:space="preserve"> care </w:t>
      </w:r>
      <w:proofErr w:type="spellStart"/>
      <w:r w:rsidRPr="00AF5134">
        <w:rPr>
          <w:rFonts w:ascii="Times New Roman" w:eastAsia="Times New Roman" w:hAnsi="Times New Roman"/>
          <w:sz w:val="28"/>
        </w:rPr>
        <w:t>intervin</w:t>
      </w:r>
      <w:proofErr w:type="spellEnd"/>
      <w:r w:rsidRPr="00AF5134">
        <w:rPr>
          <w:rFonts w:ascii="Times New Roman" w:eastAsia="Times New Roman" w:hAnsi="Times New Roman"/>
          <w:sz w:val="28"/>
        </w:rPr>
        <w:t xml:space="preserve"> </w:t>
      </w:r>
      <w:proofErr w:type="spellStart"/>
      <w:r w:rsidRPr="00AF5134">
        <w:rPr>
          <w:rFonts w:ascii="Times New Roman" w:eastAsia="Times New Roman" w:hAnsi="Times New Roman"/>
          <w:sz w:val="28"/>
        </w:rPr>
        <w:t>elemente</w:t>
      </w:r>
      <w:proofErr w:type="spellEnd"/>
      <w:r w:rsidRPr="00AF5134">
        <w:rPr>
          <w:rFonts w:ascii="Times New Roman" w:eastAsia="Times New Roman" w:hAnsi="Times New Roman"/>
          <w:sz w:val="28"/>
        </w:rPr>
        <w:t xml:space="preserve"> </w:t>
      </w:r>
      <w:proofErr w:type="spellStart"/>
      <w:r w:rsidRPr="00AF5134">
        <w:rPr>
          <w:rFonts w:ascii="Times New Roman" w:eastAsia="Times New Roman" w:hAnsi="Times New Roman"/>
          <w:sz w:val="28"/>
        </w:rPr>
        <w:t>noi</w:t>
      </w:r>
      <w:proofErr w:type="spellEnd"/>
      <w:r w:rsidRPr="00AF5134">
        <w:rPr>
          <w:rFonts w:ascii="Times New Roman" w:eastAsia="Times New Roman" w:hAnsi="Times New Roman"/>
          <w:sz w:val="28"/>
        </w:rPr>
        <w:t xml:space="preserve">, </w:t>
      </w:r>
      <w:proofErr w:type="spellStart"/>
      <w:r w:rsidRPr="00AF5134">
        <w:rPr>
          <w:rFonts w:ascii="Times New Roman" w:eastAsia="Times New Roman" w:hAnsi="Times New Roman"/>
          <w:sz w:val="28"/>
        </w:rPr>
        <w:t>necunoscute</w:t>
      </w:r>
      <w:proofErr w:type="spellEnd"/>
      <w:r w:rsidRPr="00AF5134">
        <w:rPr>
          <w:rFonts w:ascii="Times New Roman" w:eastAsia="Times New Roman" w:hAnsi="Times New Roman"/>
          <w:sz w:val="28"/>
        </w:rPr>
        <w:t xml:space="preserve"> la </w:t>
      </w:r>
      <w:r w:rsidR="00F33427">
        <w:rPr>
          <w:rFonts w:ascii="Times New Roman" w:eastAsia="Times New Roman" w:hAnsi="Times New Roman"/>
          <w:sz w:val="28"/>
        </w:rPr>
        <w:t xml:space="preserve">data </w:t>
      </w:r>
      <w:proofErr w:type="spellStart"/>
      <w:r w:rsidR="00F33427">
        <w:rPr>
          <w:rFonts w:ascii="Times New Roman" w:eastAsia="Times New Roman" w:hAnsi="Times New Roman"/>
          <w:sz w:val="28"/>
        </w:rPr>
        <w:t>emiterii</w:t>
      </w:r>
      <w:proofErr w:type="spellEnd"/>
      <w:r w:rsidR="00F33427">
        <w:rPr>
          <w:rFonts w:ascii="Times New Roman" w:eastAsia="Times New Roman" w:hAnsi="Times New Roman"/>
          <w:sz w:val="28"/>
        </w:rPr>
        <w:t xml:space="preserve"> </w:t>
      </w:r>
      <w:proofErr w:type="spellStart"/>
      <w:r w:rsidR="00F33427">
        <w:rPr>
          <w:rFonts w:ascii="Times New Roman" w:eastAsia="Times New Roman" w:hAnsi="Times New Roman"/>
          <w:sz w:val="28"/>
        </w:rPr>
        <w:t>prezentei</w:t>
      </w:r>
      <w:proofErr w:type="spellEnd"/>
      <w:r w:rsidRPr="00AF5134">
        <w:rPr>
          <w:rFonts w:ascii="Times New Roman" w:eastAsia="Times New Roman" w:hAnsi="Times New Roman"/>
          <w:sz w:val="28"/>
        </w:rPr>
        <w:t xml:space="preserve"> </w:t>
      </w:r>
      <w:proofErr w:type="spellStart"/>
      <w:r w:rsidRPr="00AF5134">
        <w:rPr>
          <w:rFonts w:ascii="Times New Roman" w:eastAsia="Times New Roman" w:hAnsi="Times New Roman"/>
          <w:sz w:val="28"/>
        </w:rPr>
        <w:t>sau</w:t>
      </w:r>
      <w:proofErr w:type="spellEnd"/>
      <w:r w:rsidRPr="00AF5134">
        <w:rPr>
          <w:rFonts w:ascii="Times New Roman" w:eastAsia="Times New Roman" w:hAnsi="Times New Roman"/>
          <w:sz w:val="28"/>
        </w:rPr>
        <w:t xml:space="preserve"> se </w:t>
      </w:r>
      <w:proofErr w:type="spellStart"/>
      <w:r w:rsidRPr="00AF5134">
        <w:rPr>
          <w:rFonts w:ascii="Times New Roman" w:eastAsia="Times New Roman" w:hAnsi="Times New Roman"/>
          <w:sz w:val="28"/>
        </w:rPr>
        <w:t>modifică</w:t>
      </w:r>
      <w:proofErr w:type="spellEnd"/>
      <w:r w:rsidRPr="00AF5134">
        <w:rPr>
          <w:rFonts w:ascii="Times New Roman" w:eastAsia="Times New Roman" w:hAnsi="Times New Roman"/>
          <w:sz w:val="28"/>
        </w:rPr>
        <w:t xml:space="preserve"> </w:t>
      </w:r>
      <w:proofErr w:type="spellStart"/>
      <w:r w:rsidRPr="00AF5134">
        <w:rPr>
          <w:rFonts w:ascii="Times New Roman" w:eastAsia="Times New Roman" w:hAnsi="Times New Roman"/>
          <w:sz w:val="28"/>
        </w:rPr>
        <w:t>condiţiile</w:t>
      </w:r>
      <w:proofErr w:type="spellEnd"/>
      <w:r w:rsidRPr="00AF5134">
        <w:rPr>
          <w:rFonts w:ascii="Times New Roman" w:eastAsia="Times New Roman" w:hAnsi="Times New Roman"/>
          <w:sz w:val="28"/>
        </w:rPr>
        <w:t xml:space="preserve"> care au stat la </w:t>
      </w:r>
      <w:proofErr w:type="spellStart"/>
      <w:r w:rsidRPr="00AF5134">
        <w:rPr>
          <w:rFonts w:ascii="Times New Roman" w:eastAsia="Times New Roman" w:hAnsi="Times New Roman"/>
          <w:sz w:val="28"/>
        </w:rPr>
        <w:t>baza</w:t>
      </w:r>
      <w:proofErr w:type="spellEnd"/>
      <w:r w:rsidRPr="00AF5134">
        <w:rPr>
          <w:rFonts w:ascii="Times New Roman" w:eastAsia="Times New Roman" w:hAnsi="Times New Roman"/>
          <w:sz w:val="28"/>
        </w:rPr>
        <w:t xml:space="preserve"> </w:t>
      </w:r>
      <w:proofErr w:type="spellStart"/>
      <w:r w:rsidRPr="00AF5134">
        <w:rPr>
          <w:rFonts w:ascii="Times New Roman" w:eastAsia="Times New Roman" w:hAnsi="Times New Roman"/>
          <w:sz w:val="28"/>
        </w:rPr>
        <w:t>emiterii</w:t>
      </w:r>
      <w:proofErr w:type="spellEnd"/>
      <w:r w:rsidRPr="00AF5134">
        <w:rPr>
          <w:rFonts w:ascii="Times New Roman" w:eastAsia="Times New Roman" w:hAnsi="Times New Roman"/>
          <w:sz w:val="28"/>
        </w:rPr>
        <w:t xml:space="preserve"> </w:t>
      </w:r>
      <w:proofErr w:type="spellStart"/>
      <w:r w:rsidRPr="00AF5134">
        <w:rPr>
          <w:rFonts w:ascii="Times New Roman" w:eastAsia="Times New Roman" w:hAnsi="Times New Roman"/>
          <w:sz w:val="28"/>
        </w:rPr>
        <w:t>acesteia</w:t>
      </w:r>
      <w:proofErr w:type="spellEnd"/>
      <w:r w:rsidRPr="00AF5134">
        <w:rPr>
          <w:rFonts w:ascii="Times New Roman" w:eastAsia="Times New Roman" w:hAnsi="Times New Roman"/>
          <w:sz w:val="28"/>
        </w:rPr>
        <w:t xml:space="preserve">, </w:t>
      </w:r>
      <w:proofErr w:type="spellStart"/>
      <w:r w:rsidRPr="00AF5134">
        <w:rPr>
          <w:rFonts w:ascii="Times New Roman" w:eastAsia="Times New Roman" w:hAnsi="Times New Roman"/>
          <w:sz w:val="28"/>
        </w:rPr>
        <w:t>titularul</w:t>
      </w:r>
      <w:proofErr w:type="spellEnd"/>
      <w:r w:rsidRPr="00AF5134">
        <w:rPr>
          <w:rFonts w:ascii="Times New Roman" w:eastAsia="Times New Roman" w:hAnsi="Times New Roman"/>
          <w:sz w:val="28"/>
        </w:rPr>
        <w:t xml:space="preserve"> </w:t>
      </w:r>
      <w:proofErr w:type="spellStart"/>
      <w:r w:rsidRPr="00AF5134">
        <w:rPr>
          <w:rFonts w:ascii="Times New Roman" w:eastAsia="Times New Roman" w:hAnsi="Times New Roman"/>
          <w:sz w:val="28"/>
        </w:rPr>
        <w:t>proiectului</w:t>
      </w:r>
      <w:proofErr w:type="spellEnd"/>
      <w:r w:rsidRPr="00AF5134">
        <w:rPr>
          <w:rFonts w:ascii="Times New Roman" w:eastAsia="Times New Roman" w:hAnsi="Times New Roman"/>
          <w:sz w:val="28"/>
        </w:rPr>
        <w:t xml:space="preserve"> are </w:t>
      </w:r>
      <w:proofErr w:type="spellStart"/>
      <w:r w:rsidRPr="00AF5134">
        <w:rPr>
          <w:rFonts w:ascii="Times New Roman" w:eastAsia="Times New Roman" w:hAnsi="Times New Roman"/>
          <w:sz w:val="28"/>
        </w:rPr>
        <w:t>obligaţia</w:t>
      </w:r>
      <w:proofErr w:type="spellEnd"/>
      <w:r w:rsidRPr="00AF5134">
        <w:rPr>
          <w:rFonts w:ascii="Times New Roman" w:eastAsia="Times New Roman" w:hAnsi="Times New Roman"/>
          <w:sz w:val="28"/>
        </w:rPr>
        <w:t xml:space="preserve"> de a </w:t>
      </w:r>
      <w:proofErr w:type="spellStart"/>
      <w:r w:rsidRPr="00AF5134">
        <w:rPr>
          <w:rFonts w:ascii="Times New Roman" w:eastAsia="Times New Roman" w:hAnsi="Times New Roman"/>
          <w:sz w:val="28"/>
        </w:rPr>
        <w:t>notifica</w:t>
      </w:r>
      <w:proofErr w:type="spellEnd"/>
      <w:r>
        <w:rPr>
          <w:rFonts w:ascii="Times New Roman" w:eastAsia="Times New Roman" w:hAnsi="Times New Roman"/>
          <w:sz w:val="28"/>
        </w:rPr>
        <w:t xml:space="preserve"> APM </w:t>
      </w:r>
      <w:proofErr w:type="spellStart"/>
      <w:r w:rsidRPr="00AF5134">
        <w:rPr>
          <w:rFonts w:ascii="Times New Roman" w:eastAsia="Times New Roman" w:hAnsi="Times New Roman"/>
          <w:sz w:val="28"/>
        </w:rPr>
        <w:t>Mehedinţi</w:t>
      </w:r>
      <w:proofErr w:type="spellEnd"/>
      <w:r w:rsidRPr="00AF5134">
        <w:rPr>
          <w:rFonts w:ascii="Arial" w:eastAsia="Arial" w:hAnsi="Arial" w:cs="Arial"/>
          <w:sz w:val="21"/>
        </w:rPr>
        <w:t>.</w:t>
      </w:r>
    </w:p>
    <w:p w:rsidR="00AF5134" w:rsidRPr="00AF5134" w:rsidRDefault="00AF5134" w:rsidP="003C720E">
      <w:pPr>
        <w:spacing w:after="0" w:line="240" w:lineRule="auto"/>
        <w:ind w:left="357" w:firstLine="351"/>
        <w:jc w:val="both"/>
        <w:rPr>
          <w:rFonts w:ascii="Times New Roman" w:eastAsia="Times New Roman" w:hAnsi="Times New Roman"/>
          <w:sz w:val="28"/>
        </w:rPr>
      </w:pPr>
      <w:r w:rsidRPr="00AF5134">
        <w:rPr>
          <w:rFonts w:ascii="Times New Roman" w:eastAsia="Times New Roman" w:hAnsi="Times New Roman"/>
          <w:sz w:val="28"/>
        </w:rPr>
        <w:t xml:space="preserve">La </w:t>
      </w:r>
      <w:proofErr w:type="spellStart"/>
      <w:r w:rsidRPr="00AF5134">
        <w:rPr>
          <w:rFonts w:ascii="Times New Roman" w:eastAsia="Times New Roman" w:hAnsi="Times New Roman"/>
          <w:sz w:val="28"/>
        </w:rPr>
        <w:t>finalizarea</w:t>
      </w:r>
      <w:proofErr w:type="spellEnd"/>
      <w:r w:rsidRPr="00AF5134">
        <w:rPr>
          <w:rFonts w:ascii="Times New Roman" w:eastAsia="Times New Roman" w:hAnsi="Times New Roman"/>
          <w:sz w:val="28"/>
        </w:rPr>
        <w:t xml:space="preserve"> </w:t>
      </w:r>
      <w:proofErr w:type="spellStart"/>
      <w:r w:rsidRPr="00AF5134">
        <w:rPr>
          <w:rFonts w:ascii="Times New Roman" w:eastAsia="Times New Roman" w:hAnsi="Times New Roman"/>
          <w:sz w:val="28"/>
        </w:rPr>
        <w:t>lucrărilor</w:t>
      </w:r>
      <w:proofErr w:type="spellEnd"/>
      <w:r w:rsidRPr="00AF5134">
        <w:rPr>
          <w:rFonts w:ascii="Times New Roman" w:eastAsia="Times New Roman" w:hAnsi="Times New Roman"/>
          <w:sz w:val="28"/>
        </w:rPr>
        <w:t xml:space="preserve"> se </w:t>
      </w:r>
      <w:proofErr w:type="spellStart"/>
      <w:r w:rsidRPr="00AF5134">
        <w:rPr>
          <w:rFonts w:ascii="Times New Roman" w:eastAsia="Times New Roman" w:hAnsi="Times New Roman"/>
          <w:sz w:val="28"/>
        </w:rPr>
        <w:t>va</w:t>
      </w:r>
      <w:proofErr w:type="spellEnd"/>
      <w:r w:rsidRPr="00AF5134">
        <w:rPr>
          <w:rFonts w:ascii="Times New Roman" w:eastAsia="Times New Roman" w:hAnsi="Times New Roman"/>
          <w:sz w:val="28"/>
        </w:rPr>
        <w:t xml:space="preserve"> </w:t>
      </w:r>
      <w:proofErr w:type="spellStart"/>
      <w:r w:rsidRPr="00AF5134">
        <w:rPr>
          <w:rFonts w:ascii="Times New Roman" w:eastAsia="Times New Roman" w:hAnsi="Times New Roman"/>
          <w:sz w:val="28"/>
        </w:rPr>
        <w:t>notifica</w:t>
      </w:r>
      <w:proofErr w:type="spellEnd"/>
      <w:r w:rsidRPr="00AF5134">
        <w:rPr>
          <w:rFonts w:ascii="Times New Roman" w:eastAsia="Times New Roman" w:hAnsi="Times New Roman"/>
          <w:sz w:val="28"/>
        </w:rPr>
        <w:t xml:space="preserve"> </w:t>
      </w:r>
      <w:proofErr w:type="spellStart"/>
      <w:r w:rsidRPr="00AF5134">
        <w:rPr>
          <w:rFonts w:ascii="Times New Roman" w:eastAsia="Times New Roman" w:hAnsi="Times New Roman"/>
          <w:sz w:val="28"/>
        </w:rPr>
        <w:t>Agenţia</w:t>
      </w:r>
      <w:proofErr w:type="spellEnd"/>
      <w:r w:rsidRPr="00AF5134">
        <w:rPr>
          <w:rFonts w:ascii="Times New Roman" w:eastAsia="Times New Roman" w:hAnsi="Times New Roman"/>
          <w:sz w:val="28"/>
        </w:rPr>
        <w:t xml:space="preserve"> </w:t>
      </w:r>
      <w:proofErr w:type="spellStart"/>
      <w:r w:rsidRPr="00AF5134">
        <w:rPr>
          <w:rFonts w:ascii="Times New Roman" w:eastAsia="Times New Roman" w:hAnsi="Times New Roman"/>
          <w:sz w:val="28"/>
        </w:rPr>
        <w:t>pentr</w:t>
      </w:r>
      <w:r>
        <w:rPr>
          <w:rFonts w:ascii="Times New Roman" w:eastAsia="Times New Roman" w:hAnsi="Times New Roman"/>
          <w:sz w:val="28"/>
        </w:rPr>
        <w:t>u</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Protecţia</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Mediului</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Mehedinţi</w:t>
      </w:r>
      <w:proofErr w:type="spellEnd"/>
      <w:r>
        <w:rPr>
          <w:rFonts w:ascii="Times New Roman" w:eastAsia="Times New Roman" w:hAnsi="Times New Roman"/>
          <w:sz w:val="28"/>
        </w:rPr>
        <w:t xml:space="preserve"> </w:t>
      </w:r>
      <w:r w:rsidRPr="00AF5134">
        <w:rPr>
          <w:rFonts w:ascii="Times New Roman" w:eastAsia="Times New Roman" w:hAnsi="Times New Roman"/>
          <w:sz w:val="28"/>
        </w:rPr>
        <w:t xml:space="preserve"> </w:t>
      </w:r>
      <w:proofErr w:type="spellStart"/>
      <w:r w:rsidRPr="00AF5134">
        <w:rPr>
          <w:rFonts w:ascii="Times New Roman" w:eastAsia="Times New Roman" w:hAnsi="Times New Roman"/>
          <w:sz w:val="28"/>
        </w:rPr>
        <w:t>în</w:t>
      </w:r>
      <w:proofErr w:type="spellEnd"/>
      <w:r w:rsidRPr="00AF5134">
        <w:rPr>
          <w:rFonts w:ascii="Times New Roman" w:eastAsia="Times New Roman" w:hAnsi="Times New Roman"/>
          <w:sz w:val="28"/>
        </w:rPr>
        <w:t xml:space="preserve"> </w:t>
      </w:r>
      <w:proofErr w:type="spellStart"/>
      <w:r w:rsidRPr="00AF5134">
        <w:rPr>
          <w:rFonts w:ascii="Times New Roman" w:eastAsia="Times New Roman" w:hAnsi="Times New Roman"/>
          <w:sz w:val="28"/>
        </w:rPr>
        <w:t>vederea</w:t>
      </w:r>
      <w:proofErr w:type="spellEnd"/>
      <w:r w:rsidRPr="00AF5134">
        <w:rPr>
          <w:rFonts w:ascii="Times New Roman" w:eastAsia="Times New Roman" w:hAnsi="Times New Roman"/>
          <w:sz w:val="28"/>
        </w:rPr>
        <w:t xml:space="preserve"> </w:t>
      </w:r>
      <w:proofErr w:type="spellStart"/>
      <w:r w:rsidRPr="00AF5134">
        <w:rPr>
          <w:rFonts w:ascii="Times New Roman" w:eastAsia="Times New Roman" w:hAnsi="Times New Roman"/>
          <w:sz w:val="28"/>
        </w:rPr>
        <w:t>verificarii</w:t>
      </w:r>
      <w:proofErr w:type="spellEnd"/>
      <w:r w:rsidRPr="00AF5134">
        <w:rPr>
          <w:rFonts w:ascii="Times New Roman" w:eastAsia="Times New Roman" w:hAnsi="Times New Roman"/>
          <w:sz w:val="28"/>
        </w:rPr>
        <w:t xml:space="preserve"> </w:t>
      </w:r>
      <w:proofErr w:type="spellStart"/>
      <w:r w:rsidRPr="00AF5134">
        <w:rPr>
          <w:rFonts w:ascii="Times New Roman" w:eastAsia="Times New Roman" w:hAnsi="Times New Roman"/>
          <w:sz w:val="28"/>
        </w:rPr>
        <w:t>realizarii</w:t>
      </w:r>
      <w:proofErr w:type="spellEnd"/>
      <w:r w:rsidRPr="00AF5134">
        <w:rPr>
          <w:rFonts w:ascii="Times New Roman" w:eastAsia="Times New Roman" w:hAnsi="Times New Roman"/>
          <w:sz w:val="28"/>
        </w:rPr>
        <w:t xml:space="preserve"> </w:t>
      </w:r>
      <w:proofErr w:type="spellStart"/>
      <w:r w:rsidRPr="00AF5134">
        <w:rPr>
          <w:rFonts w:ascii="Times New Roman" w:eastAsia="Times New Roman" w:hAnsi="Times New Roman"/>
          <w:sz w:val="28"/>
        </w:rPr>
        <w:t>proiectului</w:t>
      </w:r>
      <w:proofErr w:type="spellEnd"/>
      <w:r w:rsidRPr="00AF5134">
        <w:rPr>
          <w:rFonts w:ascii="Times New Roman" w:eastAsia="Times New Roman" w:hAnsi="Times New Roman"/>
          <w:sz w:val="28"/>
        </w:rPr>
        <w:t xml:space="preserve"> </w:t>
      </w:r>
      <w:proofErr w:type="spellStart"/>
      <w:r w:rsidRPr="00AF5134">
        <w:rPr>
          <w:rFonts w:ascii="Times New Roman" w:eastAsia="Times New Roman" w:hAnsi="Times New Roman"/>
          <w:sz w:val="28"/>
        </w:rPr>
        <w:t>în</w:t>
      </w:r>
      <w:proofErr w:type="spellEnd"/>
      <w:r w:rsidRPr="00AF5134">
        <w:rPr>
          <w:rFonts w:ascii="Times New Roman" w:eastAsia="Times New Roman" w:hAnsi="Times New Roman"/>
          <w:sz w:val="28"/>
        </w:rPr>
        <w:t xml:space="preserve"> </w:t>
      </w:r>
      <w:proofErr w:type="spellStart"/>
      <w:r w:rsidRPr="00AF5134">
        <w:rPr>
          <w:rFonts w:ascii="Times New Roman" w:eastAsia="Times New Roman" w:hAnsi="Times New Roman"/>
          <w:sz w:val="28"/>
        </w:rPr>
        <w:t>conformitate</w:t>
      </w:r>
      <w:proofErr w:type="spellEnd"/>
      <w:r w:rsidRPr="00AF5134">
        <w:rPr>
          <w:rFonts w:ascii="Times New Roman" w:eastAsia="Times New Roman" w:hAnsi="Times New Roman"/>
          <w:sz w:val="28"/>
        </w:rPr>
        <w:t xml:space="preserve"> cu </w:t>
      </w:r>
      <w:proofErr w:type="spellStart"/>
      <w:r w:rsidRPr="00AF5134">
        <w:rPr>
          <w:rFonts w:ascii="Times New Roman" w:eastAsia="Times New Roman" w:hAnsi="Times New Roman"/>
          <w:sz w:val="28"/>
        </w:rPr>
        <w:t>cerinţele</w:t>
      </w:r>
      <w:proofErr w:type="spellEnd"/>
      <w:r w:rsidRPr="00AF5134">
        <w:rPr>
          <w:rFonts w:ascii="Times New Roman" w:eastAsia="Times New Roman" w:hAnsi="Times New Roman"/>
          <w:sz w:val="28"/>
        </w:rPr>
        <w:t xml:space="preserve"> </w:t>
      </w:r>
      <w:proofErr w:type="spellStart"/>
      <w:r w:rsidRPr="00AF5134">
        <w:rPr>
          <w:rFonts w:ascii="Times New Roman" w:eastAsia="Times New Roman" w:hAnsi="Times New Roman"/>
          <w:sz w:val="28"/>
        </w:rPr>
        <w:t>legale</w:t>
      </w:r>
      <w:proofErr w:type="spellEnd"/>
      <w:r w:rsidRPr="00AF5134">
        <w:rPr>
          <w:rFonts w:ascii="Times New Roman" w:eastAsia="Times New Roman" w:hAnsi="Times New Roman"/>
          <w:sz w:val="28"/>
        </w:rPr>
        <w:t xml:space="preserve"> </w:t>
      </w:r>
      <w:proofErr w:type="spellStart"/>
      <w:r w:rsidRPr="00AF5134">
        <w:rPr>
          <w:rFonts w:ascii="Times New Roman" w:eastAsia="Times New Roman" w:hAnsi="Times New Roman"/>
          <w:sz w:val="28"/>
        </w:rPr>
        <w:t>şi</w:t>
      </w:r>
      <w:proofErr w:type="spellEnd"/>
      <w:r w:rsidRPr="00AF5134">
        <w:rPr>
          <w:rFonts w:ascii="Times New Roman" w:eastAsia="Times New Roman" w:hAnsi="Times New Roman"/>
          <w:sz w:val="28"/>
        </w:rPr>
        <w:t xml:space="preserve"> cu </w:t>
      </w:r>
      <w:proofErr w:type="spellStart"/>
      <w:r w:rsidRPr="00AF5134">
        <w:rPr>
          <w:rFonts w:ascii="Times New Roman" w:eastAsia="Times New Roman" w:hAnsi="Times New Roman"/>
          <w:sz w:val="28"/>
        </w:rPr>
        <w:t>condiţiile</w:t>
      </w:r>
      <w:proofErr w:type="spellEnd"/>
      <w:r w:rsidRPr="00AF5134">
        <w:rPr>
          <w:rFonts w:ascii="Times New Roman" w:eastAsia="Times New Roman" w:hAnsi="Times New Roman"/>
          <w:sz w:val="28"/>
        </w:rPr>
        <w:t xml:space="preserve"> din </w:t>
      </w:r>
      <w:proofErr w:type="spellStart"/>
      <w:r w:rsidRPr="00AF5134">
        <w:rPr>
          <w:rFonts w:ascii="Times New Roman" w:eastAsia="Times New Roman" w:hAnsi="Times New Roman"/>
          <w:sz w:val="28"/>
        </w:rPr>
        <w:t>prezentul</w:t>
      </w:r>
      <w:proofErr w:type="spellEnd"/>
      <w:r w:rsidRPr="00AF5134">
        <w:rPr>
          <w:rFonts w:ascii="Times New Roman" w:eastAsia="Times New Roman" w:hAnsi="Times New Roman"/>
          <w:sz w:val="28"/>
        </w:rPr>
        <w:t xml:space="preserve"> act </w:t>
      </w:r>
      <w:proofErr w:type="spellStart"/>
      <w:r w:rsidRPr="00AF5134">
        <w:rPr>
          <w:rFonts w:ascii="Times New Roman" w:eastAsia="Times New Roman" w:hAnsi="Times New Roman"/>
          <w:sz w:val="28"/>
        </w:rPr>
        <w:t>şi</w:t>
      </w:r>
      <w:proofErr w:type="spellEnd"/>
      <w:r w:rsidRPr="00AF5134">
        <w:rPr>
          <w:rFonts w:ascii="Times New Roman" w:eastAsia="Times New Roman" w:hAnsi="Times New Roman"/>
          <w:sz w:val="28"/>
        </w:rPr>
        <w:t xml:space="preserve"> </w:t>
      </w:r>
      <w:proofErr w:type="spellStart"/>
      <w:r w:rsidRPr="00AF5134">
        <w:rPr>
          <w:rFonts w:ascii="Times New Roman" w:eastAsia="Times New Roman" w:hAnsi="Times New Roman"/>
          <w:sz w:val="28"/>
        </w:rPr>
        <w:t>intocmirii</w:t>
      </w:r>
      <w:proofErr w:type="spellEnd"/>
      <w:r w:rsidRPr="00AF5134">
        <w:rPr>
          <w:rFonts w:ascii="Times New Roman" w:eastAsia="Times New Roman" w:hAnsi="Times New Roman"/>
          <w:sz w:val="28"/>
        </w:rPr>
        <w:t xml:space="preserve"> </w:t>
      </w:r>
      <w:proofErr w:type="spellStart"/>
      <w:r w:rsidRPr="00AF5134">
        <w:rPr>
          <w:rFonts w:ascii="Times New Roman" w:eastAsia="Times New Roman" w:hAnsi="Times New Roman"/>
          <w:sz w:val="28"/>
        </w:rPr>
        <w:t>procesului</w:t>
      </w:r>
      <w:proofErr w:type="spellEnd"/>
      <w:r w:rsidRPr="00AF5134">
        <w:rPr>
          <w:rFonts w:ascii="Times New Roman" w:eastAsia="Times New Roman" w:hAnsi="Times New Roman"/>
          <w:sz w:val="28"/>
        </w:rPr>
        <w:t xml:space="preserve"> verbal de </w:t>
      </w:r>
      <w:proofErr w:type="spellStart"/>
      <w:r>
        <w:rPr>
          <w:rFonts w:ascii="Times New Roman" w:eastAsia="Times New Roman" w:hAnsi="Times New Roman"/>
          <w:sz w:val="28"/>
        </w:rPr>
        <w:t>constatare</w:t>
      </w:r>
      <w:proofErr w:type="spellEnd"/>
      <w:r>
        <w:rPr>
          <w:rFonts w:ascii="Times New Roman" w:eastAsia="Times New Roman" w:hAnsi="Times New Roman"/>
          <w:sz w:val="28"/>
        </w:rPr>
        <w:t xml:space="preserve"> a </w:t>
      </w:r>
      <w:proofErr w:type="spellStart"/>
      <w:r>
        <w:rPr>
          <w:rFonts w:ascii="Times New Roman" w:eastAsia="Times New Roman" w:hAnsi="Times New Roman"/>
          <w:sz w:val="28"/>
        </w:rPr>
        <w:t>respectării</w:t>
      </w:r>
      <w:proofErr w:type="spellEnd"/>
      <w:r>
        <w:rPr>
          <w:rFonts w:ascii="Times New Roman" w:eastAsia="Times New Roman" w:hAnsi="Times New Roman"/>
          <w:sz w:val="28"/>
        </w:rPr>
        <w:t xml:space="preserve"> </w:t>
      </w:r>
      <w:r w:rsidRPr="00AF5134">
        <w:rPr>
          <w:rFonts w:ascii="Times New Roman" w:eastAsia="Times New Roman" w:hAnsi="Times New Roman"/>
          <w:sz w:val="28"/>
        </w:rPr>
        <w:t xml:space="preserve"> </w:t>
      </w:r>
      <w:proofErr w:type="spellStart"/>
      <w:r w:rsidRPr="00AF5134">
        <w:rPr>
          <w:rFonts w:ascii="Times New Roman" w:eastAsia="Times New Roman" w:hAnsi="Times New Roman"/>
          <w:sz w:val="28"/>
        </w:rPr>
        <w:t>condiţiilor</w:t>
      </w:r>
      <w:proofErr w:type="spellEnd"/>
      <w:r w:rsidRPr="00AF5134">
        <w:rPr>
          <w:rFonts w:ascii="Times New Roman" w:eastAsia="Times New Roman" w:hAnsi="Times New Roman"/>
          <w:sz w:val="28"/>
        </w:rPr>
        <w:t xml:space="preserve"> </w:t>
      </w:r>
      <w:proofErr w:type="spellStart"/>
      <w:r w:rsidRPr="00AF5134">
        <w:rPr>
          <w:rFonts w:ascii="Times New Roman" w:eastAsia="Times New Roman" w:hAnsi="Times New Roman"/>
          <w:sz w:val="28"/>
        </w:rPr>
        <w:t>impuse</w:t>
      </w:r>
      <w:proofErr w:type="spellEnd"/>
      <w:r w:rsidRPr="00AF5134">
        <w:rPr>
          <w:rFonts w:ascii="Times New Roman" w:eastAsia="Times New Roman" w:hAnsi="Times New Roman"/>
          <w:sz w:val="28"/>
        </w:rPr>
        <w:t xml:space="preserve">, </w:t>
      </w:r>
      <w:proofErr w:type="spellStart"/>
      <w:r w:rsidRPr="00AF5134">
        <w:rPr>
          <w:rFonts w:ascii="Times New Roman" w:eastAsia="Times New Roman" w:hAnsi="Times New Roman"/>
          <w:sz w:val="28"/>
        </w:rPr>
        <w:t>proces</w:t>
      </w:r>
      <w:proofErr w:type="spellEnd"/>
      <w:r w:rsidRPr="00AF5134">
        <w:rPr>
          <w:rFonts w:ascii="Times New Roman" w:eastAsia="Times New Roman" w:hAnsi="Times New Roman"/>
          <w:sz w:val="28"/>
        </w:rPr>
        <w:t xml:space="preserve">-verbal care </w:t>
      </w:r>
      <w:proofErr w:type="spellStart"/>
      <w:r w:rsidRPr="00AF5134">
        <w:rPr>
          <w:rFonts w:ascii="Times New Roman" w:eastAsia="Times New Roman" w:hAnsi="Times New Roman"/>
          <w:sz w:val="28"/>
        </w:rPr>
        <w:t>va</w:t>
      </w:r>
      <w:proofErr w:type="spellEnd"/>
      <w:r w:rsidRPr="00AF5134">
        <w:rPr>
          <w:rFonts w:ascii="Times New Roman" w:eastAsia="Times New Roman" w:hAnsi="Times New Roman"/>
          <w:sz w:val="28"/>
        </w:rPr>
        <w:t xml:space="preserve"> face parte din </w:t>
      </w:r>
      <w:proofErr w:type="spellStart"/>
      <w:r w:rsidRPr="00AF5134">
        <w:rPr>
          <w:rFonts w:ascii="Times New Roman" w:eastAsia="Times New Roman" w:hAnsi="Times New Roman"/>
          <w:sz w:val="28"/>
        </w:rPr>
        <w:t>procesul</w:t>
      </w:r>
      <w:proofErr w:type="spellEnd"/>
      <w:r w:rsidRPr="00AF5134">
        <w:rPr>
          <w:rFonts w:ascii="Times New Roman" w:eastAsia="Times New Roman" w:hAnsi="Times New Roman"/>
          <w:sz w:val="28"/>
        </w:rPr>
        <w:t xml:space="preserve">-verbal de </w:t>
      </w:r>
      <w:proofErr w:type="spellStart"/>
      <w:r w:rsidRPr="00AF5134">
        <w:rPr>
          <w:rFonts w:ascii="Times New Roman" w:eastAsia="Times New Roman" w:hAnsi="Times New Roman"/>
          <w:sz w:val="28"/>
        </w:rPr>
        <w:t>recepţie</w:t>
      </w:r>
      <w:proofErr w:type="spellEnd"/>
      <w:r w:rsidRPr="00AF5134">
        <w:rPr>
          <w:rFonts w:ascii="Times New Roman" w:eastAsia="Times New Roman" w:hAnsi="Times New Roman"/>
          <w:sz w:val="28"/>
        </w:rPr>
        <w:t xml:space="preserve"> la </w:t>
      </w:r>
      <w:proofErr w:type="spellStart"/>
      <w:r w:rsidRPr="00AF5134">
        <w:rPr>
          <w:rFonts w:ascii="Times New Roman" w:eastAsia="Times New Roman" w:hAnsi="Times New Roman"/>
          <w:sz w:val="28"/>
        </w:rPr>
        <w:t>terminarea</w:t>
      </w:r>
      <w:proofErr w:type="spellEnd"/>
      <w:r w:rsidRPr="00AF5134">
        <w:rPr>
          <w:rFonts w:ascii="Times New Roman" w:eastAsia="Times New Roman" w:hAnsi="Times New Roman"/>
          <w:sz w:val="28"/>
        </w:rPr>
        <w:t xml:space="preserve"> </w:t>
      </w:r>
      <w:proofErr w:type="spellStart"/>
      <w:r w:rsidRPr="00AF5134">
        <w:rPr>
          <w:rFonts w:ascii="Times New Roman" w:eastAsia="Times New Roman" w:hAnsi="Times New Roman"/>
          <w:sz w:val="28"/>
        </w:rPr>
        <w:t>lucrărilor</w:t>
      </w:r>
      <w:proofErr w:type="spellEnd"/>
      <w:r w:rsidRPr="00AF5134">
        <w:rPr>
          <w:rFonts w:ascii="Times New Roman" w:eastAsia="Times New Roman" w:hAnsi="Times New Roman"/>
          <w:sz w:val="28"/>
        </w:rPr>
        <w:t>.</w:t>
      </w:r>
    </w:p>
    <w:p w:rsidR="00FA7E97" w:rsidRPr="003C720E" w:rsidRDefault="00FA7E97" w:rsidP="003C720E">
      <w:pPr>
        <w:autoSpaceDE w:val="0"/>
        <w:autoSpaceDN w:val="0"/>
        <w:adjustRightInd w:val="0"/>
        <w:spacing w:after="0" w:line="240" w:lineRule="auto"/>
        <w:jc w:val="both"/>
        <w:textAlignment w:val="baseline"/>
        <w:rPr>
          <w:rFonts w:ascii="Times New Roman" w:hAnsi="Times New Roman"/>
          <w:sz w:val="28"/>
          <w:szCs w:val="28"/>
          <w:lang w:val="ro-RO"/>
        </w:rPr>
      </w:pPr>
    </w:p>
    <w:p w:rsidR="00FA7E97" w:rsidRPr="0095502E" w:rsidRDefault="00FA7E97" w:rsidP="003C4B3C">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95502E">
        <w:rPr>
          <w:rFonts w:ascii="Times New Roman" w:hAnsi="Times New Roman"/>
          <w:sz w:val="28"/>
          <w:szCs w:val="28"/>
          <w:lang w:val="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sau omisiunile autorității publi</w:t>
      </w:r>
      <w:r w:rsidR="009D675E" w:rsidRPr="0095502E">
        <w:rPr>
          <w:rFonts w:ascii="Times New Roman" w:hAnsi="Times New Roman"/>
          <w:sz w:val="28"/>
          <w:szCs w:val="28"/>
          <w:lang w:val="ro-RO"/>
        </w:rPr>
        <w:t>ce competente care fac obiectul</w:t>
      </w:r>
      <w:r w:rsidRPr="0095502E">
        <w:rPr>
          <w:rFonts w:ascii="Times New Roman" w:hAnsi="Times New Roman"/>
          <w:sz w:val="28"/>
          <w:szCs w:val="28"/>
          <w:lang w:val="ro-RO"/>
        </w:rPr>
        <w:t xml:space="preserve"> participării public</w:t>
      </w:r>
      <w:r w:rsidR="009D675E" w:rsidRPr="0095502E">
        <w:rPr>
          <w:rFonts w:ascii="Times New Roman" w:hAnsi="Times New Roman"/>
          <w:sz w:val="28"/>
          <w:szCs w:val="28"/>
          <w:lang w:val="ro-RO"/>
        </w:rPr>
        <w:t>ului, inclusiv aprobarea de dez</w:t>
      </w:r>
      <w:r w:rsidRPr="0095502E">
        <w:rPr>
          <w:rFonts w:ascii="Times New Roman" w:hAnsi="Times New Roman"/>
          <w:sz w:val="28"/>
          <w:szCs w:val="28"/>
          <w:lang w:val="ro-RO"/>
        </w:rPr>
        <w:t>voltare, potrivit preveder</w:t>
      </w:r>
      <w:r w:rsidR="00AB0D8E" w:rsidRPr="0095502E">
        <w:rPr>
          <w:rFonts w:ascii="Times New Roman" w:hAnsi="Times New Roman"/>
          <w:sz w:val="28"/>
          <w:szCs w:val="28"/>
          <w:lang w:val="ro-RO"/>
        </w:rPr>
        <w:t>ilor Legii contenciosului admin</w:t>
      </w:r>
      <w:r w:rsidRPr="0095502E">
        <w:rPr>
          <w:rFonts w:ascii="Times New Roman" w:hAnsi="Times New Roman"/>
          <w:sz w:val="28"/>
          <w:szCs w:val="28"/>
          <w:lang w:val="ro-RO"/>
        </w:rPr>
        <w:t>istrativ nr.</w:t>
      </w:r>
      <w:r w:rsidR="00AF5134">
        <w:rPr>
          <w:rFonts w:ascii="Times New Roman" w:hAnsi="Times New Roman"/>
          <w:sz w:val="28"/>
          <w:szCs w:val="28"/>
          <w:lang w:val="ro-RO"/>
        </w:rPr>
        <w:t xml:space="preserve"> </w:t>
      </w:r>
      <w:r w:rsidRPr="0095502E">
        <w:rPr>
          <w:rFonts w:ascii="Times New Roman" w:hAnsi="Times New Roman"/>
          <w:sz w:val="28"/>
          <w:szCs w:val="28"/>
          <w:lang w:val="ro-RO"/>
        </w:rPr>
        <w:t>544/2004, cu modificările și completările ulterioare.</w:t>
      </w:r>
    </w:p>
    <w:p w:rsidR="00FA7E97" w:rsidRPr="0095502E" w:rsidRDefault="00FA7E97" w:rsidP="003C4B3C">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95502E">
        <w:rPr>
          <w:rFonts w:ascii="Times New Roman" w:hAnsi="Times New Roman"/>
          <w:sz w:val="28"/>
          <w:szCs w:val="28"/>
          <w:lang w:val="ro-RO"/>
        </w:rPr>
        <w:t>Se poate adresa instanței de contencios administrativ competente și orice organizație neguvernamentală care îndeplinește cerințele prevăzute la art.2 lit.f), considerându-se că acestea sunt vătămate într-un drept al lor sau într-un interes legitim.</w:t>
      </w:r>
    </w:p>
    <w:p w:rsidR="00FA7E97" w:rsidRPr="0095502E" w:rsidRDefault="00FA7E97" w:rsidP="003C4B3C">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95502E">
        <w:rPr>
          <w:rFonts w:ascii="Times New Roman" w:hAnsi="Times New Roman"/>
          <w:sz w:val="28"/>
          <w:szCs w:val="28"/>
          <w:lang w:val="ro-RO"/>
        </w:rPr>
        <w:t xml:space="preserve">Actele sau omisiunile autorității publice competente care fac obiectul participării publicului se atacă în instanțe odată cu decizia etapei de încadrare, cu acordul de mediu sau, după caz, cu decizia de respingere a solicitării acordului de mediu, </w:t>
      </w:r>
      <w:r w:rsidRPr="0095502E">
        <w:rPr>
          <w:rFonts w:ascii="Times New Roman" w:hAnsi="Times New Roman"/>
          <w:sz w:val="28"/>
          <w:szCs w:val="28"/>
          <w:lang w:val="ro-RO"/>
        </w:rPr>
        <w:lastRenderedPageBreak/>
        <w:t>respectiv cu aprobarea de dezvoltare sau, după caz, cu decizia de respingere a solicitării aprobării de dezvoltare.</w:t>
      </w:r>
    </w:p>
    <w:p w:rsidR="00FA7E97" w:rsidRPr="0095502E" w:rsidRDefault="00FA7E97" w:rsidP="003C4B3C">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95502E">
        <w:rPr>
          <w:rFonts w:ascii="Times New Roman" w:hAnsi="Times New Roman"/>
          <w:sz w:val="28"/>
          <w:szCs w:val="28"/>
          <w:lang w:val="ro-RO"/>
        </w:rPr>
        <w:t xml:space="preserve">Înainte </w:t>
      </w:r>
      <w:r w:rsidR="00AB0D8E" w:rsidRPr="0095502E">
        <w:rPr>
          <w:rFonts w:ascii="Times New Roman" w:hAnsi="Times New Roman"/>
          <w:sz w:val="28"/>
          <w:szCs w:val="28"/>
          <w:lang w:val="ro-RO"/>
        </w:rPr>
        <w:t>de a se adresa instanței de con</w:t>
      </w:r>
      <w:r w:rsidRPr="0095502E">
        <w:rPr>
          <w:rFonts w:ascii="Times New Roman" w:hAnsi="Times New Roman"/>
          <w:sz w:val="28"/>
          <w:szCs w:val="28"/>
          <w:lang w:val="ro-RO"/>
        </w:rPr>
        <w:t>tencios administrativ competente, persoanele prevăzute la art.</w:t>
      </w:r>
      <w:r w:rsidR="00AB0D8E" w:rsidRPr="0095502E">
        <w:rPr>
          <w:rFonts w:ascii="Times New Roman" w:hAnsi="Times New Roman"/>
          <w:sz w:val="28"/>
          <w:szCs w:val="28"/>
          <w:lang w:val="ro-RO"/>
        </w:rPr>
        <w:t xml:space="preserve"> 21 au obligația s</w:t>
      </w:r>
      <w:r w:rsidRPr="0095502E">
        <w:rPr>
          <w:rFonts w:ascii="Times New Roman" w:hAnsi="Times New Roman"/>
          <w:sz w:val="28"/>
          <w:szCs w:val="28"/>
          <w:lang w:val="ro-RO"/>
        </w:rPr>
        <w:t>ă solicite autorității publice emitente a deciziei menționate la art.21 alin</w:t>
      </w:r>
      <w:r w:rsidR="00F33427">
        <w:rPr>
          <w:rFonts w:ascii="Times New Roman" w:hAnsi="Times New Roman"/>
          <w:sz w:val="28"/>
          <w:szCs w:val="28"/>
          <w:lang w:val="ro-RO"/>
        </w:rPr>
        <w:t xml:space="preserve"> </w:t>
      </w:r>
      <w:r w:rsidRPr="0095502E">
        <w:rPr>
          <w:rFonts w:ascii="Times New Roman" w:hAnsi="Times New Roman"/>
          <w:sz w:val="28"/>
          <w:szCs w:val="28"/>
          <w:lang w:val="ro-RO"/>
        </w:rPr>
        <w:t xml:space="preserve">(3) sau autorității ierarhic superioare revocarea, în tot sau în parte, a respectivei decizii. Solicitarea trebuie înregistrată în termen de 30 zile de la data aducerii la cunoștința publicului a deciziei.  </w:t>
      </w:r>
    </w:p>
    <w:p w:rsidR="00FA7E97" w:rsidRPr="0095502E" w:rsidRDefault="003C4B3C" w:rsidP="003C4B3C">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95502E">
        <w:rPr>
          <w:rFonts w:ascii="Times New Roman" w:hAnsi="Times New Roman"/>
          <w:sz w:val="28"/>
          <w:szCs w:val="28"/>
          <w:lang w:val="ro-RO"/>
        </w:rPr>
        <w:t>Autoritatea publică em</w:t>
      </w:r>
      <w:r w:rsidR="00FA7E97" w:rsidRPr="0095502E">
        <w:rPr>
          <w:rFonts w:ascii="Times New Roman" w:hAnsi="Times New Roman"/>
          <w:sz w:val="28"/>
          <w:szCs w:val="28"/>
          <w:lang w:val="ro-RO"/>
        </w:rPr>
        <w:t>itentă are obligația de a răspunde la plângerea prealabilă prevăzută la alin.(1) în termen de 30 de zile de la data înregistrării acesteia la acea autoritate.</w:t>
      </w:r>
    </w:p>
    <w:p w:rsidR="00AC45F8" w:rsidRPr="0095502E" w:rsidRDefault="00FA7E97" w:rsidP="008D2FB7">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95502E">
        <w:rPr>
          <w:rFonts w:ascii="Times New Roman" w:hAnsi="Times New Roman"/>
          <w:sz w:val="28"/>
          <w:szCs w:val="28"/>
          <w:lang w:val="ro-RO"/>
        </w:rPr>
        <w:t>Procedura de soluționare a plângerii prealabile prevăzută la alin.(1) și (2)este gratuită și trebuie să fie echitabilă, rapidă și corectă.</w:t>
      </w:r>
    </w:p>
    <w:p w:rsidR="00FA7E97" w:rsidRPr="0095502E" w:rsidRDefault="00FA7E97" w:rsidP="00AC45F8">
      <w:pPr>
        <w:autoSpaceDE w:val="0"/>
        <w:autoSpaceDN w:val="0"/>
        <w:adjustRightInd w:val="0"/>
        <w:spacing w:after="0" w:line="240" w:lineRule="auto"/>
        <w:ind w:firstLine="426"/>
        <w:jc w:val="both"/>
        <w:rPr>
          <w:rFonts w:ascii="Times New Roman" w:hAnsi="Times New Roman"/>
          <w:i/>
          <w:sz w:val="28"/>
          <w:szCs w:val="28"/>
          <w:lang w:val="ro-RO"/>
        </w:rPr>
      </w:pPr>
      <w:r w:rsidRPr="0095502E">
        <w:rPr>
          <w:rFonts w:ascii="Times New Roman" w:hAnsi="Times New Roman"/>
          <w:i/>
          <w:sz w:val="28"/>
          <w:szCs w:val="28"/>
          <w:lang w:val="ro-RO"/>
        </w:rPr>
        <w:t>Prezenta decizie poate fi contestată</w:t>
      </w:r>
      <w:r w:rsidR="00AF5134">
        <w:rPr>
          <w:rFonts w:ascii="Times New Roman" w:hAnsi="Times New Roman"/>
          <w:i/>
          <w:sz w:val="28"/>
          <w:szCs w:val="28"/>
          <w:lang w:val="ro-RO"/>
        </w:rPr>
        <w:t xml:space="preserve"> în conformitate cu prevederile Legii nr. 292/2018</w:t>
      </w:r>
      <w:r w:rsidRPr="0095502E">
        <w:rPr>
          <w:rFonts w:ascii="Times New Roman" w:hAnsi="Times New Roman"/>
          <w:i/>
          <w:sz w:val="28"/>
          <w:szCs w:val="28"/>
          <w:lang w:val="ro-RO"/>
        </w:rPr>
        <w:t xml:space="preserve"> şi ale Legii contenciosului administrativ nr. 554/2004, cu modificările şi completările ulterioare.</w:t>
      </w:r>
    </w:p>
    <w:p w:rsidR="00FA7E97" w:rsidRPr="0095502E" w:rsidRDefault="00FA7E97" w:rsidP="00FA7E97">
      <w:pPr>
        <w:spacing w:after="0" w:line="240" w:lineRule="auto"/>
        <w:ind w:left="2880" w:firstLine="720"/>
        <w:rPr>
          <w:rFonts w:ascii="Times New Roman" w:hAnsi="Times New Roman"/>
          <w:b/>
          <w:bCs/>
          <w:sz w:val="28"/>
          <w:szCs w:val="28"/>
          <w:lang w:val="ro-RO"/>
        </w:rPr>
      </w:pPr>
    </w:p>
    <w:p w:rsidR="00FA7E97" w:rsidRPr="0095502E" w:rsidRDefault="00FA7E97" w:rsidP="00B47EA3">
      <w:pPr>
        <w:autoSpaceDE w:val="0"/>
        <w:autoSpaceDN w:val="0"/>
        <w:adjustRightInd w:val="0"/>
        <w:spacing w:after="0" w:line="240" w:lineRule="auto"/>
        <w:jc w:val="both"/>
        <w:rPr>
          <w:rFonts w:ascii="Times New Roman" w:hAnsi="Times New Roman"/>
          <w:b/>
          <w:sz w:val="28"/>
          <w:szCs w:val="28"/>
          <w:lang w:val="ro-RO"/>
        </w:rPr>
      </w:pPr>
    </w:p>
    <w:p w:rsidR="00812FD2" w:rsidRPr="0095502E" w:rsidRDefault="00812FD2" w:rsidP="00B47EA3">
      <w:pPr>
        <w:autoSpaceDE w:val="0"/>
        <w:autoSpaceDN w:val="0"/>
        <w:adjustRightInd w:val="0"/>
        <w:spacing w:after="0" w:line="240" w:lineRule="auto"/>
        <w:jc w:val="both"/>
        <w:rPr>
          <w:rFonts w:ascii="Times New Roman" w:hAnsi="Times New Roman"/>
          <w:b/>
          <w:sz w:val="28"/>
          <w:szCs w:val="28"/>
          <w:lang w:val="ro-RO"/>
        </w:rPr>
      </w:pPr>
    </w:p>
    <w:p w:rsidR="005A3DE2" w:rsidRPr="002557D9" w:rsidRDefault="005A3DE2" w:rsidP="005A3DE2">
      <w:pPr>
        <w:spacing w:after="0" w:line="240" w:lineRule="auto"/>
        <w:jc w:val="both"/>
        <w:outlineLvl w:val="0"/>
        <w:rPr>
          <w:rFonts w:ascii="Arial" w:hAnsi="Arial" w:cs="Arial"/>
          <w:bCs/>
          <w:sz w:val="24"/>
          <w:szCs w:val="24"/>
          <w:lang w:val="ro-RO"/>
        </w:rPr>
      </w:pPr>
      <w:bookmarkStart w:id="0" w:name="_GoBack"/>
      <w:bookmarkEnd w:id="0"/>
    </w:p>
    <w:p w:rsidR="00FA7E97" w:rsidRPr="002557D9" w:rsidRDefault="00FA7E97" w:rsidP="00B47EA3">
      <w:pPr>
        <w:autoSpaceDE w:val="0"/>
        <w:autoSpaceDN w:val="0"/>
        <w:adjustRightInd w:val="0"/>
        <w:spacing w:after="0" w:line="240" w:lineRule="auto"/>
        <w:jc w:val="both"/>
        <w:rPr>
          <w:rFonts w:ascii="Arial" w:hAnsi="Arial" w:cs="Arial"/>
          <w:sz w:val="24"/>
          <w:szCs w:val="24"/>
          <w:lang w:val="ro-RO"/>
        </w:rPr>
      </w:pPr>
    </w:p>
    <w:p w:rsidR="00FA7E97" w:rsidRPr="002557D9" w:rsidRDefault="00FA7E97" w:rsidP="00B47EA3">
      <w:pPr>
        <w:autoSpaceDE w:val="0"/>
        <w:autoSpaceDN w:val="0"/>
        <w:adjustRightInd w:val="0"/>
        <w:spacing w:after="0" w:line="240" w:lineRule="auto"/>
        <w:jc w:val="both"/>
        <w:rPr>
          <w:rFonts w:ascii="Arial" w:hAnsi="Arial" w:cs="Arial"/>
          <w:b/>
          <w:sz w:val="24"/>
          <w:szCs w:val="24"/>
          <w:lang w:val="ro-RO"/>
        </w:rPr>
      </w:pPr>
    </w:p>
    <w:p w:rsidR="00FA7E97" w:rsidRPr="002557D9" w:rsidRDefault="00FA7E97" w:rsidP="00B47EA3">
      <w:pPr>
        <w:autoSpaceDE w:val="0"/>
        <w:autoSpaceDN w:val="0"/>
        <w:adjustRightInd w:val="0"/>
        <w:spacing w:after="0" w:line="240" w:lineRule="auto"/>
        <w:jc w:val="both"/>
        <w:rPr>
          <w:rFonts w:ascii="Arial" w:hAnsi="Arial" w:cs="Arial"/>
          <w:b/>
          <w:sz w:val="24"/>
          <w:szCs w:val="24"/>
          <w:lang w:val="ro-RO"/>
        </w:rPr>
      </w:pPr>
    </w:p>
    <w:p w:rsidR="00FA7E97" w:rsidRPr="002557D9" w:rsidRDefault="00FA7E97" w:rsidP="00B47EA3">
      <w:pPr>
        <w:autoSpaceDE w:val="0"/>
        <w:autoSpaceDN w:val="0"/>
        <w:adjustRightInd w:val="0"/>
        <w:spacing w:after="0" w:line="240" w:lineRule="auto"/>
        <w:jc w:val="both"/>
        <w:rPr>
          <w:rFonts w:ascii="Arial" w:hAnsi="Arial" w:cs="Arial"/>
          <w:b/>
          <w:sz w:val="24"/>
          <w:szCs w:val="24"/>
          <w:lang w:val="ro-RO"/>
        </w:rPr>
      </w:pPr>
    </w:p>
    <w:p w:rsidR="00FA7E97" w:rsidRPr="002557D9" w:rsidRDefault="00FA7E97" w:rsidP="00B47EA3">
      <w:pPr>
        <w:autoSpaceDE w:val="0"/>
        <w:autoSpaceDN w:val="0"/>
        <w:adjustRightInd w:val="0"/>
        <w:spacing w:after="0" w:line="240" w:lineRule="auto"/>
        <w:jc w:val="both"/>
        <w:rPr>
          <w:rFonts w:ascii="Arial" w:hAnsi="Arial" w:cs="Arial"/>
          <w:b/>
          <w:sz w:val="24"/>
          <w:szCs w:val="24"/>
          <w:lang w:val="ro-RO"/>
        </w:rPr>
      </w:pPr>
    </w:p>
    <w:p w:rsidR="00FA7E97" w:rsidRPr="002557D9" w:rsidRDefault="00FA7E97" w:rsidP="00B47EA3">
      <w:pPr>
        <w:autoSpaceDE w:val="0"/>
        <w:autoSpaceDN w:val="0"/>
        <w:adjustRightInd w:val="0"/>
        <w:spacing w:after="0" w:line="240" w:lineRule="auto"/>
        <w:jc w:val="both"/>
        <w:rPr>
          <w:rFonts w:ascii="Arial" w:hAnsi="Arial" w:cs="Arial"/>
          <w:b/>
          <w:sz w:val="24"/>
          <w:szCs w:val="24"/>
          <w:lang w:val="ro-RO"/>
        </w:rPr>
      </w:pPr>
    </w:p>
    <w:p w:rsidR="00FA7E97" w:rsidRPr="002557D9" w:rsidRDefault="00FA7E97" w:rsidP="00B47EA3">
      <w:pPr>
        <w:autoSpaceDE w:val="0"/>
        <w:autoSpaceDN w:val="0"/>
        <w:adjustRightInd w:val="0"/>
        <w:spacing w:after="0" w:line="240" w:lineRule="auto"/>
        <w:jc w:val="both"/>
        <w:rPr>
          <w:rFonts w:ascii="Arial" w:hAnsi="Arial" w:cs="Arial"/>
          <w:b/>
          <w:sz w:val="24"/>
          <w:szCs w:val="24"/>
          <w:lang w:val="ro-RO"/>
        </w:rPr>
      </w:pPr>
    </w:p>
    <w:p w:rsidR="00FA7E97" w:rsidRPr="002557D9" w:rsidRDefault="00FA7E97" w:rsidP="00B47EA3">
      <w:pPr>
        <w:autoSpaceDE w:val="0"/>
        <w:autoSpaceDN w:val="0"/>
        <w:adjustRightInd w:val="0"/>
        <w:spacing w:after="0" w:line="240" w:lineRule="auto"/>
        <w:jc w:val="both"/>
        <w:rPr>
          <w:rFonts w:ascii="Arial" w:hAnsi="Arial" w:cs="Arial"/>
          <w:b/>
          <w:sz w:val="24"/>
          <w:szCs w:val="24"/>
          <w:lang w:val="ro-RO"/>
        </w:rPr>
      </w:pPr>
    </w:p>
    <w:p w:rsidR="00FA7E97" w:rsidRPr="002557D9" w:rsidRDefault="00FA7E97" w:rsidP="00B47EA3">
      <w:pPr>
        <w:autoSpaceDE w:val="0"/>
        <w:autoSpaceDN w:val="0"/>
        <w:adjustRightInd w:val="0"/>
        <w:spacing w:after="0" w:line="240" w:lineRule="auto"/>
        <w:jc w:val="both"/>
        <w:rPr>
          <w:rFonts w:ascii="Arial" w:hAnsi="Arial" w:cs="Arial"/>
          <w:b/>
          <w:sz w:val="24"/>
          <w:szCs w:val="24"/>
          <w:lang w:val="ro-RO"/>
        </w:rPr>
      </w:pPr>
    </w:p>
    <w:p w:rsidR="00FA7E97" w:rsidRPr="002557D9" w:rsidRDefault="00FA7E97" w:rsidP="00B47EA3">
      <w:pPr>
        <w:autoSpaceDE w:val="0"/>
        <w:autoSpaceDN w:val="0"/>
        <w:adjustRightInd w:val="0"/>
        <w:spacing w:after="0" w:line="240" w:lineRule="auto"/>
        <w:jc w:val="both"/>
        <w:rPr>
          <w:rFonts w:ascii="Arial" w:hAnsi="Arial" w:cs="Arial"/>
          <w:b/>
          <w:sz w:val="24"/>
          <w:szCs w:val="24"/>
          <w:lang w:val="ro-RO"/>
        </w:rPr>
      </w:pPr>
    </w:p>
    <w:p w:rsidR="00FA7E97" w:rsidRPr="002557D9" w:rsidRDefault="00FA7E97" w:rsidP="00B47EA3">
      <w:pPr>
        <w:autoSpaceDE w:val="0"/>
        <w:autoSpaceDN w:val="0"/>
        <w:adjustRightInd w:val="0"/>
        <w:spacing w:after="0" w:line="240" w:lineRule="auto"/>
        <w:jc w:val="both"/>
        <w:rPr>
          <w:rFonts w:ascii="Arial" w:hAnsi="Arial" w:cs="Arial"/>
          <w:b/>
          <w:sz w:val="24"/>
          <w:szCs w:val="24"/>
          <w:lang w:val="ro-RO"/>
        </w:rPr>
      </w:pPr>
    </w:p>
    <w:p w:rsidR="00FA7E97" w:rsidRPr="002557D9" w:rsidRDefault="00FA7E97" w:rsidP="00B47EA3">
      <w:pPr>
        <w:autoSpaceDE w:val="0"/>
        <w:autoSpaceDN w:val="0"/>
        <w:adjustRightInd w:val="0"/>
        <w:spacing w:after="0" w:line="240" w:lineRule="auto"/>
        <w:jc w:val="both"/>
        <w:rPr>
          <w:rFonts w:ascii="Arial" w:hAnsi="Arial" w:cs="Arial"/>
          <w:b/>
          <w:sz w:val="24"/>
          <w:szCs w:val="24"/>
          <w:lang w:val="ro-RO"/>
        </w:rPr>
      </w:pPr>
    </w:p>
    <w:p w:rsidR="00FA7E97" w:rsidRPr="002557D9" w:rsidRDefault="00FA7E97" w:rsidP="00B47EA3">
      <w:pPr>
        <w:autoSpaceDE w:val="0"/>
        <w:autoSpaceDN w:val="0"/>
        <w:adjustRightInd w:val="0"/>
        <w:spacing w:after="0" w:line="240" w:lineRule="auto"/>
        <w:jc w:val="both"/>
        <w:rPr>
          <w:rFonts w:ascii="Arial" w:hAnsi="Arial" w:cs="Arial"/>
          <w:b/>
          <w:sz w:val="24"/>
          <w:szCs w:val="24"/>
          <w:lang w:val="ro-RO"/>
        </w:rPr>
      </w:pPr>
    </w:p>
    <w:p w:rsidR="00FA7E97" w:rsidRPr="002557D9" w:rsidRDefault="00FA7E97" w:rsidP="00B47EA3">
      <w:pPr>
        <w:autoSpaceDE w:val="0"/>
        <w:autoSpaceDN w:val="0"/>
        <w:adjustRightInd w:val="0"/>
        <w:spacing w:after="0" w:line="240" w:lineRule="auto"/>
        <w:jc w:val="both"/>
        <w:rPr>
          <w:rFonts w:ascii="Arial" w:hAnsi="Arial" w:cs="Arial"/>
          <w:b/>
          <w:sz w:val="24"/>
          <w:szCs w:val="24"/>
          <w:lang w:val="ro-RO"/>
        </w:rPr>
      </w:pPr>
    </w:p>
    <w:p w:rsidR="00FA7E97" w:rsidRPr="002557D9" w:rsidRDefault="00FA7E97" w:rsidP="00B47EA3">
      <w:pPr>
        <w:autoSpaceDE w:val="0"/>
        <w:autoSpaceDN w:val="0"/>
        <w:adjustRightInd w:val="0"/>
        <w:spacing w:after="0" w:line="240" w:lineRule="auto"/>
        <w:jc w:val="both"/>
        <w:rPr>
          <w:rFonts w:ascii="Arial" w:hAnsi="Arial" w:cs="Arial"/>
          <w:b/>
          <w:sz w:val="24"/>
          <w:szCs w:val="24"/>
          <w:lang w:val="ro-RO"/>
        </w:rPr>
      </w:pPr>
    </w:p>
    <w:p w:rsidR="00FA7E97" w:rsidRPr="002557D9" w:rsidRDefault="00FA7E97" w:rsidP="00B47EA3">
      <w:pPr>
        <w:autoSpaceDE w:val="0"/>
        <w:autoSpaceDN w:val="0"/>
        <w:adjustRightInd w:val="0"/>
        <w:spacing w:after="0" w:line="240" w:lineRule="auto"/>
        <w:jc w:val="both"/>
        <w:rPr>
          <w:rFonts w:ascii="Arial" w:hAnsi="Arial" w:cs="Arial"/>
          <w:b/>
          <w:sz w:val="24"/>
          <w:szCs w:val="24"/>
          <w:lang w:val="ro-RO"/>
        </w:rPr>
      </w:pPr>
    </w:p>
    <w:p w:rsidR="00FA7E97" w:rsidRPr="002557D9" w:rsidRDefault="00FA7E97" w:rsidP="00B47EA3">
      <w:pPr>
        <w:autoSpaceDE w:val="0"/>
        <w:autoSpaceDN w:val="0"/>
        <w:adjustRightInd w:val="0"/>
        <w:spacing w:after="0" w:line="240" w:lineRule="auto"/>
        <w:jc w:val="both"/>
        <w:rPr>
          <w:rFonts w:ascii="Arial" w:hAnsi="Arial" w:cs="Arial"/>
          <w:b/>
          <w:sz w:val="24"/>
          <w:szCs w:val="24"/>
          <w:lang w:val="ro-RO"/>
        </w:rPr>
      </w:pPr>
    </w:p>
    <w:p w:rsidR="00FA7E97" w:rsidRPr="002557D9" w:rsidRDefault="00FA7E97" w:rsidP="00B47EA3">
      <w:pPr>
        <w:autoSpaceDE w:val="0"/>
        <w:autoSpaceDN w:val="0"/>
        <w:adjustRightInd w:val="0"/>
        <w:spacing w:after="0" w:line="240" w:lineRule="auto"/>
        <w:jc w:val="both"/>
        <w:rPr>
          <w:rFonts w:ascii="Arial" w:hAnsi="Arial" w:cs="Arial"/>
          <w:b/>
          <w:sz w:val="24"/>
          <w:szCs w:val="24"/>
          <w:lang w:val="ro-RO"/>
        </w:rPr>
      </w:pPr>
    </w:p>
    <w:p w:rsidR="00FA7E97" w:rsidRPr="002557D9" w:rsidRDefault="00FA7E97" w:rsidP="00B47EA3">
      <w:pPr>
        <w:autoSpaceDE w:val="0"/>
        <w:autoSpaceDN w:val="0"/>
        <w:adjustRightInd w:val="0"/>
        <w:spacing w:after="0" w:line="240" w:lineRule="auto"/>
        <w:jc w:val="both"/>
        <w:rPr>
          <w:rFonts w:ascii="Arial" w:hAnsi="Arial" w:cs="Arial"/>
          <w:b/>
          <w:sz w:val="24"/>
          <w:szCs w:val="24"/>
          <w:lang w:val="ro-RO"/>
        </w:rPr>
      </w:pPr>
    </w:p>
    <w:p w:rsidR="00FA7E97" w:rsidRPr="002557D9" w:rsidRDefault="00FA7E97" w:rsidP="00B47EA3">
      <w:pPr>
        <w:autoSpaceDE w:val="0"/>
        <w:autoSpaceDN w:val="0"/>
        <w:adjustRightInd w:val="0"/>
        <w:spacing w:after="0" w:line="240" w:lineRule="auto"/>
        <w:jc w:val="both"/>
        <w:rPr>
          <w:rFonts w:ascii="Arial" w:hAnsi="Arial" w:cs="Arial"/>
          <w:b/>
          <w:sz w:val="24"/>
          <w:szCs w:val="24"/>
          <w:lang w:val="ro-RO"/>
        </w:rPr>
      </w:pPr>
    </w:p>
    <w:p w:rsidR="00FA7E97" w:rsidRPr="002557D9" w:rsidRDefault="00FA7E97" w:rsidP="00B47EA3">
      <w:pPr>
        <w:autoSpaceDE w:val="0"/>
        <w:autoSpaceDN w:val="0"/>
        <w:adjustRightInd w:val="0"/>
        <w:spacing w:after="0" w:line="240" w:lineRule="auto"/>
        <w:jc w:val="both"/>
        <w:rPr>
          <w:rFonts w:ascii="Arial" w:hAnsi="Arial" w:cs="Arial"/>
          <w:b/>
          <w:sz w:val="24"/>
          <w:szCs w:val="24"/>
          <w:lang w:val="ro-RO"/>
        </w:rPr>
      </w:pPr>
    </w:p>
    <w:p w:rsidR="00FA7E97" w:rsidRPr="002557D9" w:rsidRDefault="00FA7E97" w:rsidP="00B47EA3">
      <w:pPr>
        <w:autoSpaceDE w:val="0"/>
        <w:autoSpaceDN w:val="0"/>
        <w:adjustRightInd w:val="0"/>
        <w:spacing w:after="0" w:line="240" w:lineRule="auto"/>
        <w:jc w:val="both"/>
        <w:rPr>
          <w:rFonts w:ascii="Arial" w:hAnsi="Arial" w:cs="Arial"/>
          <w:b/>
          <w:sz w:val="24"/>
          <w:szCs w:val="24"/>
          <w:lang w:val="ro-RO"/>
        </w:rPr>
      </w:pPr>
    </w:p>
    <w:p w:rsidR="00FA7E97" w:rsidRPr="002557D9" w:rsidRDefault="00FA7E97" w:rsidP="00B47EA3">
      <w:pPr>
        <w:autoSpaceDE w:val="0"/>
        <w:autoSpaceDN w:val="0"/>
        <w:adjustRightInd w:val="0"/>
        <w:spacing w:after="0" w:line="240" w:lineRule="auto"/>
        <w:jc w:val="both"/>
        <w:rPr>
          <w:rFonts w:ascii="Arial" w:hAnsi="Arial" w:cs="Arial"/>
          <w:b/>
          <w:sz w:val="24"/>
          <w:szCs w:val="24"/>
          <w:lang w:val="ro-RO"/>
        </w:rPr>
      </w:pPr>
    </w:p>
    <w:sectPr w:rsidR="00FA7E97" w:rsidRPr="002557D9" w:rsidSect="003525ED">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0" w:footer="2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08B" w:rsidRDefault="0049408B" w:rsidP="00DE3510">
      <w:pPr>
        <w:spacing w:after="0" w:line="240" w:lineRule="auto"/>
      </w:pPr>
      <w:r>
        <w:separator/>
      </w:r>
    </w:p>
  </w:endnote>
  <w:endnote w:type="continuationSeparator" w:id="0">
    <w:p w:rsidR="0049408B" w:rsidRDefault="0049408B" w:rsidP="00DE3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5F3423" w:rsidP="00BA7094">
    <w:pPr>
      <w:pStyle w:val="Footer"/>
      <w:framePr w:wrap="around" w:vAnchor="text" w:hAnchor="margin" w:xAlign="right" w:y="1"/>
      <w:rPr>
        <w:rStyle w:val="PageNumber"/>
      </w:rPr>
    </w:pPr>
    <w:r>
      <w:rPr>
        <w:rStyle w:val="PageNumber"/>
      </w:rPr>
      <w:fldChar w:fldCharType="begin"/>
    </w:r>
    <w:r w:rsidR="00DA2232">
      <w:rPr>
        <w:rStyle w:val="PageNumber"/>
      </w:rPr>
      <w:instrText xml:space="preserve">PAGE  </w:instrText>
    </w:r>
    <w:r>
      <w:rPr>
        <w:rStyle w:val="PageNumber"/>
      </w:rPr>
      <w:fldChar w:fldCharType="separate"/>
    </w:r>
    <w:r w:rsidR="00DA2232">
      <w:rPr>
        <w:rStyle w:val="PageNumber"/>
        <w:noProof/>
      </w:rPr>
      <w:t>2</w:t>
    </w:r>
    <w:r>
      <w:rPr>
        <w:rStyle w:val="PageNumber"/>
      </w:rPr>
      <w:fldChar w:fldCharType="end"/>
    </w:r>
  </w:p>
  <w:p w:rsidR="00B72680" w:rsidRDefault="0049408B"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71788C" w:rsidRPr="00E16FF1" w:rsidRDefault="0049408B" w:rsidP="0071788C">
            <w:pPr>
              <w:pStyle w:val="Header"/>
              <w:jc w:val="center"/>
              <w:rPr>
                <w:b/>
                <w:sz w:val="20"/>
                <w:szCs w:val="20"/>
                <w:lang w:val="ro-RO"/>
              </w:rPr>
            </w:pPr>
            <w:r>
              <w:rPr>
                <w:b/>
                <w:noProof/>
                <w:lang w:val="ro-RO" w:eastAsia="ro-RO"/>
              </w:rPr>
              <w:pict>
                <v:shapetype id="_x0000_t32" coordsize="21600,21600" o:spt="32" o:oned="t" path="m,l21600,21600e" filled="f">
                  <v:path arrowok="t" fillok="f" o:connecttype="none"/>
                  <o:lock v:ext="edit" shapetype="t"/>
                </v:shapetype>
                <v:shape id="Conector drept cu săgeată 2" o:spid="_x0000_s2051" type="#_x0000_t32" style="position:absolute;left:0;text-align:left;margin-left:81pt;margin-top:779.15pt;width:492pt;height:.0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" strokecolor="#00214e" strokeweight="1.5pt"/>
              </w:pict>
            </w:r>
            <w:r>
              <w:rPr>
                <w:b/>
                <w:noProof/>
                <w:lang w:val="ro-RO" w:eastAsia="ro-RO"/>
              </w:rPr>
              <w:pict>
                <v:shape id="Conector drept cu săgeată 1" o:spid="_x0000_s2050" type="#_x0000_t32" style="position:absolute;left:0;text-align:left;margin-left:81pt;margin-top:779.15pt;width:492pt;height:.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" strokecolor="#00214e" strokeweight="1.5pt"/>
              </w:pict>
            </w:r>
            <w:r w:rsidR="00DA2232">
              <w:rPr>
                <w:rFonts w:ascii="Arial" w:hAnsi="Arial" w:cs="Arial"/>
                <w:noProof/>
                <w:sz w:val="20"/>
                <w:szCs w:val="20"/>
                <w:lang w:val="ro-RO" w:eastAsia="ro-RO"/>
              </w:rPr>
              <w:drawing>
                <wp:inline distT="0" distB="0" distL="0" distR="0">
                  <wp:extent cx="6276340" cy="38100"/>
                  <wp:effectExtent l="0" t="0" r="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340" cy="38100"/>
                          </a:xfrm>
                          <a:prstGeom prst="rect">
                            <a:avLst/>
                          </a:prstGeom>
                          <a:noFill/>
                        </pic:spPr>
                      </pic:pic>
                    </a:graphicData>
                  </a:graphic>
                </wp:inline>
              </w:drawing>
            </w:r>
            <w:r w:rsidR="00DA2232" w:rsidRPr="00F60069">
              <w:rPr>
                <w:b/>
                <w:lang w:val="it-IT"/>
              </w:rPr>
              <w:t>A</w:t>
            </w:r>
            <w:r w:rsidR="00DA2232" w:rsidRPr="00F60069">
              <w:rPr>
                <w:b/>
                <w:sz w:val="20"/>
                <w:szCs w:val="20"/>
                <w:lang w:val="it-IT"/>
              </w:rPr>
              <w:t>GEN</w:t>
            </w:r>
            <w:r w:rsidR="00DA2232" w:rsidRPr="00E16FF1">
              <w:rPr>
                <w:b/>
                <w:sz w:val="20"/>
                <w:szCs w:val="20"/>
                <w:lang w:val="ro-RO"/>
              </w:rPr>
              <w:t xml:space="preserve">ŢIA PENTRU </w:t>
            </w:r>
            <w:r w:rsidR="00DA2232" w:rsidRPr="00E16FF1">
              <w:rPr>
                <w:b/>
                <w:lang w:val="ro-RO"/>
              </w:rPr>
              <w:t>P</w:t>
            </w:r>
            <w:r w:rsidR="00DA2232" w:rsidRPr="00E16FF1">
              <w:rPr>
                <w:b/>
                <w:sz w:val="20"/>
                <w:szCs w:val="20"/>
                <w:lang w:val="ro-RO"/>
              </w:rPr>
              <w:t xml:space="preserve">ROTECŢIA </w:t>
            </w:r>
            <w:r w:rsidR="00DA2232" w:rsidRPr="00E16FF1">
              <w:rPr>
                <w:b/>
                <w:lang w:val="ro-RO"/>
              </w:rPr>
              <w:t>M</w:t>
            </w:r>
            <w:r w:rsidR="00DA2232" w:rsidRPr="00E16FF1">
              <w:rPr>
                <w:b/>
                <w:sz w:val="20"/>
                <w:szCs w:val="20"/>
                <w:lang w:val="ro-RO"/>
              </w:rPr>
              <w:t>EDIULUI</w:t>
            </w:r>
            <w:r w:rsidR="00DA2232">
              <w:rPr>
                <w:b/>
                <w:lang w:val="ro-RO"/>
              </w:rPr>
              <w:t>M</w:t>
            </w:r>
            <w:r w:rsidR="00DA2232" w:rsidRPr="00E16FF1">
              <w:rPr>
                <w:b/>
                <w:sz w:val="20"/>
                <w:szCs w:val="20"/>
                <w:lang w:val="ro-RO"/>
              </w:rPr>
              <w:t>EHEDINŢI</w:t>
            </w:r>
          </w:p>
          <w:p w:rsidR="003C4B3C" w:rsidRDefault="003C4B3C" w:rsidP="0071788C">
            <w:pPr>
              <w:pStyle w:val="Header"/>
              <w:jc w:val="center"/>
              <w:rPr>
                <w:rFonts w:ascii="Arial" w:hAnsi="Arial" w:cs="Arial"/>
                <w:sz w:val="16"/>
                <w:szCs w:val="16"/>
                <w:lang w:val="it-IT"/>
              </w:rPr>
            </w:pPr>
            <w:r>
              <w:rPr>
                <w:rFonts w:ascii="Arial" w:hAnsi="Arial" w:cs="Arial"/>
                <w:sz w:val="16"/>
                <w:szCs w:val="16"/>
                <w:lang w:val="ro-RO"/>
              </w:rPr>
              <w:t>strada Băile Romane, nr.3</w:t>
            </w:r>
            <w:r w:rsidR="00DA2232" w:rsidRPr="00E16FF1">
              <w:rPr>
                <w:rFonts w:ascii="Arial" w:hAnsi="Arial" w:cs="Arial"/>
                <w:sz w:val="16"/>
                <w:szCs w:val="16"/>
                <w:lang w:val="ro-RO"/>
              </w:rPr>
              <w:t>,</w:t>
            </w:r>
            <w:r>
              <w:rPr>
                <w:rFonts w:ascii="Arial" w:hAnsi="Arial" w:cs="Arial"/>
                <w:sz w:val="16"/>
                <w:szCs w:val="16"/>
                <w:lang w:val="it-IT"/>
              </w:rPr>
              <w:t>Dobeta Turnu Severin</w:t>
            </w:r>
            <w:r w:rsidR="00DA2232" w:rsidRPr="00F60069">
              <w:rPr>
                <w:rFonts w:ascii="Arial" w:hAnsi="Arial" w:cs="Arial"/>
                <w:sz w:val="16"/>
                <w:szCs w:val="16"/>
                <w:lang w:val="it-IT"/>
              </w:rPr>
              <w:t xml:space="preserve">, cod 220234,  </w:t>
            </w:r>
          </w:p>
          <w:p w:rsidR="003525ED" w:rsidRDefault="003C4B3C" w:rsidP="003C4B3C">
            <w:pPr>
              <w:pStyle w:val="Header"/>
              <w:jc w:val="center"/>
              <w:rPr>
                <w:rStyle w:val="Hyperlink"/>
                <w:rFonts w:ascii="Arial" w:hAnsi="Arial" w:cs="Arial"/>
                <w:color w:val="auto"/>
                <w:sz w:val="16"/>
                <w:szCs w:val="16"/>
                <w:u w:val="none"/>
                <w:lang w:val="it-IT"/>
              </w:rPr>
            </w:pPr>
            <w:r>
              <w:rPr>
                <w:sz w:val="20"/>
                <w:szCs w:val="20"/>
                <w:lang w:val="ro-RO"/>
              </w:rPr>
              <w:t>tel</w:t>
            </w:r>
            <w:r w:rsidR="00DA2232" w:rsidRPr="00E16FF1">
              <w:rPr>
                <w:sz w:val="20"/>
                <w:szCs w:val="20"/>
                <w:lang w:val="ro-RO"/>
              </w:rPr>
              <w:t xml:space="preserve">: </w:t>
            </w:r>
            <w:r w:rsidR="00AC45F8">
              <w:rPr>
                <w:rFonts w:ascii="Arial" w:hAnsi="Arial" w:cs="Arial"/>
                <w:sz w:val="16"/>
                <w:szCs w:val="16"/>
                <w:lang w:val="ro-RO"/>
              </w:rPr>
              <w:t xml:space="preserve"> 0252 320 396</w:t>
            </w:r>
            <w:r w:rsidR="00DA2232" w:rsidRPr="00F60069">
              <w:rPr>
                <w:rFonts w:ascii="Arial" w:hAnsi="Arial" w:cs="Arial"/>
                <w:sz w:val="16"/>
                <w:szCs w:val="16"/>
                <w:lang w:val="it-IT"/>
              </w:rPr>
              <w:t xml:space="preserve">, </w:t>
            </w:r>
            <w:r>
              <w:rPr>
                <w:sz w:val="20"/>
                <w:szCs w:val="20"/>
                <w:lang w:val="ro-RO"/>
              </w:rPr>
              <w:t>fax</w:t>
            </w:r>
            <w:r w:rsidR="00DA2232" w:rsidRPr="00E16FF1">
              <w:rPr>
                <w:sz w:val="20"/>
                <w:szCs w:val="20"/>
                <w:lang w:val="ro-RO"/>
              </w:rPr>
              <w:t xml:space="preserve">: </w:t>
            </w:r>
            <w:r w:rsidR="00DA2232" w:rsidRPr="00F60069">
              <w:rPr>
                <w:rFonts w:ascii="Arial" w:hAnsi="Arial" w:cs="Arial"/>
                <w:sz w:val="16"/>
                <w:szCs w:val="16"/>
                <w:lang w:val="it-IT"/>
              </w:rPr>
              <w:t>0252 306 018</w:t>
            </w:r>
            <w:r>
              <w:rPr>
                <w:rFonts w:ascii="Arial" w:hAnsi="Arial" w:cs="Arial"/>
                <w:sz w:val="16"/>
                <w:szCs w:val="16"/>
                <w:lang w:val="it-IT"/>
              </w:rPr>
              <w:t xml:space="preserve">, </w:t>
            </w:r>
            <w:r>
              <w:rPr>
                <w:sz w:val="20"/>
                <w:szCs w:val="20"/>
                <w:lang w:val="ro-RO"/>
              </w:rPr>
              <w:t>e-mail</w:t>
            </w:r>
            <w:r w:rsidR="00DA2232" w:rsidRPr="007F1FEB">
              <w:rPr>
                <w:sz w:val="20"/>
                <w:szCs w:val="20"/>
                <w:lang w:val="ro-RO"/>
              </w:rPr>
              <w:t>:</w:t>
            </w:r>
            <w:hyperlink r:id="rId2" w:history="1">
              <w:r w:rsidR="00DA2232" w:rsidRPr="003C4B3C">
                <w:rPr>
                  <w:rStyle w:val="Hyperlink"/>
                  <w:rFonts w:ascii="Arial" w:hAnsi="Arial" w:cs="Arial"/>
                  <w:color w:val="auto"/>
                  <w:sz w:val="16"/>
                  <w:szCs w:val="16"/>
                  <w:u w:val="none"/>
                  <w:lang w:val="it-IT"/>
                </w:rPr>
                <w:t>office@apmmh.anpm.ro</w:t>
              </w:r>
            </w:hyperlink>
          </w:p>
          <w:p w:rsidR="00992A14" w:rsidRPr="003C4B3C" w:rsidRDefault="003525ED" w:rsidP="003C4B3C">
            <w:pPr>
              <w:pStyle w:val="Header"/>
              <w:jc w:val="center"/>
              <w:rPr>
                <w:sz w:val="20"/>
                <w:szCs w:val="20"/>
                <w:lang w:val="ro-RO"/>
              </w:rPr>
            </w:pPr>
            <w:r w:rsidRPr="000C35A9">
              <w:rPr>
                <w:rFonts w:ascii="Times New Roman" w:hAnsi="Times New Roman"/>
                <w:sz w:val="20"/>
                <w:szCs w:val="20"/>
                <w:lang w:val="ro-RO"/>
              </w:rPr>
              <w:t>Operato</w:t>
            </w:r>
            <w:r>
              <w:rPr>
                <w:rFonts w:ascii="Times New Roman" w:hAnsi="Times New Roman"/>
                <w:sz w:val="20"/>
                <w:szCs w:val="20"/>
                <w:lang w:val="ro-RO"/>
              </w:rPr>
              <w:t>r</w:t>
            </w:r>
            <w:r w:rsidRPr="000C35A9">
              <w:rPr>
                <w:rFonts w:ascii="Times New Roman" w:hAnsi="Times New Roman"/>
                <w:sz w:val="20"/>
                <w:szCs w:val="20"/>
                <w:lang w:val="ro-RO"/>
              </w:rPr>
              <w:t xml:space="preserve"> de date</w:t>
            </w:r>
            <w:r>
              <w:rPr>
                <w:rFonts w:ascii="Times New Roman" w:hAnsi="Times New Roman"/>
                <w:sz w:val="20"/>
                <w:szCs w:val="20"/>
                <w:lang w:val="ro-RO"/>
              </w:rPr>
              <w:t xml:space="preserve"> cu caracter personal, conform Regulamentului (UE) 2016/679</w:t>
            </w:r>
          </w:p>
        </w:sdtContent>
      </w:sdt>
      <w:p w:rsidR="00B72680" w:rsidRPr="00C44321" w:rsidRDefault="005F3423" w:rsidP="00C44321">
        <w:pPr>
          <w:pStyle w:val="Footer"/>
          <w:jc w:val="center"/>
        </w:pPr>
        <w:r>
          <w:fldChar w:fldCharType="begin"/>
        </w:r>
        <w:r w:rsidR="00DA2232">
          <w:instrText xml:space="preserve"> PAGE   \* MERGEFORMAT </w:instrText>
        </w:r>
        <w:r>
          <w:fldChar w:fldCharType="separate"/>
        </w:r>
        <w:r w:rsidR="008D2FB7">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88C" w:rsidRPr="00E16FF1" w:rsidRDefault="00DA2232" w:rsidP="0071788C">
    <w:pPr>
      <w:pStyle w:val="Header"/>
      <w:jc w:val="center"/>
      <w:rPr>
        <w:b/>
        <w:sz w:val="20"/>
        <w:szCs w:val="20"/>
        <w:lang w:val="ro-RO"/>
      </w:rPr>
    </w:pPr>
    <w:r>
      <w:rPr>
        <w:b/>
        <w:noProof/>
        <w:lang w:val="ro-RO" w:eastAsia="ro-RO"/>
      </w:rPr>
      <w:drawing>
        <wp:inline distT="0" distB="0" distL="0" distR="0">
          <wp:extent cx="6276340" cy="38100"/>
          <wp:effectExtent l="0" t="0" r="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340" cy="38100"/>
                  </a:xfrm>
                  <a:prstGeom prst="rect">
                    <a:avLst/>
                  </a:prstGeom>
                  <a:noFill/>
                </pic:spPr>
              </pic:pic>
            </a:graphicData>
          </a:graphic>
        </wp:inline>
      </w:drawing>
    </w:r>
    <w:r w:rsidRPr="00F60069">
      <w:rPr>
        <w:b/>
        <w:lang w:val="it-IT"/>
      </w:rPr>
      <w:t>A</w:t>
    </w:r>
    <w:r w:rsidRPr="00F60069">
      <w:rPr>
        <w:b/>
        <w:sz w:val="20"/>
        <w:szCs w:val="20"/>
        <w:lang w:val="it-IT"/>
      </w:rPr>
      <w:t>GEN</w:t>
    </w:r>
    <w:r w:rsidRPr="00E16FF1">
      <w:rPr>
        <w:b/>
        <w:sz w:val="20"/>
        <w:szCs w:val="20"/>
        <w:lang w:val="ro-RO"/>
      </w:rPr>
      <w:t xml:space="preserve">ŢIA PENTRU </w:t>
    </w:r>
    <w:r w:rsidRPr="00E16FF1">
      <w:rPr>
        <w:b/>
        <w:lang w:val="ro-RO"/>
      </w:rPr>
      <w:t>P</w:t>
    </w:r>
    <w:r w:rsidRPr="00E16FF1">
      <w:rPr>
        <w:b/>
        <w:sz w:val="20"/>
        <w:szCs w:val="20"/>
        <w:lang w:val="ro-RO"/>
      </w:rPr>
      <w:t xml:space="preserve">ROTECŢIA </w:t>
    </w:r>
    <w:r w:rsidRPr="00E16FF1">
      <w:rPr>
        <w:b/>
        <w:lang w:val="ro-RO"/>
      </w:rPr>
      <w:t>M</w:t>
    </w:r>
    <w:r w:rsidRPr="00E16FF1">
      <w:rPr>
        <w:b/>
        <w:sz w:val="20"/>
        <w:szCs w:val="20"/>
        <w:lang w:val="ro-RO"/>
      </w:rPr>
      <w:t>EDIULUI</w:t>
    </w:r>
    <w:r>
      <w:rPr>
        <w:b/>
        <w:lang w:val="ro-RO"/>
      </w:rPr>
      <w:t>M</w:t>
    </w:r>
    <w:r w:rsidRPr="00E16FF1">
      <w:rPr>
        <w:b/>
        <w:sz w:val="20"/>
        <w:szCs w:val="20"/>
        <w:lang w:val="ro-RO"/>
      </w:rPr>
      <w:t>EHEDINŢI</w:t>
    </w:r>
  </w:p>
  <w:p w:rsidR="003525ED" w:rsidRDefault="003525ED" w:rsidP="0071788C">
    <w:pPr>
      <w:pStyle w:val="Header"/>
      <w:jc w:val="center"/>
      <w:rPr>
        <w:rFonts w:ascii="Arial" w:hAnsi="Arial" w:cs="Arial"/>
        <w:sz w:val="16"/>
        <w:szCs w:val="16"/>
        <w:lang w:val="it-IT"/>
      </w:rPr>
    </w:pPr>
    <w:r>
      <w:rPr>
        <w:rFonts w:ascii="Arial" w:hAnsi="Arial" w:cs="Arial"/>
        <w:sz w:val="16"/>
        <w:szCs w:val="16"/>
        <w:lang w:val="ro-RO"/>
      </w:rPr>
      <w:t xml:space="preserve"> strada Băile Romane, nr.3</w:t>
    </w:r>
    <w:r w:rsidR="00DA2232" w:rsidRPr="00E16FF1">
      <w:rPr>
        <w:rFonts w:ascii="Arial" w:hAnsi="Arial" w:cs="Arial"/>
        <w:sz w:val="16"/>
        <w:szCs w:val="16"/>
        <w:lang w:val="ro-RO"/>
      </w:rPr>
      <w:t>,</w:t>
    </w:r>
    <w:r>
      <w:rPr>
        <w:rFonts w:ascii="Arial" w:hAnsi="Arial" w:cs="Arial"/>
        <w:sz w:val="16"/>
        <w:szCs w:val="16"/>
        <w:lang w:val="it-IT"/>
      </w:rPr>
      <w:t>Dobeta Turnu Severin</w:t>
    </w:r>
    <w:r w:rsidR="00DA2232" w:rsidRPr="00F60069">
      <w:rPr>
        <w:rFonts w:ascii="Arial" w:hAnsi="Arial" w:cs="Arial"/>
        <w:sz w:val="16"/>
        <w:szCs w:val="16"/>
        <w:lang w:val="it-IT"/>
      </w:rPr>
      <w:t xml:space="preserve">, cod 220234, </w:t>
    </w:r>
  </w:p>
  <w:p w:rsidR="0071788C" w:rsidRDefault="003525ED" w:rsidP="003525ED">
    <w:pPr>
      <w:pStyle w:val="Header"/>
      <w:jc w:val="center"/>
      <w:rPr>
        <w:rStyle w:val="Hyperlink"/>
        <w:rFonts w:ascii="Arial" w:hAnsi="Arial" w:cs="Arial"/>
        <w:sz w:val="16"/>
        <w:szCs w:val="16"/>
        <w:lang w:val="it-IT"/>
      </w:rPr>
    </w:pPr>
    <w:r>
      <w:rPr>
        <w:sz w:val="20"/>
        <w:szCs w:val="20"/>
        <w:lang w:val="ro-RO"/>
      </w:rPr>
      <w:t>Tel</w:t>
    </w:r>
    <w:r w:rsidR="00DA2232" w:rsidRPr="00E16FF1">
      <w:rPr>
        <w:sz w:val="20"/>
        <w:szCs w:val="20"/>
        <w:lang w:val="ro-RO"/>
      </w:rPr>
      <w:t xml:space="preserve">: </w:t>
    </w:r>
    <w:r w:rsidR="00DA2232" w:rsidRPr="00E16FF1">
      <w:rPr>
        <w:rFonts w:ascii="Arial" w:hAnsi="Arial" w:cs="Arial"/>
        <w:sz w:val="16"/>
        <w:szCs w:val="16"/>
        <w:lang w:val="ro-RO"/>
      </w:rPr>
      <w:t xml:space="preserve"> 0252 320 396,</w:t>
    </w:r>
    <w:r w:rsidR="00DA2232" w:rsidRPr="00F60069">
      <w:rPr>
        <w:rFonts w:ascii="Arial" w:hAnsi="Arial" w:cs="Arial"/>
        <w:sz w:val="16"/>
        <w:szCs w:val="16"/>
        <w:lang w:val="it-IT"/>
      </w:rPr>
      <w:t xml:space="preserve"> 0746 248 611, </w:t>
    </w:r>
    <w:r>
      <w:rPr>
        <w:sz w:val="20"/>
        <w:szCs w:val="20"/>
        <w:lang w:val="ro-RO"/>
      </w:rPr>
      <w:t>Fax</w:t>
    </w:r>
    <w:r w:rsidR="00DA2232" w:rsidRPr="00E16FF1">
      <w:rPr>
        <w:sz w:val="20"/>
        <w:szCs w:val="20"/>
        <w:lang w:val="ro-RO"/>
      </w:rPr>
      <w:t xml:space="preserve">: </w:t>
    </w:r>
    <w:r w:rsidR="00DA2232" w:rsidRPr="00F60069">
      <w:rPr>
        <w:rFonts w:ascii="Arial" w:hAnsi="Arial" w:cs="Arial"/>
        <w:sz w:val="16"/>
        <w:szCs w:val="16"/>
        <w:lang w:val="it-IT"/>
      </w:rPr>
      <w:t>0252 306 018</w:t>
    </w:r>
    <w:r>
      <w:rPr>
        <w:rFonts w:ascii="Arial" w:hAnsi="Arial" w:cs="Arial"/>
        <w:sz w:val="16"/>
        <w:szCs w:val="16"/>
        <w:lang w:val="it-IT"/>
      </w:rPr>
      <w:t xml:space="preserve">, </w:t>
    </w:r>
    <w:r>
      <w:rPr>
        <w:sz w:val="20"/>
        <w:szCs w:val="20"/>
        <w:lang w:val="ro-RO"/>
      </w:rPr>
      <w:t>e-mail</w:t>
    </w:r>
    <w:r w:rsidR="00DA2232" w:rsidRPr="007F1FEB">
      <w:rPr>
        <w:sz w:val="20"/>
        <w:szCs w:val="20"/>
        <w:lang w:val="ro-RO"/>
      </w:rPr>
      <w:t xml:space="preserve">: </w:t>
    </w:r>
    <w:hyperlink r:id="rId2" w:history="1">
      <w:r w:rsidR="00DA2232" w:rsidRPr="00F60069">
        <w:rPr>
          <w:rStyle w:val="Hyperlink"/>
          <w:rFonts w:ascii="Arial" w:hAnsi="Arial" w:cs="Arial"/>
          <w:sz w:val="16"/>
          <w:szCs w:val="16"/>
          <w:lang w:val="it-IT"/>
        </w:rPr>
        <w:t>office@apmmh.anpm.ro</w:t>
      </w:r>
    </w:hyperlink>
  </w:p>
  <w:p w:rsidR="003525ED" w:rsidRPr="003525ED" w:rsidRDefault="003525ED" w:rsidP="003525ED">
    <w:pPr>
      <w:pStyle w:val="Header"/>
      <w:jc w:val="center"/>
      <w:rPr>
        <w:sz w:val="20"/>
        <w:szCs w:val="20"/>
        <w:lang w:val="ro-RO"/>
      </w:rPr>
    </w:pPr>
    <w:r w:rsidRPr="000C35A9">
      <w:rPr>
        <w:rFonts w:ascii="Times New Roman" w:hAnsi="Times New Roman"/>
        <w:sz w:val="20"/>
        <w:szCs w:val="20"/>
        <w:lang w:val="ro-RO"/>
      </w:rPr>
      <w:t>Operato</w:t>
    </w:r>
    <w:r>
      <w:rPr>
        <w:rFonts w:ascii="Times New Roman" w:hAnsi="Times New Roman"/>
        <w:sz w:val="20"/>
        <w:szCs w:val="20"/>
        <w:lang w:val="ro-RO"/>
      </w:rPr>
      <w:t>r</w:t>
    </w:r>
    <w:r w:rsidRPr="000C35A9">
      <w:rPr>
        <w:rFonts w:ascii="Times New Roman" w:hAnsi="Times New Roman"/>
        <w:sz w:val="20"/>
        <w:szCs w:val="20"/>
        <w:lang w:val="ro-RO"/>
      </w:rPr>
      <w:t xml:space="preserve"> de date</w:t>
    </w:r>
    <w:r>
      <w:rPr>
        <w:rFonts w:ascii="Times New Roman" w:hAnsi="Times New Roman"/>
        <w:sz w:val="20"/>
        <w:szCs w:val="20"/>
        <w:lang w:val="ro-RO"/>
      </w:rPr>
      <w:t xml:space="preserve"> cu caracter personal, conform Regulamentului (UE) 2016/679</w:t>
    </w:r>
  </w:p>
  <w:p w:rsidR="00B72680" w:rsidRPr="0071788C" w:rsidRDefault="0049408B" w:rsidP="007178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08B" w:rsidRDefault="0049408B" w:rsidP="00DE3510">
      <w:pPr>
        <w:spacing w:after="0" w:line="240" w:lineRule="auto"/>
      </w:pPr>
      <w:r>
        <w:separator/>
      </w:r>
    </w:p>
  </w:footnote>
  <w:footnote w:type="continuationSeparator" w:id="0">
    <w:p w:rsidR="0049408B" w:rsidRDefault="0049408B" w:rsidP="00DE35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5F8" w:rsidRDefault="00AC45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5F8" w:rsidRDefault="00AC45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5ED" w:rsidRPr="003525ED" w:rsidRDefault="0049408B" w:rsidP="003525ED">
    <w:pPr>
      <w:pStyle w:val="Header"/>
      <w:tabs>
        <w:tab w:val="clear" w:pos="4680"/>
        <w:tab w:val="clear" w:pos="9360"/>
        <w:tab w:val="left" w:pos="9000"/>
      </w:tabs>
      <w:jc w:val="center"/>
      <w:rPr>
        <w:rFonts w:ascii="Arial" w:hAnsi="Arial" w:cs="Arial"/>
        <w:color w:val="00214E"/>
        <w:sz w:val="32"/>
        <w:szCs w:val="32"/>
        <w:lang w:val="ro-RO"/>
      </w:rPr>
    </w:pPr>
    <w:r>
      <w:rPr>
        <w:rFonts w:ascii="Arial" w:hAnsi="Arial" w:cs="Arial"/>
        <w:b/>
        <w:noProof/>
        <w:color w:val="00214E"/>
        <w:sz w:val="28"/>
        <w:szCs w:val="28"/>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3.6pt;margin-top:14pt;width:58.15pt;height:46.7pt;z-index:-251657216">
          <v:imagedata r:id="rId1" o:title=""/>
        </v:shape>
        <o:OLEObject Type="Embed" ProgID="CorelDRAW.Graphic.13" ShapeID="_x0000_s2049" DrawAspect="Content" ObjectID="_1626678651" r:id="rId2"/>
      </w:pict>
    </w:r>
    <w:r w:rsidR="00523E5C">
      <w:rPr>
        <w:rFonts w:ascii="Times New Roman" w:hAnsi="Times New Roman"/>
        <w:b/>
        <w:noProof/>
        <w:color w:val="00214E"/>
        <w:sz w:val="32"/>
        <w:szCs w:val="32"/>
        <w:lang w:val="ro-RO" w:eastAsia="ro-RO"/>
      </w:rPr>
      <w:drawing>
        <wp:anchor distT="0" distB="0" distL="114300" distR="114300" simplePos="0" relativeHeight="251658240" behindDoc="1" locked="0" layoutInCell="1" allowOverlap="1">
          <wp:simplePos x="0" y="0"/>
          <wp:positionH relativeFrom="column">
            <wp:posOffset>241935</wp:posOffset>
          </wp:positionH>
          <wp:positionV relativeFrom="paragraph">
            <wp:posOffset>77470</wp:posOffset>
          </wp:positionV>
          <wp:extent cx="2428875" cy="781050"/>
          <wp:effectExtent l="0" t="0" r="9525" b="0"/>
          <wp:wrapTight wrapText="bothSides">
            <wp:wrapPolygon edited="0">
              <wp:start x="0" y="0"/>
              <wp:lineTo x="0" y="21073"/>
              <wp:lineTo x="21515" y="21073"/>
              <wp:lineTo x="21515" y="0"/>
              <wp:lineTo x="0" y="0"/>
            </wp:wrapPolygon>
          </wp:wrapTight>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anchor>
      </w:drawing>
    </w:r>
  </w:p>
  <w:p w:rsidR="003525ED" w:rsidRDefault="003525ED" w:rsidP="00523E5C">
    <w:pPr>
      <w:tabs>
        <w:tab w:val="left" w:pos="3270"/>
      </w:tabs>
      <w:jc w:val="center"/>
      <w:rPr>
        <w:rFonts w:ascii="Arial" w:hAnsi="Arial" w:cs="Arial"/>
        <w:b/>
        <w:color w:val="00214E"/>
        <w:sz w:val="28"/>
        <w:szCs w:val="28"/>
        <w:lang w:val="ro-RO"/>
      </w:rPr>
    </w:pPr>
  </w:p>
  <w:p w:rsidR="00523E5C" w:rsidRPr="00CC24CA" w:rsidRDefault="00523E5C" w:rsidP="00523E5C">
    <w:pPr>
      <w:tabs>
        <w:tab w:val="left" w:pos="3270"/>
      </w:tabs>
      <w:jc w:val="center"/>
      <w:rPr>
        <w:rFonts w:ascii="Arial" w:hAnsi="Arial" w:cs="Arial"/>
        <w:sz w:val="28"/>
        <w:szCs w:val="28"/>
        <w:lang w:val="ro-RO"/>
      </w:rPr>
    </w:pPr>
    <w:r w:rsidRPr="00CC24CA">
      <w:rPr>
        <w:rFonts w:ascii="Arial" w:hAnsi="Arial" w:cs="Arial"/>
        <w:b/>
        <w:color w:val="00214E"/>
        <w:sz w:val="28"/>
        <w:szCs w:val="28"/>
        <w:lang w:val="ro-RO"/>
      </w:rPr>
      <w:t>Agenţia Naţională pentru Protecţia Mediului</w:t>
    </w:r>
  </w:p>
  <w:tbl>
    <w:tblPr>
      <w:tblW w:w="9747" w:type="dxa"/>
      <w:jc w:val="center"/>
      <w:tblLook w:val="04A0" w:firstRow="1" w:lastRow="0" w:firstColumn="1" w:lastColumn="0" w:noHBand="0" w:noVBand="1"/>
    </w:tblPr>
    <w:tblGrid>
      <w:gridCol w:w="9747"/>
    </w:tblGrid>
    <w:tr w:rsidR="00523E5C" w:rsidRPr="00CC24CA" w:rsidTr="0004012F">
      <w:trPr>
        <w:trHeight w:val="692"/>
        <w:jc w:val="center"/>
      </w:trPr>
      <w:tc>
        <w:tcPr>
          <w:tcW w:w="9747" w:type="dxa"/>
          <w:tcBorders>
            <w:top w:val="nil"/>
          </w:tcBorders>
          <w:shd w:val="clear" w:color="auto" w:fill="00214E"/>
          <w:vAlign w:val="center"/>
        </w:tcPr>
        <w:p w:rsidR="00523E5C" w:rsidRPr="00CC24CA" w:rsidRDefault="00523E5C" w:rsidP="0004012F">
          <w:pPr>
            <w:spacing w:after="0"/>
            <w:ind w:right="252"/>
            <w:jc w:val="center"/>
            <w:rPr>
              <w:rFonts w:ascii="Arial" w:hAnsi="Arial" w:cs="Arial"/>
              <w:b/>
              <w:bCs/>
              <w:color w:val="FFFFFF"/>
              <w:sz w:val="28"/>
              <w:szCs w:val="28"/>
              <w:lang w:val="ro-RO"/>
            </w:rPr>
          </w:pPr>
          <w:r w:rsidRPr="00CC24CA">
            <w:rPr>
              <w:rFonts w:ascii="Arial" w:hAnsi="Arial" w:cs="Arial"/>
              <w:b/>
              <w:bCs/>
              <w:color w:val="FFFFFF"/>
              <w:sz w:val="28"/>
              <w:szCs w:val="28"/>
              <w:lang w:val="ro-RO"/>
            </w:rPr>
            <w:t>AGENŢIA PENTRU PROTECŢIA MEDIULUI MEHEDINȚI</w:t>
          </w:r>
        </w:p>
      </w:tc>
    </w:tr>
  </w:tbl>
  <w:p w:rsidR="00B72680" w:rsidRPr="0090788F" w:rsidRDefault="0049408B" w:rsidP="00523E5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D10"/>
    <w:multiLevelType w:val="hybridMultilevel"/>
    <w:tmpl w:val="884A0A8E"/>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2843E6E"/>
    <w:multiLevelType w:val="hybridMultilevel"/>
    <w:tmpl w:val="AA60CD8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9AB05C9"/>
    <w:multiLevelType w:val="hybridMultilevel"/>
    <w:tmpl w:val="2A705F8C"/>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3">
    <w:nsid w:val="0BE04BF4"/>
    <w:multiLevelType w:val="hybridMultilevel"/>
    <w:tmpl w:val="D36C7528"/>
    <w:lvl w:ilvl="0" w:tplc="526A130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D9D6FCF"/>
    <w:multiLevelType w:val="hybridMultilevel"/>
    <w:tmpl w:val="577EF9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EED4992"/>
    <w:multiLevelType w:val="hybridMultilevel"/>
    <w:tmpl w:val="E34A2354"/>
    <w:lvl w:ilvl="0" w:tplc="9F6A109E">
      <w:numFmt w:val="bullet"/>
      <w:lvlText w:val="-"/>
      <w:lvlJc w:val="left"/>
      <w:pPr>
        <w:ind w:left="720" w:hanging="360"/>
      </w:pPr>
      <w:rPr>
        <w:rFonts w:ascii="Arial" w:eastAsia="Times New Roman" w:hAnsi="Arial" w:cs="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03A2BAE"/>
    <w:multiLevelType w:val="hybridMultilevel"/>
    <w:tmpl w:val="CA944D7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4AB17D7"/>
    <w:multiLevelType w:val="hybridMultilevel"/>
    <w:tmpl w:val="7332C762"/>
    <w:lvl w:ilvl="0" w:tplc="9528A0DE">
      <w:start w:val="2"/>
      <w:numFmt w:val="upperRoman"/>
      <w:lvlText w:val="%1."/>
      <w:lvlJc w:val="left"/>
      <w:pPr>
        <w:ind w:left="1429" w:hanging="720"/>
      </w:pPr>
      <w:rPr>
        <w:rFonts w:hint="default"/>
        <w:b/>
        <w:i w:val="0"/>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8">
    <w:nsid w:val="159120EE"/>
    <w:multiLevelType w:val="hybridMultilevel"/>
    <w:tmpl w:val="00D6814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6381826"/>
    <w:multiLevelType w:val="hybridMultilevel"/>
    <w:tmpl w:val="EC0E9BBE"/>
    <w:lvl w:ilvl="0" w:tplc="04180013">
      <w:start w:val="1"/>
      <w:numFmt w:val="upperRoman"/>
      <w:lvlText w:val="%1."/>
      <w:lvlJc w:val="righ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7F41ED3"/>
    <w:multiLevelType w:val="hybridMultilevel"/>
    <w:tmpl w:val="B554E13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91560C7"/>
    <w:multiLevelType w:val="hybridMultilevel"/>
    <w:tmpl w:val="FCE207DC"/>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3">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14">
    <w:nsid w:val="2A8F5B8B"/>
    <w:multiLevelType w:val="hybridMultilevel"/>
    <w:tmpl w:val="F12A8CA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E6F03B0"/>
    <w:multiLevelType w:val="hybridMultilevel"/>
    <w:tmpl w:val="579C8D70"/>
    <w:lvl w:ilvl="0" w:tplc="0418001B">
      <w:start w:val="1"/>
      <w:numFmt w:val="lowerRoman"/>
      <w:lvlText w:val="%1."/>
      <w:lvlJc w:val="right"/>
      <w:pPr>
        <w:ind w:left="1920" w:hanging="360"/>
      </w:pPr>
    </w:lvl>
    <w:lvl w:ilvl="1" w:tplc="04180019" w:tentative="1">
      <w:start w:val="1"/>
      <w:numFmt w:val="lowerLetter"/>
      <w:lvlText w:val="%2."/>
      <w:lvlJc w:val="left"/>
      <w:pPr>
        <w:ind w:left="2640" w:hanging="360"/>
      </w:pPr>
    </w:lvl>
    <w:lvl w:ilvl="2" w:tplc="0418001B" w:tentative="1">
      <w:start w:val="1"/>
      <w:numFmt w:val="lowerRoman"/>
      <w:lvlText w:val="%3."/>
      <w:lvlJc w:val="right"/>
      <w:pPr>
        <w:ind w:left="3360" w:hanging="180"/>
      </w:pPr>
    </w:lvl>
    <w:lvl w:ilvl="3" w:tplc="0418000F" w:tentative="1">
      <w:start w:val="1"/>
      <w:numFmt w:val="decimal"/>
      <w:lvlText w:val="%4."/>
      <w:lvlJc w:val="left"/>
      <w:pPr>
        <w:ind w:left="4080" w:hanging="360"/>
      </w:pPr>
    </w:lvl>
    <w:lvl w:ilvl="4" w:tplc="04180019" w:tentative="1">
      <w:start w:val="1"/>
      <w:numFmt w:val="lowerLetter"/>
      <w:lvlText w:val="%5."/>
      <w:lvlJc w:val="left"/>
      <w:pPr>
        <w:ind w:left="4800" w:hanging="360"/>
      </w:pPr>
    </w:lvl>
    <w:lvl w:ilvl="5" w:tplc="0418001B" w:tentative="1">
      <w:start w:val="1"/>
      <w:numFmt w:val="lowerRoman"/>
      <w:lvlText w:val="%6."/>
      <w:lvlJc w:val="right"/>
      <w:pPr>
        <w:ind w:left="5520" w:hanging="180"/>
      </w:pPr>
    </w:lvl>
    <w:lvl w:ilvl="6" w:tplc="0418000F" w:tentative="1">
      <w:start w:val="1"/>
      <w:numFmt w:val="decimal"/>
      <w:lvlText w:val="%7."/>
      <w:lvlJc w:val="left"/>
      <w:pPr>
        <w:ind w:left="6240" w:hanging="360"/>
      </w:pPr>
    </w:lvl>
    <w:lvl w:ilvl="7" w:tplc="04180019" w:tentative="1">
      <w:start w:val="1"/>
      <w:numFmt w:val="lowerLetter"/>
      <w:lvlText w:val="%8."/>
      <w:lvlJc w:val="left"/>
      <w:pPr>
        <w:ind w:left="6960" w:hanging="360"/>
      </w:pPr>
    </w:lvl>
    <w:lvl w:ilvl="8" w:tplc="0418001B" w:tentative="1">
      <w:start w:val="1"/>
      <w:numFmt w:val="lowerRoman"/>
      <w:lvlText w:val="%9."/>
      <w:lvlJc w:val="right"/>
      <w:pPr>
        <w:ind w:left="7680" w:hanging="180"/>
      </w:pPr>
    </w:lvl>
  </w:abstractNum>
  <w:abstractNum w:abstractNumId="16">
    <w:nsid w:val="304D26B0"/>
    <w:multiLevelType w:val="hybridMultilevel"/>
    <w:tmpl w:val="CCF6791E"/>
    <w:lvl w:ilvl="0" w:tplc="084E18E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0C82EAC"/>
    <w:multiLevelType w:val="multilevel"/>
    <w:tmpl w:val="5FCEDE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1B85F4E"/>
    <w:multiLevelType w:val="hybridMultilevel"/>
    <w:tmpl w:val="DF0EA272"/>
    <w:lvl w:ilvl="0" w:tplc="04180001">
      <w:start w:val="1"/>
      <w:numFmt w:val="bullet"/>
      <w:lvlText w:val=""/>
      <w:lvlJc w:val="left"/>
      <w:pPr>
        <w:ind w:left="1065" w:hanging="360"/>
      </w:pPr>
      <w:rPr>
        <w:rFonts w:ascii="Symbol" w:hAnsi="Symbo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19">
    <w:nsid w:val="42795A05"/>
    <w:multiLevelType w:val="hybridMultilevel"/>
    <w:tmpl w:val="1046ADD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1">
    <w:nsid w:val="492C6494"/>
    <w:multiLevelType w:val="hybridMultilevel"/>
    <w:tmpl w:val="358ED0A4"/>
    <w:lvl w:ilvl="0" w:tplc="429CD710">
      <w:start w:val="2"/>
      <w:numFmt w:val="bullet"/>
      <w:lvlText w:val=""/>
      <w:lvlJc w:val="left"/>
      <w:pPr>
        <w:ind w:left="1065" w:hanging="360"/>
      </w:pPr>
      <w:rPr>
        <w:rFonts w:ascii="Times New Roman" w:eastAsia="Times New Roman"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2">
    <w:nsid w:val="4C297AF4"/>
    <w:multiLevelType w:val="hybridMultilevel"/>
    <w:tmpl w:val="94306040"/>
    <w:lvl w:ilvl="0" w:tplc="2AC64BA0">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4">
    <w:nsid w:val="5B3A0993"/>
    <w:multiLevelType w:val="hybridMultilevel"/>
    <w:tmpl w:val="06EABD56"/>
    <w:lvl w:ilvl="0" w:tplc="04180001">
      <w:start w:val="1"/>
      <w:numFmt w:val="bullet"/>
      <w:lvlText w:val=""/>
      <w:lvlJc w:val="left"/>
      <w:pPr>
        <w:ind w:left="1221" w:hanging="360"/>
      </w:pPr>
      <w:rPr>
        <w:rFonts w:ascii="Symbol" w:hAnsi="Symbol" w:hint="default"/>
      </w:rPr>
    </w:lvl>
    <w:lvl w:ilvl="1" w:tplc="04180003" w:tentative="1">
      <w:start w:val="1"/>
      <w:numFmt w:val="bullet"/>
      <w:lvlText w:val="o"/>
      <w:lvlJc w:val="left"/>
      <w:pPr>
        <w:ind w:left="1941" w:hanging="360"/>
      </w:pPr>
      <w:rPr>
        <w:rFonts w:ascii="Courier New" w:hAnsi="Courier New" w:cs="Courier New" w:hint="default"/>
      </w:rPr>
    </w:lvl>
    <w:lvl w:ilvl="2" w:tplc="04180005" w:tentative="1">
      <w:start w:val="1"/>
      <w:numFmt w:val="bullet"/>
      <w:lvlText w:val=""/>
      <w:lvlJc w:val="left"/>
      <w:pPr>
        <w:ind w:left="2661" w:hanging="360"/>
      </w:pPr>
      <w:rPr>
        <w:rFonts w:ascii="Wingdings" w:hAnsi="Wingdings" w:hint="default"/>
      </w:rPr>
    </w:lvl>
    <w:lvl w:ilvl="3" w:tplc="04180001" w:tentative="1">
      <w:start w:val="1"/>
      <w:numFmt w:val="bullet"/>
      <w:lvlText w:val=""/>
      <w:lvlJc w:val="left"/>
      <w:pPr>
        <w:ind w:left="3381" w:hanging="360"/>
      </w:pPr>
      <w:rPr>
        <w:rFonts w:ascii="Symbol" w:hAnsi="Symbol" w:hint="default"/>
      </w:rPr>
    </w:lvl>
    <w:lvl w:ilvl="4" w:tplc="04180003" w:tentative="1">
      <w:start w:val="1"/>
      <w:numFmt w:val="bullet"/>
      <w:lvlText w:val="o"/>
      <w:lvlJc w:val="left"/>
      <w:pPr>
        <w:ind w:left="4101" w:hanging="360"/>
      </w:pPr>
      <w:rPr>
        <w:rFonts w:ascii="Courier New" w:hAnsi="Courier New" w:cs="Courier New" w:hint="default"/>
      </w:rPr>
    </w:lvl>
    <w:lvl w:ilvl="5" w:tplc="04180005" w:tentative="1">
      <w:start w:val="1"/>
      <w:numFmt w:val="bullet"/>
      <w:lvlText w:val=""/>
      <w:lvlJc w:val="left"/>
      <w:pPr>
        <w:ind w:left="4821" w:hanging="360"/>
      </w:pPr>
      <w:rPr>
        <w:rFonts w:ascii="Wingdings" w:hAnsi="Wingdings" w:hint="default"/>
      </w:rPr>
    </w:lvl>
    <w:lvl w:ilvl="6" w:tplc="04180001" w:tentative="1">
      <w:start w:val="1"/>
      <w:numFmt w:val="bullet"/>
      <w:lvlText w:val=""/>
      <w:lvlJc w:val="left"/>
      <w:pPr>
        <w:ind w:left="5541" w:hanging="360"/>
      </w:pPr>
      <w:rPr>
        <w:rFonts w:ascii="Symbol" w:hAnsi="Symbol" w:hint="default"/>
      </w:rPr>
    </w:lvl>
    <w:lvl w:ilvl="7" w:tplc="04180003" w:tentative="1">
      <w:start w:val="1"/>
      <w:numFmt w:val="bullet"/>
      <w:lvlText w:val="o"/>
      <w:lvlJc w:val="left"/>
      <w:pPr>
        <w:ind w:left="6261" w:hanging="360"/>
      </w:pPr>
      <w:rPr>
        <w:rFonts w:ascii="Courier New" w:hAnsi="Courier New" w:cs="Courier New" w:hint="default"/>
      </w:rPr>
    </w:lvl>
    <w:lvl w:ilvl="8" w:tplc="04180005" w:tentative="1">
      <w:start w:val="1"/>
      <w:numFmt w:val="bullet"/>
      <w:lvlText w:val=""/>
      <w:lvlJc w:val="left"/>
      <w:pPr>
        <w:ind w:left="6981" w:hanging="360"/>
      </w:pPr>
      <w:rPr>
        <w:rFonts w:ascii="Wingdings" w:hAnsi="Wingdings" w:hint="default"/>
      </w:rPr>
    </w:lvl>
  </w:abstractNum>
  <w:abstractNum w:abstractNumId="25">
    <w:nsid w:val="5F910716"/>
    <w:multiLevelType w:val="hybridMultilevel"/>
    <w:tmpl w:val="15AA5B3A"/>
    <w:lvl w:ilvl="0" w:tplc="A2FADBE4">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63AF6D94"/>
    <w:multiLevelType w:val="hybridMultilevel"/>
    <w:tmpl w:val="457C097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67992235"/>
    <w:multiLevelType w:val="hybridMultilevel"/>
    <w:tmpl w:val="1AF473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6C647B2A"/>
    <w:multiLevelType w:val="hybridMultilevel"/>
    <w:tmpl w:val="84183230"/>
    <w:lvl w:ilvl="0" w:tplc="A9B64FB6">
      <w:start w:val="3"/>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9">
    <w:nsid w:val="78DC7517"/>
    <w:multiLevelType w:val="hybridMultilevel"/>
    <w:tmpl w:val="9850A884"/>
    <w:lvl w:ilvl="0" w:tplc="084E18E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9"/>
  </w:num>
  <w:num w:numId="4">
    <w:abstractNumId w:val="16"/>
  </w:num>
  <w:num w:numId="5">
    <w:abstractNumId w:val="8"/>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
  </w:num>
  <w:num w:numId="10">
    <w:abstractNumId w:val="6"/>
  </w:num>
  <w:num w:numId="11">
    <w:abstractNumId w:val="22"/>
  </w:num>
  <w:num w:numId="12">
    <w:abstractNumId w:val="21"/>
  </w:num>
  <w:num w:numId="13">
    <w:abstractNumId w:val="18"/>
  </w:num>
  <w:num w:numId="14">
    <w:abstractNumId w:val="9"/>
  </w:num>
  <w:num w:numId="15">
    <w:abstractNumId w:val="19"/>
  </w:num>
  <w:num w:numId="16">
    <w:abstractNumId w:val="26"/>
  </w:num>
  <w:num w:numId="17">
    <w:abstractNumId w:val="13"/>
  </w:num>
  <w:num w:numId="18">
    <w:abstractNumId w:val="25"/>
  </w:num>
  <w:num w:numId="19">
    <w:abstractNumId w:val="27"/>
  </w:num>
  <w:num w:numId="20">
    <w:abstractNumId w:val="23"/>
  </w:num>
  <w:num w:numId="21">
    <w:abstractNumId w:val="15"/>
  </w:num>
  <w:num w:numId="22">
    <w:abstractNumId w:val="20"/>
  </w:num>
  <w:num w:numId="23">
    <w:abstractNumId w:val="0"/>
  </w:num>
  <w:num w:numId="24">
    <w:abstractNumId w:val="5"/>
  </w:num>
  <w:num w:numId="25">
    <w:abstractNumId w:val="11"/>
  </w:num>
  <w:num w:numId="26">
    <w:abstractNumId w:val="12"/>
  </w:num>
  <w:num w:numId="27">
    <w:abstractNumId w:val="2"/>
  </w:num>
  <w:num w:numId="28">
    <w:abstractNumId w:val="7"/>
  </w:num>
  <w:num w:numId="29">
    <w:abstractNumId w:val="4"/>
  </w:num>
  <w:num w:numId="30">
    <w:abstractNumId w:val="2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2"/>
    <o:shapelayout v:ext="edit">
      <o:idmap v:ext="edit" data="2"/>
      <o:rules v:ext="edit">
        <o:r id="V:Rule1" type="connector" idref="#Conector drept cu săgeată 2"/>
        <o:r id="V:Rule2" type="connector" idref="#Conector drept cu săgeată 1"/>
      </o:rules>
    </o:shapelayout>
  </w:hdrShapeDefaults>
  <w:footnotePr>
    <w:footnote w:id="-1"/>
    <w:footnote w:id="0"/>
  </w:footnotePr>
  <w:endnotePr>
    <w:endnote w:id="-1"/>
    <w:endnote w:id="0"/>
  </w:endnotePr>
  <w:compat>
    <w:compatSetting w:name="compatibilityMode" w:uri="http://schemas.microsoft.com/office/word" w:val="12"/>
  </w:compat>
  <w:rsids>
    <w:rsidRoot w:val="003574C4"/>
    <w:rsid w:val="00003B3E"/>
    <w:rsid w:val="00004994"/>
    <w:rsid w:val="000100D0"/>
    <w:rsid w:val="00011063"/>
    <w:rsid w:val="00017CB1"/>
    <w:rsid w:val="00020478"/>
    <w:rsid w:val="00021A0E"/>
    <w:rsid w:val="000220B2"/>
    <w:rsid w:val="0002313C"/>
    <w:rsid w:val="00024F98"/>
    <w:rsid w:val="000405F3"/>
    <w:rsid w:val="00040CB8"/>
    <w:rsid w:val="00062C8F"/>
    <w:rsid w:val="00067FD1"/>
    <w:rsid w:val="00083468"/>
    <w:rsid w:val="0008686F"/>
    <w:rsid w:val="00087397"/>
    <w:rsid w:val="00091EAD"/>
    <w:rsid w:val="00095A2D"/>
    <w:rsid w:val="000A3F3C"/>
    <w:rsid w:val="000A49E4"/>
    <w:rsid w:val="000A5BB6"/>
    <w:rsid w:val="000B1857"/>
    <w:rsid w:val="000B3C02"/>
    <w:rsid w:val="000C0223"/>
    <w:rsid w:val="000C3B87"/>
    <w:rsid w:val="000D4F2A"/>
    <w:rsid w:val="000D5A1E"/>
    <w:rsid w:val="000D6D73"/>
    <w:rsid w:val="000E31A2"/>
    <w:rsid w:val="000E6A0B"/>
    <w:rsid w:val="000E6FFA"/>
    <w:rsid w:val="000F0D3D"/>
    <w:rsid w:val="00100AA4"/>
    <w:rsid w:val="00101BDA"/>
    <w:rsid w:val="00102D19"/>
    <w:rsid w:val="00124C7E"/>
    <w:rsid w:val="00136E26"/>
    <w:rsid w:val="00140BC8"/>
    <w:rsid w:val="001517E6"/>
    <w:rsid w:val="0016448D"/>
    <w:rsid w:val="0017212B"/>
    <w:rsid w:val="00187357"/>
    <w:rsid w:val="0019050C"/>
    <w:rsid w:val="00190DDE"/>
    <w:rsid w:val="00193318"/>
    <w:rsid w:val="001949E6"/>
    <w:rsid w:val="00197ACD"/>
    <w:rsid w:val="001B2177"/>
    <w:rsid w:val="001B4464"/>
    <w:rsid w:val="001B4A46"/>
    <w:rsid w:val="001C1B2E"/>
    <w:rsid w:val="001D1168"/>
    <w:rsid w:val="001D3E85"/>
    <w:rsid w:val="001E564F"/>
    <w:rsid w:val="001F3996"/>
    <w:rsid w:val="002103B2"/>
    <w:rsid w:val="00213063"/>
    <w:rsid w:val="0021334A"/>
    <w:rsid w:val="00224E32"/>
    <w:rsid w:val="00233CD2"/>
    <w:rsid w:val="00242D6C"/>
    <w:rsid w:val="002557D9"/>
    <w:rsid w:val="00261460"/>
    <w:rsid w:val="00265F9D"/>
    <w:rsid w:val="0029134D"/>
    <w:rsid w:val="00291813"/>
    <w:rsid w:val="00292C26"/>
    <w:rsid w:val="00292CFB"/>
    <w:rsid w:val="00293430"/>
    <w:rsid w:val="002967E8"/>
    <w:rsid w:val="002968CB"/>
    <w:rsid w:val="0029791C"/>
    <w:rsid w:val="002A41B9"/>
    <w:rsid w:val="002A5165"/>
    <w:rsid w:val="002B0094"/>
    <w:rsid w:val="002B4BB8"/>
    <w:rsid w:val="002B60FA"/>
    <w:rsid w:val="002B65C9"/>
    <w:rsid w:val="002D442E"/>
    <w:rsid w:val="002D5D4C"/>
    <w:rsid w:val="002D67B1"/>
    <w:rsid w:val="002E0127"/>
    <w:rsid w:val="002F7C10"/>
    <w:rsid w:val="0031438A"/>
    <w:rsid w:val="00314E34"/>
    <w:rsid w:val="003157B2"/>
    <w:rsid w:val="00315D01"/>
    <w:rsid w:val="003215E5"/>
    <w:rsid w:val="00321AC0"/>
    <w:rsid w:val="00321FA1"/>
    <w:rsid w:val="0032403C"/>
    <w:rsid w:val="00324392"/>
    <w:rsid w:val="00340D97"/>
    <w:rsid w:val="0034162D"/>
    <w:rsid w:val="003451F4"/>
    <w:rsid w:val="00345D86"/>
    <w:rsid w:val="00351765"/>
    <w:rsid w:val="003525ED"/>
    <w:rsid w:val="00353552"/>
    <w:rsid w:val="00354EA1"/>
    <w:rsid w:val="003567A7"/>
    <w:rsid w:val="003574C4"/>
    <w:rsid w:val="003575DF"/>
    <w:rsid w:val="00375D5E"/>
    <w:rsid w:val="00380AA9"/>
    <w:rsid w:val="00383A16"/>
    <w:rsid w:val="00383E05"/>
    <w:rsid w:val="003A12DF"/>
    <w:rsid w:val="003A4A50"/>
    <w:rsid w:val="003A74E6"/>
    <w:rsid w:val="003A7E10"/>
    <w:rsid w:val="003B3CAD"/>
    <w:rsid w:val="003C4B3C"/>
    <w:rsid w:val="003C720E"/>
    <w:rsid w:val="003D58F1"/>
    <w:rsid w:val="003F3F43"/>
    <w:rsid w:val="00411C32"/>
    <w:rsid w:val="0041339C"/>
    <w:rsid w:val="00416489"/>
    <w:rsid w:val="00426F01"/>
    <w:rsid w:val="00432AE6"/>
    <w:rsid w:val="00435575"/>
    <w:rsid w:val="004440CC"/>
    <w:rsid w:val="00451879"/>
    <w:rsid w:val="0046576F"/>
    <w:rsid w:val="00465FBA"/>
    <w:rsid w:val="00474893"/>
    <w:rsid w:val="004754B0"/>
    <w:rsid w:val="00481153"/>
    <w:rsid w:val="00482D1B"/>
    <w:rsid w:val="00486301"/>
    <w:rsid w:val="00486B5C"/>
    <w:rsid w:val="0049080A"/>
    <w:rsid w:val="00491501"/>
    <w:rsid w:val="0049408B"/>
    <w:rsid w:val="004947D5"/>
    <w:rsid w:val="004A4E52"/>
    <w:rsid w:val="004B0C04"/>
    <w:rsid w:val="004B6B23"/>
    <w:rsid w:val="004E1EAD"/>
    <w:rsid w:val="004E40C7"/>
    <w:rsid w:val="004E5AEC"/>
    <w:rsid w:val="004F1A9E"/>
    <w:rsid w:val="004F6E3D"/>
    <w:rsid w:val="0050067E"/>
    <w:rsid w:val="00507BA4"/>
    <w:rsid w:val="0051257E"/>
    <w:rsid w:val="00523E5C"/>
    <w:rsid w:val="005263F5"/>
    <w:rsid w:val="00534CF0"/>
    <w:rsid w:val="00534D0E"/>
    <w:rsid w:val="005360FB"/>
    <w:rsid w:val="00537DF4"/>
    <w:rsid w:val="005441BE"/>
    <w:rsid w:val="00547469"/>
    <w:rsid w:val="005645D6"/>
    <w:rsid w:val="00567F97"/>
    <w:rsid w:val="00576906"/>
    <w:rsid w:val="00577B91"/>
    <w:rsid w:val="00581555"/>
    <w:rsid w:val="005833A6"/>
    <w:rsid w:val="005868C9"/>
    <w:rsid w:val="00587E38"/>
    <w:rsid w:val="005929ED"/>
    <w:rsid w:val="005957D6"/>
    <w:rsid w:val="005A22AD"/>
    <w:rsid w:val="005A3DE2"/>
    <w:rsid w:val="005A7EE7"/>
    <w:rsid w:val="005B2F88"/>
    <w:rsid w:val="005B4896"/>
    <w:rsid w:val="005B5227"/>
    <w:rsid w:val="005C0137"/>
    <w:rsid w:val="005D1162"/>
    <w:rsid w:val="005D74CB"/>
    <w:rsid w:val="005D77A5"/>
    <w:rsid w:val="005D78AE"/>
    <w:rsid w:val="005E4375"/>
    <w:rsid w:val="005E698A"/>
    <w:rsid w:val="005F29B3"/>
    <w:rsid w:val="005F3423"/>
    <w:rsid w:val="005F53DC"/>
    <w:rsid w:val="005F73CF"/>
    <w:rsid w:val="00606860"/>
    <w:rsid w:val="00607E2E"/>
    <w:rsid w:val="006100DD"/>
    <w:rsid w:val="0061097F"/>
    <w:rsid w:val="00620F55"/>
    <w:rsid w:val="00624A3B"/>
    <w:rsid w:val="006340C5"/>
    <w:rsid w:val="0064147F"/>
    <w:rsid w:val="00643EFD"/>
    <w:rsid w:val="00644B3A"/>
    <w:rsid w:val="00655D35"/>
    <w:rsid w:val="00660F99"/>
    <w:rsid w:val="00666787"/>
    <w:rsid w:val="00666BBC"/>
    <w:rsid w:val="006671F4"/>
    <w:rsid w:val="006736E9"/>
    <w:rsid w:val="00675EA2"/>
    <w:rsid w:val="00680117"/>
    <w:rsid w:val="006843D1"/>
    <w:rsid w:val="00687416"/>
    <w:rsid w:val="00695DB1"/>
    <w:rsid w:val="006B3332"/>
    <w:rsid w:val="006C2F57"/>
    <w:rsid w:val="006C4D55"/>
    <w:rsid w:val="006C59B5"/>
    <w:rsid w:val="006C6090"/>
    <w:rsid w:val="006C73B9"/>
    <w:rsid w:val="006D2968"/>
    <w:rsid w:val="006D7AF0"/>
    <w:rsid w:val="006E196C"/>
    <w:rsid w:val="006E2BD8"/>
    <w:rsid w:val="006F0EAC"/>
    <w:rsid w:val="006F1F88"/>
    <w:rsid w:val="006F237F"/>
    <w:rsid w:val="00712355"/>
    <w:rsid w:val="007242C0"/>
    <w:rsid w:val="0075344A"/>
    <w:rsid w:val="00753631"/>
    <w:rsid w:val="0076721D"/>
    <w:rsid w:val="00767846"/>
    <w:rsid w:val="007A4D01"/>
    <w:rsid w:val="007A7177"/>
    <w:rsid w:val="007A7330"/>
    <w:rsid w:val="007B1255"/>
    <w:rsid w:val="007B1AC0"/>
    <w:rsid w:val="007B2E5A"/>
    <w:rsid w:val="007B6958"/>
    <w:rsid w:val="007D0000"/>
    <w:rsid w:val="007D086C"/>
    <w:rsid w:val="007E0073"/>
    <w:rsid w:val="007E220A"/>
    <w:rsid w:val="007F07FE"/>
    <w:rsid w:val="007F125B"/>
    <w:rsid w:val="007F256B"/>
    <w:rsid w:val="007F25A7"/>
    <w:rsid w:val="007F26A2"/>
    <w:rsid w:val="0080623B"/>
    <w:rsid w:val="00812FD2"/>
    <w:rsid w:val="00816653"/>
    <w:rsid w:val="0082286E"/>
    <w:rsid w:val="0082375E"/>
    <w:rsid w:val="008302AD"/>
    <w:rsid w:val="00836D62"/>
    <w:rsid w:val="00837CA4"/>
    <w:rsid w:val="008409B3"/>
    <w:rsid w:val="008410DB"/>
    <w:rsid w:val="00845D54"/>
    <w:rsid w:val="008479F0"/>
    <w:rsid w:val="00852A4B"/>
    <w:rsid w:val="00855BD2"/>
    <w:rsid w:val="00857067"/>
    <w:rsid w:val="008612E6"/>
    <w:rsid w:val="00861A23"/>
    <w:rsid w:val="00861ACD"/>
    <w:rsid w:val="008626DE"/>
    <w:rsid w:val="00867905"/>
    <w:rsid w:val="00886901"/>
    <w:rsid w:val="00887EE8"/>
    <w:rsid w:val="008929FB"/>
    <w:rsid w:val="00892A69"/>
    <w:rsid w:val="00893C6E"/>
    <w:rsid w:val="008A062E"/>
    <w:rsid w:val="008A6136"/>
    <w:rsid w:val="008B6F16"/>
    <w:rsid w:val="008C0FFE"/>
    <w:rsid w:val="008C7311"/>
    <w:rsid w:val="008D2FB7"/>
    <w:rsid w:val="008E4D73"/>
    <w:rsid w:val="008F5522"/>
    <w:rsid w:val="008F5ED3"/>
    <w:rsid w:val="009052D4"/>
    <w:rsid w:val="00906979"/>
    <w:rsid w:val="00906D82"/>
    <w:rsid w:val="009277DD"/>
    <w:rsid w:val="00933198"/>
    <w:rsid w:val="009411D1"/>
    <w:rsid w:val="00946149"/>
    <w:rsid w:val="0095502E"/>
    <w:rsid w:val="0095704C"/>
    <w:rsid w:val="00964351"/>
    <w:rsid w:val="00975335"/>
    <w:rsid w:val="00975932"/>
    <w:rsid w:val="00976B04"/>
    <w:rsid w:val="00985B35"/>
    <w:rsid w:val="009950D7"/>
    <w:rsid w:val="00996DAA"/>
    <w:rsid w:val="009A1DCE"/>
    <w:rsid w:val="009A3EC4"/>
    <w:rsid w:val="009A6ED4"/>
    <w:rsid w:val="009B0107"/>
    <w:rsid w:val="009B3243"/>
    <w:rsid w:val="009B594D"/>
    <w:rsid w:val="009B6616"/>
    <w:rsid w:val="009C06E6"/>
    <w:rsid w:val="009C24F7"/>
    <w:rsid w:val="009C7576"/>
    <w:rsid w:val="009D675E"/>
    <w:rsid w:val="009E405D"/>
    <w:rsid w:val="009E7DAF"/>
    <w:rsid w:val="009F46F3"/>
    <w:rsid w:val="009F4A6F"/>
    <w:rsid w:val="00A01C64"/>
    <w:rsid w:val="00A1349F"/>
    <w:rsid w:val="00A137F9"/>
    <w:rsid w:val="00A21BD9"/>
    <w:rsid w:val="00A4411D"/>
    <w:rsid w:val="00A457E0"/>
    <w:rsid w:val="00A55151"/>
    <w:rsid w:val="00A55D99"/>
    <w:rsid w:val="00A622A0"/>
    <w:rsid w:val="00A629D7"/>
    <w:rsid w:val="00A76336"/>
    <w:rsid w:val="00A76353"/>
    <w:rsid w:val="00A805A2"/>
    <w:rsid w:val="00A86F31"/>
    <w:rsid w:val="00A91C2D"/>
    <w:rsid w:val="00A96452"/>
    <w:rsid w:val="00AA0E0E"/>
    <w:rsid w:val="00AA537D"/>
    <w:rsid w:val="00AB0D8E"/>
    <w:rsid w:val="00AB2228"/>
    <w:rsid w:val="00AB3C72"/>
    <w:rsid w:val="00AC2113"/>
    <w:rsid w:val="00AC45F8"/>
    <w:rsid w:val="00AC7E1F"/>
    <w:rsid w:val="00AD20CC"/>
    <w:rsid w:val="00AD2497"/>
    <w:rsid w:val="00AD48C6"/>
    <w:rsid w:val="00AD5D2E"/>
    <w:rsid w:val="00AF1A2B"/>
    <w:rsid w:val="00AF20A9"/>
    <w:rsid w:val="00AF5134"/>
    <w:rsid w:val="00B0598A"/>
    <w:rsid w:val="00B0727E"/>
    <w:rsid w:val="00B23017"/>
    <w:rsid w:val="00B334D4"/>
    <w:rsid w:val="00B42CC1"/>
    <w:rsid w:val="00B45F16"/>
    <w:rsid w:val="00B55A19"/>
    <w:rsid w:val="00B7220F"/>
    <w:rsid w:val="00B74618"/>
    <w:rsid w:val="00B77C82"/>
    <w:rsid w:val="00B83B1B"/>
    <w:rsid w:val="00B86DAF"/>
    <w:rsid w:val="00B90421"/>
    <w:rsid w:val="00B9470F"/>
    <w:rsid w:val="00BA4EAF"/>
    <w:rsid w:val="00BB63BB"/>
    <w:rsid w:val="00BD2E82"/>
    <w:rsid w:val="00BD750C"/>
    <w:rsid w:val="00BF0BF6"/>
    <w:rsid w:val="00C20399"/>
    <w:rsid w:val="00C22FE6"/>
    <w:rsid w:val="00C302A9"/>
    <w:rsid w:val="00C35F15"/>
    <w:rsid w:val="00C37A9D"/>
    <w:rsid w:val="00C450AB"/>
    <w:rsid w:val="00C46292"/>
    <w:rsid w:val="00C54018"/>
    <w:rsid w:val="00C82E8D"/>
    <w:rsid w:val="00CA20F1"/>
    <w:rsid w:val="00CA3638"/>
    <w:rsid w:val="00CA3D09"/>
    <w:rsid w:val="00CB0188"/>
    <w:rsid w:val="00CB0AD9"/>
    <w:rsid w:val="00CB44E5"/>
    <w:rsid w:val="00CC137B"/>
    <w:rsid w:val="00CC146F"/>
    <w:rsid w:val="00CD3366"/>
    <w:rsid w:val="00CE7987"/>
    <w:rsid w:val="00CF323B"/>
    <w:rsid w:val="00D12E7A"/>
    <w:rsid w:val="00D131EC"/>
    <w:rsid w:val="00D224DE"/>
    <w:rsid w:val="00D41349"/>
    <w:rsid w:val="00D43BD3"/>
    <w:rsid w:val="00D500D2"/>
    <w:rsid w:val="00D50357"/>
    <w:rsid w:val="00D5227D"/>
    <w:rsid w:val="00D52456"/>
    <w:rsid w:val="00D56DAB"/>
    <w:rsid w:val="00D6536E"/>
    <w:rsid w:val="00D71F1A"/>
    <w:rsid w:val="00D74458"/>
    <w:rsid w:val="00D764CD"/>
    <w:rsid w:val="00D80D74"/>
    <w:rsid w:val="00D8198A"/>
    <w:rsid w:val="00D81B06"/>
    <w:rsid w:val="00D90A05"/>
    <w:rsid w:val="00D93B76"/>
    <w:rsid w:val="00D9595E"/>
    <w:rsid w:val="00DA2232"/>
    <w:rsid w:val="00DB1885"/>
    <w:rsid w:val="00DC2006"/>
    <w:rsid w:val="00DC2E93"/>
    <w:rsid w:val="00DD1927"/>
    <w:rsid w:val="00DD3F50"/>
    <w:rsid w:val="00DD48EF"/>
    <w:rsid w:val="00DE1C65"/>
    <w:rsid w:val="00DE3510"/>
    <w:rsid w:val="00E2105D"/>
    <w:rsid w:val="00E216CE"/>
    <w:rsid w:val="00E21911"/>
    <w:rsid w:val="00E222AB"/>
    <w:rsid w:val="00E2583E"/>
    <w:rsid w:val="00E26E11"/>
    <w:rsid w:val="00E353A3"/>
    <w:rsid w:val="00E36076"/>
    <w:rsid w:val="00E36D7F"/>
    <w:rsid w:val="00E45DE1"/>
    <w:rsid w:val="00E46B14"/>
    <w:rsid w:val="00E633CB"/>
    <w:rsid w:val="00E676AA"/>
    <w:rsid w:val="00E85456"/>
    <w:rsid w:val="00E86B33"/>
    <w:rsid w:val="00E90471"/>
    <w:rsid w:val="00E91051"/>
    <w:rsid w:val="00E93046"/>
    <w:rsid w:val="00E96020"/>
    <w:rsid w:val="00E96761"/>
    <w:rsid w:val="00EA1A98"/>
    <w:rsid w:val="00EA5A47"/>
    <w:rsid w:val="00EA5C38"/>
    <w:rsid w:val="00EA6B28"/>
    <w:rsid w:val="00EB1937"/>
    <w:rsid w:val="00EC221E"/>
    <w:rsid w:val="00ED027C"/>
    <w:rsid w:val="00ED1040"/>
    <w:rsid w:val="00EE26D9"/>
    <w:rsid w:val="00EE67AC"/>
    <w:rsid w:val="00EE7210"/>
    <w:rsid w:val="00F01198"/>
    <w:rsid w:val="00F02800"/>
    <w:rsid w:val="00F032C9"/>
    <w:rsid w:val="00F049BC"/>
    <w:rsid w:val="00F05BC2"/>
    <w:rsid w:val="00F23369"/>
    <w:rsid w:val="00F25BCA"/>
    <w:rsid w:val="00F26136"/>
    <w:rsid w:val="00F33427"/>
    <w:rsid w:val="00F340E3"/>
    <w:rsid w:val="00F35E8C"/>
    <w:rsid w:val="00F40026"/>
    <w:rsid w:val="00F44809"/>
    <w:rsid w:val="00F47DC7"/>
    <w:rsid w:val="00F516BE"/>
    <w:rsid w:val="00F54F07"/>
    <w:rsid w:val="00F55934"/>
    <w:rsid w:val="00F62156"/>
    <w:rsid w:val="00F661BF"/>
    <w:rsid w:val="00F74A2E"/>
    <w:rsid w:val="00F87BD3"/>
    <w:rsid w:val="00F95A67"/>
    <w:rsid w:val="00FA11DD"/>
    <w:rsid w:val="00FA6292"/>
    <w:rsid w:val="00FA7E97"/>
    <w:rsid w:val="00FB2BD1"/>
    <w:rsid w:val="00FB7D00"/>
    <w:rsid w:val="00FC189D"/>
    <w:rsid w:val="00FC2BAE"/>
    <w:rsid w:val="00FC6DFA"/>
    <w:rsid w:val="00FC7800"/>
    <w:rsid w:val="00FD2143"/>
    <w:rsid w:val="00FD308B"/>
    <w:rsid w:val="00FE1E99"/>
    <w:rsid w:val="00FE6565"/>
    <w:rsid w:val="00FF074C"/>
    <w:rsid w:val="00FF2BAC"/>
    <w:rsid w:val="00FF436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6F3"/>
    <w:rPr>
      <w:rFonts w:ascii="Calibri" w:eastAsia="Calibri" w:hAnsi="Calibri" w:cs="Times New Roman"/>
      <w:lang w:val="en-US"/>
    </w:rPr>
  </w:style>
  <w:style w:type="paragraph" w:styleId="Heading1">
    <w:name w:val="heading 1"/>
    <w:basedOn w:val="Normal"/>
    <w:next w:val="Normal"/>
    <w:link w:val="Heading1Char"/>
    <w:qFormat/>
    <w:rsid w:val="009F46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9F46F3"/>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46F3"/>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9F46F3"/>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9F46F3"/>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9F46F3"/>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9F46F3"/>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9F46F3"/>
    <w:rPr>
      <w:rFonts w:ascii="Calibri" w:eastAsia="Calibri" w:hAnsi="Calibri" w:cs="Times New Roman"/>
      <w:lang w:val="en-US"/>
    </w:rPr>
  </w:style>
  <w:style w:type="character" w:styleId="PageNumber">
    <w:name w:val="page number"/>
    <w:basedOn w:val="DefaultParagraphFont"/>
    <w:rsid w:val="009F46F3"/>
  </w:style>
  <w:style w:type="character" w:styleId="Hyperlink">
    <w:name w:val="Hyperlink"/>
    <w:rsid w:val="009F46F3"/>
    <w:rPr>
      <w:color w:val="0000FF"/>
      <w:u w:val="single"/>
    </w:rPr>
  </w:style>
  <w:style w:type="paragraph" w:styleId="ListParagraph">
    <w:name w:val="List Paragraph"/>
    <w:basedOn w:val="Normal"/>
    <w:uiPriority w:val="34"/>
    <w:qFormat/>
    <w:rsid w:val="009F46F3"/>
    <w:pPr>
      <w:ind w:left="720"/>
    </w:pPr>
  </w:style>
  <w:style w:type="character" w:styleId="PlaceholderText">
    <w:name w:val="Placeholder Text"/>
    <w:basedOn w:val="DefaultParagraphFont"/>
    <w:uiPriority w:val="99"/>
    <w:semiHidden/>
    <w:rsid w:val="009F46F3"/>
    <w:rPr>
      <w:color w:val="808080"/>
    </w:rPr>
  </w:style>
  <w:style w:type="paragraph" w:styleId="BalloonText">
    <w:name w:val="Balloon Text"/>
    <w:basedOn w:val="Normal"/>
    <w:link w:val="BalloonTextChar"/>
    <w:uiPriority w:val="99"/>
    <w:semiHidden/>
    <w:unhideWhenUsed/>
    <w:rsid w:val="009F4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6F3"/>
    <w:rPr>
      <w:rFonts w:ascii="Tahoma" w:eastAsia="Calibri" w:hAnsi="Tahoma" w:cs="Tahoma"/>
      <w:sz w:val="16"/>
      <w:szCs w:val="16"/>
      <w:lang w:val="en-US"/>
    </w:rPr>
  </w:style>
  <w:style w:type="character" w:customStyle="1" w:styleId="sttpar">
    <w:name w:val="st_tpar"/>
    <w:basedOn w:val="DefaultParagraphFont"/>
    <w:rsid w:val="006340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6F3"/>
    <w:rPr>
      <w:rFonts w:ascii="Calibri" w:eastAsia="Calibri" w:hAnsi="Calibri" w:cs="Times New Roman"/>
      <w:lang w:val="en-US"/>
    </w:rPr>
  </w:style>
  <w:style w:type="paragraph" w:styleId="Heading1">
    <w:name w:val="heading 1"/>
    <w:basedOn w:val="Normal"/>
    <w:next w:val="Normal"/>
    <w:link w:val="Heading1Char"/>
    <w:qFormat/>
    <w:rsid w:val="009F46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9F46F3"/>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46F3"/>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9F46F3"/>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9F46F3"/>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9F46F3"/>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9F46F3"/>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9F46F3"/>
    <w:rPr>
      <w:rFonts w:ascii="Calibri" w:eastAsia="Calibri" w:hAnsi="Calibri" w:cs="Times New Roman"/>
      <w:lang w:val="en-US"/>
    </w:rPr>
  </w:style>
  <w:style w:type="character" w:styleId="PageNumber">
    <w:name w:val="page number"/>
    <w:basedOn w:val="DefaultParagraphFont"/>
    <w:rsid w:val="009F46F3"/>
  </w:style>
  <w:style w:type="character" w:styleId="Hyperlink">
    <w:name w:val="Hyperlink"/>
    <w:rsid w:val="009F46F3"/>
    <w:rPr>
      <w:color w:val="0000FF"/>
      <w:u w:val="single"/>
    </w:rPr>
  </w:style>
  <w:style w:type="paragraph" w:styleId="ListParagraph">
    <w:name w:val="List Paragraph"/>
    <w:basedOn w:val="Normal"/>
    <w:uiPriority w:val="34"/>
    <w:qFormat/>
    <w:rsid w:val="009F46F3"/>
    <w:pPr>
      <w:ind w:left="720"/>
    </w:pPr>
  </w:style>
  <w:style w:type="character" w:styleId="PlaceholderText">
    <w:name w:val="Placeholder Text"/>
    <w:basedOn w:val="DefaultParagraphFont"/>
    <w:uiPriority w:val="99"/>
    <w:semiHidden/>
    <w:rsid w:val="009F46F3"/>
    <w:rPr>
      <w:color w:val="808080"/>
    </w:rPr>
  </w:style>
  <w:style w:type="paragraph" w:styleId="BalloonText">
    <w:name w:val="Balloon Text"/>
    <w:basedOn w:val="Normal"/>
    <w:link w:val="BalloonTextChar"/>
    <w:uiPriority w:val="99"/>
    <w:semiHidden/>
    <w:unhideWhenUsed/>
    <w:rsid w:val="009F4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6F3"/>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96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7</Pages>
  <Words>2501</Words>
  <Characters>14506</Characters>
  <Application>Microsoft Office Word</Application>
  <DocSecurity>0</DocSecurity>
  <Lines>120</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Eugenia Chicet</cp:lastModifiedBy>
  <cp:revision>59</cp:revision>
  <cp:lastPrinted>2018-03-16T11:39:00Z</cp:lastPrinted>
  <dcterms:created xsi:type="dcterms:W3CDTF">2018-03-16T10:52:00Z</dcterms:created>
  <dcterms:modified xsi:type="dcterms:W3CDTF">2019-08-07T07:24:00Z</dcterms:modified>
</cp:coreProperties>
</file>