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17921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lucrarilor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explorare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perimetrul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Golasa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Cazanesti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67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7DB3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D67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7DB3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="00D67D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67DB3">
        <w:rPr>
          <w:rFonts w:ascii="Times New Roman" w:hAnsi="Times New Roman" w:cs="Times New Roman"/>
          <w:sz w:val="28"/>
          <w:szCs w:val="28"/>
          <w:lang w:val="en-US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azanesti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Cazanesti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>
        <w:rPr>
          <w:rFonts w:ascii="Times New Roman" w:hAnsi="Times New Roman" w:cs="Times New Roman"/>
          <w:sz w:val="28"/>
          <w:szCs w:val="28"/>
          <w:lang w:val="en-US"/>
        </w:rPr>
        <w:t>SC FORAJ CONSMIN SRL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</w:t>
      </w:r>
      <w:proofErr w:type="gramStart"/>
      <w:r w:rsidR="00D2750F">
        <w:rPr>
          <w:rFonts w:ascii="Times New Roman" w:hAnsi="Times New Roman" w:cs="Times New Roman"/>
          <w:sz w:val="28"/>
          <w:szCs w:val="28"/>
          <w:lang w:val="en-US"/>
        </w:rPr>
        <w:t>Tr.Severin</w:t>
      </w:r>
      <w:proofErr w:type="spellEnd"/>
      <w:proofErr w:type="gram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jud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Gorj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Motru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Carol Davila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>. 1, sc1, ap.4,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21"/>
    <w:rsid w:val="0021047F"/>
    <w:rsid w:val="00417921"/>
    <w:rsid w:val="00D2750F"/>
    <w:rsid w:val="00D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E92"/>
  <w15:chartTrackingRefBased/>
  <w15:docId w15:val="{F67FB206-0559-4E43-A117-8E6FBAB4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Litian Palaloga</cp:lastModifiedBy>
  <cp:revision>3</cp:revision>
  <dcterms:created xsi:type="dcterms:W3CDTF">2019-02-25T13:40:00Z</dcterms:created>
  <dcterms:modified xsi:type="dcterms:W3CDTF">2019-02-25T13:42:00Z</dcterms:modified>
</cp:coreProperties>
</file>