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28" w:rsidRPr="0072501F" w:rsidRDefault="002C428F" w:rsidP="00EE7228">
      <w:pPr>
        <w:tabs>
          <w:tab w:val="left" w:pos="9000"/>
        </w:tabs>
        <w:spacing w:after="0" w:line="240" w:lineRule="auto"/>
        <w:jc w:val="center"/>
        <w:rPr>
          <w:rFonts w:ascii="Arial" w:eastAsia="Calibri" w:hAnsi="Arial" w:cs="Arial"/>
          <w:color w:val="00214E"/>
          <w:sz w:val="32"/>
          <w:szCs w:val="32"/>
        </w:rPr>
      </w:pPr>
      <w:r>
        <w:rPr>
          <w:rFonts w:ascii="Calibri" w:eastAsia="Calibri" w:hAnsi="Calibri" w:cs="Times New Roman"/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21.25pt;margin-top:7.4pt;width:52pt;height:43.8pt;z-index:-251658240">
            <v:imagedata r:id="rId9" o:title=""/>
          </v:shape>
          <o:OLEObject Type="Embed" ProgID="CorelDRAW.Graphic.13" ShapeID="_x0000_s2050" DrawAspect="Content" ObjectID="_1571819607" r:id="rId10"/>
        </w:pict>
      </w:r>
      <w:r w:rsidR="00EE7228" w:rsidRPr="0072501F">
        <w:rPr>
          <w:rFonts w:ascii="Calibri" w:eastAsia="Calibri" w:hAnsi="Calibri" w:cs="Times New Roman"/>
          <w:noProof/>
          <w:lang w:eastAsia="ro-RO"/>
        </w:rPr>
        <w:drawing>
          <wp:anchor distT="0" distB="0" distL="114300" distR="114300" simplePos="0" relativeHeight="251657216" behindDoc="0" locked="0" layoutInCell="1" allowOverlap="1" wp14:anchorId="462E5429" wp14:editId="7A5F947D">
            <wp:simplePos x="0" y="0"/>
            <wp:positionH relativeFrom="column">
              <wp:posOffset>-184150</wp:posOffset>
            </wp:positionH>
            <wp:positionV relativeFrom="paragraph">
              <wp:posOffset>11430</wp:posOffset>
            </wp:positionV>
            <wp:extent cx="669925" cy="68643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E7228" w:rsidRPr="0072501F">
        <w:rPr>
          <w:rFonts w:ascii="Calibri" w:eastAsia="Calibri" w:hAnsi="Calibri" w:cs="Times New Roman"/>
        </w:rPr>
        <w:tab/>
        <w:t xml:space="preserve">   </w:t>
      </w:r>
      <w:sdt>
        <w:sdtPr>
          <w:rPr>
            <w:rFonts w:ascii="Calibri" w:eastAsia="Calibri" w:hAnsi="Calibri" w:cs="Times New Roman"/>
          </w:rPr>
          <w:alias w:val="Câmp editabil text"/>
          <w:tag w:val="CampEditabil"/>
          <w:id w:val="698361725"/>
        </w:sdtPr>
        <w:sdtEndPr/>
        <w:sdtContent>
          <w:r w:rsidR="00EE7228" w:rsidRPr="0072501F">
            <w:rPr>
              <w:rFonts w:ascii="Arial" w:eastAsia="Calibri" w:hAnsi="Arial" w:cs="Arial"/>
              <w:b/>
              <w:color w:val="00214E"/>
              <w:sz w:val="32"/>
              <w:szCs w:val="32"/>
            </w:rPr>
            <w:t>Ministerul Mediului</w:t>
          </w:r>
        </w:sdtContent>
      </w:sdt>
    </w:p>
    <w:p w:rsidR="00EE7228" w:rsidRPr="0072501F" w:rsidRDefault="002C428F" w:rsidP="00EE7228">
      <w:pPr>
        <w:tabs>
          <w:tab w:val="left" w:pos="3270"/>
        </w:tabs>
        <w:spacing w:after="0"/>
        <w:jc w:val="center"/>
        <w:rPr>
          <w:rFonts w:ascii="Arial" w:eastAsia="Calibri" w:hAnsi="Arial" w:cs="Arial"/>
          <w:sz w:val="36"/>
          <w:szCs w:val="36"/>
        </w:rPr>
      </w:pPr>
      <w:sdt>
        <w:sdtPr>
          <w:rPr>
            <w:rFonts w:ascii="Arial" w:eastAsia="Calibri" w:hAnsi="Arial" w:cs="Arial"/>
            <w:b/>
            <w:color w:val="00214E"/>
            <w:sz w:val="36"/>
            <w:szCs w:val="36"/>
          </w:rPr>
          <w:alias w:val="Câmp editabil text"/>
          <w:tag w:val="CampEditabil"/>
          <w:id w:val="1364707729"/>
        </w:sdtPr>
        <w:sdtEndPr/>
        <w:sdtContent>
          <w:r w:rsidR="00EE7228" w:rsidRPr="0072501F">
            <w:rPr>
              <w:rFonts w:ascii="Arial" w:eastAsia="Calibri" w:hAnsi="Arial" w:cs="Arial"/>
              <w:b/>
              <w:color w:val="00214E"/>
              <w:sz w:val="36"/>
              <w:szCs w:val="36"/>
            </w:rPr>
            <w:t>Agenţia Naţională pentru Protecţia Mediului</w:t>
          </w:r>
        </w:sdtContent>
      </w:sdt>
    </w:p>
    <w:p w:rsidR="00EE7228" w:rsidRPr="0072501F" w:rsidRDefault="00EE7228" w:rsidP="00EE72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o-RO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7228" w:rsidRPr="0072501F" w:rsidTr="00966BBE">
        <w:trPr>
          <w:trHeight w:val="692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EE7228" w:rsidRPr="0072501F" w:rsidRDefault="002C428F" w:rsidP="00966BBE">
            <w:pPr>
              <w:spacing w:after="0"/>
              <w:ind w:right="252"/>
              <w:jc w:val="center"/>
              <w:rPr>
                <w:rFonts w:ascii="Garamond" w:eastAsia="Calibri" w:hAnsi="Garamond" w:cs="Times New Roman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Garamond" w:eastAsia="Calibri" w:hAnsi="Garamond" w:cs="Times New Roman"/>
                  <w:b/>
                  <w:bCs/>
                  <w:color w:val="000000" w:themeColor="text1"/>
                  <w:sz w:val="28"/>
                  <w:szCs w:val="28"/>
                </w:rPr>
                <w:alias w:val="Câmp editabil text"/>
                <w:tag w:val="CampEditabil"/>
                <w:id w:val="-789587884"/>
              </w:sdtPr>
              <w:sdtEndPr/>
              <w:sdtContent>
                <w:r w:rsidR="00EE7228" w:rsidRPr="0072501F">
                  <w:rPr>
                    <w:rFonts w:ascii="Arial" w:eastAsia="Calibri" w:hAnsi="Arial" w:cs="Arial"/>
                    <w:b/>
                    <w:bCs/>
                    <w:color w:val="000000" w:themeColor="text1"/>
                    <w:sz w:val="28"/>
                    <w:szCs w:val="28"/>
                  </w:rPr>
                  <w:t>AGENŢIA PENTRU PROTECŢIA MEDIULUI MEHEDINȚI</w:t>
                </w:r>
              </w:sdtContent>
            </w:sdt>
          </w:p>
        </w:tc>
      </w:tr>
    </w:tbl>
    <w:p w:rsidR="00EE7228" w:rsidRDefault="00EE7228" w:rsidP="0072501F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o-RO"/>
        </w:rPr>
      </w:pPr>
    </w:p>
    <w:p w:rsidR="00EE7228" w:rsidRDefault="00EE7228" w:rsidP="0072501F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o-RO"/>
        </w:rPr>
      </w:pPr>
    </w:p>
    <w:p w:rsidR="0072501F" w:rsidRPr="0072501F" w:rsidRDefault="0072501F" w:rsidP="0072501F">
      <w:pPr>
        <w:keepNext/>
        <w:autoSpaceDE w:val="0"/>
        <w:autoSpaceDN w:val="0"/>
        <w:adjustRightInd w:val="0"/>
        <w:spacing w:after="120" w:line="240" w:lineRule="auto"/>
        <w:ind w:firstLine="42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72501F">
        <w:rPr>
          <w:rFonts w:ascii="Arial" w:eastAsia="Times New Roman" w:hAnsi="Arial" w:cs="Arial"/>
          <w:b/>
          <w:sz w:val="28"/>
          <w:szCs w:val="28"/>
          <w:lang w:eastAsia="ro-RO"/>
        </w:rPr>
        <w:t>DECIZIA ETAPEI DE ÎNCADRARE</w:t>
      </w:r>
      <w:r w:rsidRPr="0072501F">
        <w:rPr>
          <w:rFonts w:ascii="Arial" w:eastAsia="Times New Roman" w:hAnsi="Arial" w:cs="Arial"/>
          <w:b/>
          <w:bCs/>
          <w:sz w:val="28"/>
          <w:szCs w:val="28"/>
          <w:lang w:eastAsia="ro-RO"/>
        </w:rPr>
        <w:t xml:space="preserve"> </w:t>
      </w:r>
    </w:p>
    <w:p w:rsidR="0072501F" w:rsidRPr="0072501F" w:rsidRDefault="0072501F" w:rsidP="0072501F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Arial" w:eastAsia="SimSun" w:hAnsi="Arial" w:cs="Arial"/>
          <w:b/>
          <w:bCs/>
          <w:iCs/>
          <w:sz w:val="28"/>
          <w:szCs w:val="28"/>
        </w:rPr>
      </w:pPr>
      <w:r w:rsidRPr="0072501F">
        <w:rPr>
          <w:rFonts w:ascii="Arial" w:eastAsia="SimSun" w:hAnsi="Arial" w:cs="Arial"/>
          <w:b/>
          <w:bCs/>
          <w:iCs/>
          <w:sz w:val="28"/>
          <w:szCs w:val="28"/>
        </w:rPr>
        <w:t xml:space="preserve">Nr. </w:t>
      </w:r>
      <w:sdt>
        <w:sdtPr>
          <w:rPr>
            <w:rFonts w:ascii="Arial" w:eastAsia="SimSun" w:hAnsi="Arial" w:cs="Arial"/>
            <w:b/>
            <w:bCs/>
            <w:iCs/>
            <w:sz w:val="28"/>
            <w:szCs w:val="28"/>
          </w:rPr>
          <w:alias w:val="Număr act reglementare"/>
          <w:tag w:val="NRACTINREG"/>
          <w:id w:val="-1106879198"/>
          <w:placeholder>
            <w:docPart w:val="FC9C72974456413AAAF9C14DA1539B1A"/>
          </w:placeholder>
          <w:text/>
        </w:sdtPr>
        <w:sdtEndPr/>
        <w:sdtContent>
          <w:r w:rsidR="00361F92">
            <w:rPr>
              <w:rFonts w:ascii="Arial" w:eastAsia="SimSun" w:hAnsi="Arial" w:cs="Arial"/>
              <w:b/>
              <w:bCs/>
              <w:iCs/>
              <w:sz w:val="28"/>
              <w:szCs w:val="28"/>
            </w:rPr>
            <w:t>211</w:t>
          </w:r>
        </w:sdtContent>
      </w:sdt>
      <w:r w:rsidR="002C428F">
        <w:rPr>
          <w:rFonts w:ascii="Arial" w:eastAsia="SimSun" w:hAnsi="Arial" w:cs="Arial"/>
          <w:b/>
          <w:bCs/>
          <w:iCs/>
          <w:sz w:val="28"/>
          <w:szCs w:val="28"/>
        </w:rPr>
        <w:t xml:space="preserve"> </w:t>
      </w:r>
      <w:bookmarkStart w:id="0" w:name="_GoBack"/>
      <w:bookmarkEnd w:id="0"/>
    </w:p>
    <w:sdt>
      <w:sdtPr>
        <w:rPr>
          <w:rFonts w:ascii="Calibri" w:eastAsia="Calibri" w:hAnsi="Calibri" w:cs="Times New Roman"/>
        </w:rPr>
        <w:alias w:val="Câmp editabil text"/>
        <w:tag w:val="CampEditabil"/>
        <w:id w:val="-509059168"/>
        <w:placeholder>
          <w:docPart w:val="ED30E79432CF4AF7A499E02162300DF0"/>
        </w:placeholder>
      </w:sdtPr>
      <w:sdtEndPr/>
      <w:sdtContent>
        <w:p w:rsidR="0072501F" w:rsidRPr="0072501F" w:rsidRDefault="0072501F" w:rsidP="0072501F">
          <w:pPr>
            <w:spacing w:after="0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color w:val="808080"/>
        </w:rPr>
        <w:alias w:val="Revizuiri"/>
        <w:tag w:val="RevizuiriModel"/>
        <w:id w:val="899098605"/>
        <w:lock w:val="contentLocked"/>
        <w:placeholder>
          <w:docPart w:val="1D5E92D70FEA4D0CA001A0757FC41976"/>
        </w:placeholder>
      </w:sdtPr>
      <w:sdtEndPr/>
      <w:sdtContent>
        <w:p w:rsidR="0072501F" w:rsidRPr="0072501F" w:rsidRDefault="0072501F" w:rsidP="0072501F">
          <w:pPr>
            <w:spacing w:after="120" w:line="240" w:lineRule="auto"/>
            <w:jc w:val="center"/>
            <w:rPr>
              <w:rFonts w:ascii="Calibri" w:eastAsia="Calibri" w:hAnsi="Calibri" w:cs="Times New Roman"/>
            </w:rPr>
          </w:pPr>
          <w:r w:rsidRPr="0072501F">
            <w:rPr>
              <w:rFonts w:ascii="Calibri" w:eastAsia="Calibri" w:hAnsi="Calibri" w:cs="Times New Roman"/>
            </w:rPr>
            <w:t xml:space="preserve"> </w:t>
          </w:r>
        </w:p>
      </w:sdtContent>
    </w:sdt>
    <w:p w:rsidR="0072501F" w:rsidRPr="0072501F" w:rsidRDefault="0072501F" w:rsidP="0072501F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501F" w:rsidRPr="0072501F" w:rsidRDefault="0072501F" w:rsidP="0072501F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501F">
        <w:rPr>
          <w:rFonts w:ascii="Arial" w:eastAsia="Calibri" w:hAnsi="Arial" w:cs="Arial"/>
          <w:sz w:val="24"/>
          <w:szCs w:val="24"/>
        </w:rPr>
        <w:t>Ca urmare a solicitării de emitere a acordului de mediu adresate de</w:t>
      </w:r>
      <w:r w:rsidRPr="0072501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0D2B">
        <w:rPr>
          <w:rFonts w:ascii="Arial" w:eastAsia="Calibri" w:hAnsi="Arial" w:cs="Arial"/>
          <w:b/>
          <w:sz w:val="24"/>
          <w:szCs w:val="24"/>
        </w:rPr>
        <w:t>COMUNA</w:t>
      </w:r>
      <w:r w:rsidRPr="0072501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1F92">
        <w:rPr>
          <w:rFonts w:ascii="Arial" w:eastAsia="Calibri" w:hAnsi="Arial" w:cs="Arial"/>
          <w:b/>
          <w:sz w:val="24"/>
          <w:szCs w:val="24"/>
        </w:rPr>
        <w:t>BÎ</w:t>
      </w:r>
      <w:r w:rsidR="00310D2B">
        <w:rPr>
          <w:rFonts w:ascii="Arial" w:eastAsia="Calibri" w:hAnsi="Arial" w:cs="Arial"/>
          <w:b/>
          <w:sz w:val="24"/>
          <w:szCs w:val="24"/>
        </w:rPr>
        <w:t>CLEȘ</w:t>
      </w:r>
      <w:r w:rsidRPr="0072501F">
        <w:rPr>
          <w:rFonts w:ascii="Arial" w:eastAsia="Calibri" w:hAnsi="Arial" w:cs="Arial"/>
          <w:sz w:val="24"/>
          <w:szCs w:val="24"/>
        </w:rPr>
        <w:t xml:space="preserve">, cu sediul în </w:t>
      </w:r>
      <w:r w:rsidR="00310D2B">
        <w:rPr>
          <w:rFonts w:ascii="Arial" w:eastAsia="Calibri" w:hAnsi="Arial" w:cs="Arial"/>
          <w:sz w:val="24"/>
          <w:szCs w:val="24"/>
        </w:rPr>
        <w:t xml:space="preserve">comuna </w:t>
      </w:r>
      <w:proofErr w:type="spellStart"/>
      <w:r w:rsidR="00310D2B">
        <w:rPr>
          <w:rFonts w:ascii="Arial" w:eastAsia="Calibri" w:hAnsi="Arial" w:cs="Arial"/>
          <w:sz w:val="24"/>
          <w:szCs w:val="24"/>
        </w:rPr>
        <w:t>Bîcleș</w:t>
      </w:r>
      <w:proofErr w:type="spellEnd"/>
      <w:r w:rsidR="00310D2B">
        <w:rPr>
          <w:rFonts w:ascii="Arial" w:eastAsia="Calibri" w:hAnsi="Arial" w:cs="Arial"/>
          <w:sz w:val="24"/>
          <w:szCs w:val="24"/>
        </w:rPr>
        <w:t xml:space="preserve">, sat </w:t>
      </w:r>
      <w:proofErr w:type="spellStart"/>
      <w:r w:rsidR="00310D2B">
        <w:rPr>
          <w:rFonts w:ascii="Arial" w:eastAsia="Calibri" w:hAnsi="Arial" w:cs="Arial"/>
          <w:sz w:val="24"/>
          <w:szCs w:val="24"/>
        </w:rPr>
        <w:t>Bîcleș</w:t>
      </w:r>
      <w:proofErr w:type="spellEnd"/>
      <w:r w:rsidR="00310D2B">
        <w:rPr>
          <w:rFonts w:ascii="Arial" w:eastAsia="Calibri" w:hAnsi="Arial" w:cs="Arial"/>
          <w:sz w:val="24"/>
          <w:szCs w:val="24"/>
        </w:rPr>
        <w:t xml:space="preserve">, prin Coandă Lucian Laurențiu în calitate de primar, </w:t>
      </w:r>
      <w:r w:rsidRPr="0072501F">
        <w:rPr>
          <w:rFonts w:ascii="Arial" w:eastAsia="Calibri" w:hAnsi="Arial" w:cs="Arial"/>
          <w:sz w:val="24"/>
          <w:szCs w:val="24"/>
        </w:rPr>
        <w:t xml:space="preserve">înregistrată la </w:t>
      </w:r>
      <w:r w:rsidR="00361F92">
        <w:rPr>
          <w:rFonts w:ascii="Arial" w:eastAsia="Calibri" w:hAnsi="Arial" w:cs="Arial"/>
          <w:sz w:val="24"/>
          <w:szCs w:val="24"/>
        </w:rPr>
        <w:t>APM Mehedinț</w:t>
      </w:r>
      <w:r w:rsidRPr="0072501F">
        <w:rPr>
          <w:rFonts w:ascii="Arial" w:eastAsia="Calibri" w:hAnsi="Arial" w:cs="Arial"/>
          <w:sz w:val="24"/>
          <w:szCs w:val="24"/>
        </w:rPr>
        <w:t>i cu nr.</w:t>
      </w:r>
      <w:r w:rsidR="00361F92">
        <w:rPr>
          <w:rFonts w:ascii="Arial" w:eastAsia="Calibri" w:hAnsi="Arial" w:cs="Arial"/>
          <w:sz w:val="24"/>
          <w:szCs w:val="24"/>
        </w:rPr>
        <w:t>13606</w:t>
      </w:r>
      <w:r w:rsidR="00310D2B">
        <w:rPr>
          <w:rFonts w:ascii="Arial" w:eastAsia="Calibri" w:hAnsi="Arial" w:cs="Arial"/>
          <w:sz w:val="24"/>
          <w:szCs w:val="24"/>
        </w:rPr>
        <w:t xml:space="preserve"> din </w:t>
      </w:r>
      <w:r w:rsidR="00361F92">
        <w:rPr>
          <w:rFonts w:ascii="Arial" w:eastAsia="Calibri" w:hAnsi="Arial" w:cs="Arial"/>
          <w:sz w:val="24"/>
          <w:szCs w:val="24"/>
        </w:rPr>
        <w:t>30.10</w:t>
      </w:r>
      <w:r w:rsidR="00310D2B">
        <w:rPr>
          <w:rFonts w:ascii="Arial" w:eastAsia="Calibri" w:hAnsi="Arial" w:cs="Arial"/>
          <w:sz w:val="24"/>
          <w:szCs w:val="24"/>
        </w:rPr>
        <w:t>.2017</w:t>
      </w:r>
      <w:r w:rsidRPr="0072501F">
        <w:rPr>
          <w:rFonts w:ascii="Arial" w:eastAsia="Calibri" w:hAnsi="Arial" w:cs="Arial"/>
          <w:sz w:val="24"/>
          <w:szCs w:val="24"/>
        </w:rPr>
        <w:t xml:space="preserve"> în baza:</w:t>
      </w:r>
    </w:p>
    <w:p w:rsidR="0072501F" w:rsidRPr="0072501F" w:rsidRDefault="0072501F" w:rsidP="0072501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72501F">
        <w:rPr>
          <w:rFonts w:ascii="Arial" w:eastAsia="Calibri" w:hAnsi="Arial" w:cs="Arial"/>
          <w:b/>
          <w:sz w:val="24"/>
          <w:szCs w:val="24"/>
          <w:lang w:eastAsia="ro-RO"/>
        </w:rPr>
        <w:t>Hotărârii Guvernului nr. 445/2009</w:t>
      </w:r>
      <w:r w:rsidRPr="0072501F">
        <w:rPr>
          <w:rFonts w:ascii="Arial" w:eastAsia="Calibri" w:hAnsi="Arial" w:cs="Arial"/>
          <w:sz w:val="24"/>
          <w:szCs w:val="24"/>
          <w:lang w:eastAsia="ro-RO"/>
        </w:rPr>
        <w:t xml:space="preserve"> privind evaluarea impactului anumitor proiecte publice şi private asupra mediului, cu modificările şi completările şi ulterioare;</w:t>
      </w:r>
    </w:p>
    <w:p w:rsidR="0072501F" w:rsidRPr="0072501F" w:rsidRDefault="0072501F" w:rsidP="0072501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501F">
        <w:rPr>
          <w:rFonts w:ascii="Arial" w:eastAsia="Calibri" w:hAnsi="Arial" w:cs="Arial"/>
          <w:b/>
          <w:sz w:val="24"/>
          <w:szCs w:val="24"/>
        </w:rPr>
        <w:t>Ordonanţei de Urgenţă a Guvernului nr. 57/2007</w:t>
      </w:r>
      <w:r w:rsidRPr="0072501F">
        <w:rPr>
          <w:rFonts w:ascii="Arial" w:eastAsia="Calibri" w:hAnsi="Arial" w:cs="Arial"/>
          <w:sz w:val="24"/>
          <w:szCs w:val="24"/>
        </w:rPr>
        <w:t xml:space="preserve"> privind regimul ariilor naturale protejate, conservarea habitatelor naturale, a florei şi faunei </w:t>
      </w:r>
      <w:proofErr w:type="spellStart"/>
      <w:r w:rsidRPr="0072501F">
        <w:rPr>
          <w:rFonts w:ascii="Arial" w:eastAsia="Calibri" w:hAnsi="Arial" w:cs="Arial"/>
          <w:sz w:val="24"/>
          <w:szCs w:val="24"/>
        </w:rPr>
        <w:t>sǎlbatice</w:t>
      </w:r>
      <w:proofErr w:type="spellEnd"/>
      <w:r w:rsidRPr="0072501F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Pr="0072501F">
        <w:rPr>
          <w:rFonts w:ascii="Arial" w:eastAsia="Calibri" w:hAnsi="Arial" w:cs="Arial"/>
          <w:sz w:val="24"/>
          <w:szCs w:val="24"/>
        </w:rPr>
        <w:t>modificǎrile</w:t>
      </w:r>
      <w:proofErr w:type="spellEnd"/>
      <w:r w:rsidRPr="0072501F">
        <w:rPr>
          <w:rFonts w:ascii="Arial" w:eastAsia="Calibri" w:hAnsi="Arial" w:cs="Arial"/>
          <w:sz w:val="24"/>
          <w:szCs w:val="24"/>
        </w:rPr>
        <w:t xml:space="preserve"> şi </w:t>
      </w:r>
      <w:proofErr w:type="spellStart"/>
      <w:r w:rsidRPr="0072501F">
        <w:rPr>
          <w:rFonts w:ascii="Arial" w:eastAsia="Calibri" w:hAnsi="Arial" w:cs="Arial"/>
          <w:sz w:val="24"/>
          <w:szCs w:val="24"/>
        </w:rPr>
        <w:t>completǎrile</w:t>
      </w:r>
      <w:proofErr w:type="spellEnd"/>
      <w:r w:rsidRPr="0072501F">
        <w:rPr>
          <w:rFonts w:ascii="Arial" w:eastAsia="Calibri" w:hAnsi="Arial" w:cs="Arial"/>
          <w:sz w:val="24"/>
          <w:szCs w:val="24"/>
        </w:rPr>
        <w:t xml:space="preserve"> ulterioare, aprobată prin </w:t>
      </w:r>
      <w:r w:rsidRPr="0072501F">
        <w:rPr>
          <w:rFonts w:ascii="Arial" w:eastAsia="Calibri" w:hAnsi="Arial" w:cs="Arial"/>
          <w:b/>
          <w:sz w:val="24"/>
          <w:szCs w:val="24"/>
        </w:rPr>
        <w:t>Legea nr. 49/2011</w:t>
      </w:r>
      <w:r w:rsidRPr="0072501F">
        <w:rPr>
          <w:rFonts w:ascii="Arial" w:eastAsia="Calibri" w:hAnsi="Arial" w:cs="Arial"/>
          <w:sz w:val="24"/>
          <w:szCs w:val="24"/>
        </w:rPr>
        <w:t>,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501F">
        <w:rPr>
          <w:rFonts w:ascii="Arial" w:eastAsia="Calibri" w:hAnsi="Arial" w:cs="Arial"/>
          <w:sz w:val="24"/>
          <w:szCs w:val="24"/>
        </w:rPr>
        <w:t xml:space="preserve">autoritatea competentă pentru protecţia mediului </w:t>
      </w:r>
      <w:sdt>
        <w:sdtPr>
          <w:rPr>
            <w:rFonts w:ascii="Arial" w:eastAsia="Calibri" w:hAnsi="Arial" w:cs="Arial"/>
            <w:sz w:val="24"/>
            <w:szCs w:val="24"/>
          </w:rPr>
          <w:alias w:val="ACPM procedură"/>
          <w:tag w:val="ANPMAPM"/>
          <w:id w:val="-1402203885"/>
          <w:lock w:val="contentLocked"/>
          <w:text/>
        </w:sdtPr>
        <w:sdtEndPr/>
        <w:sdtContent>
          <w:r w:rsidRPr="0072501F">
            <w:rPr>
              <w:rFonts w:ascii="Arial" w:eastAsia="Calibri" w:hAnsi="Arial" w:cs="Arial"/>
              <w:sz w:val="24"/>
              <w:szCs w:val="24"/>
            </w:rPr>
            <w:t>APM Mehedinţi</w:t>
          </w:r>
        </w:sdtContent>
      </w:sdt>
      <w:r w:rsidRPr="0072501F">
        <w:rPr>
          <w:rFonts w:ascii="Arial" w:eastAsia="Calibri" w:hAnsi="Arial" w:cs="Arial"/>
          <w:sz w:val="24"/>
          <w:szCs w:val="24"/>
        </w:rPr>
        <w:t xml:space="preserve"> decide, ca urmare a consultărilor desfăşurate în cadrul şedinţei Comisiei de Analiză Tehnică din data de</w:t>
      </w:r>
      <w:r w:rsidR="00310D2B" w:rsidRPr="00310D2B">
        <w:rPr>
          <w:rFonts w:ascii="Arial" w:eastAsia="Calibri" w:hAnsi="Arial" w:cs="Arial"/>
          <w:sz w:val="24"/>
          <w:szCs w:val="24"/>
        </w:rPr>
        <w:t xml:space="preserve"> </w:t>
      </w:r>
      <w:r w:rsidR="00361F92">
        <w:rPr>
          <w:rFonts w:ascii="Arial" w:eastAsia="Calibri" w:hAnsi="Arial" w:cs="Arial"/>
          <w:sz w:val="24"/>
          <w:szCs w:val="24"/>
        </w:rPr>
        <w:t>02.11</w:t>
      </w:r>
      <w:r w:rsidR="00310D2B" w:rsidRPr="00310D2B">
        <w:rPr>
          <w:rFonts w:ascii="Arial" w:eastAsia="Calibri" w:hAnsi="Arial" w:cs="Arial"/>
          <w:sz w:val="24"/>
          <w:szCs w:val="24"/>
        </w:rPr>
        <w:t>.2017</w:t>
      </w:r>
      <w:r w:rsidRPr="0072501F">
        <w:rPr>
          <w:rFonts w:ascii="Arial" w:eastAsia="Calibri" w:hAnsi="Arial" w:cs="Arial"/>
          <w:sz w:val="24"/>
          <w:szCs w:val="24"/>
        </w:rPr>
        <w:t xml:space="preserve">, că proiectul </w:t>
      </w:r>
      <w:r w:rsidRPr="00310D2B">
        <w:rPr>
          <w:rFonts w:ascii="Arial" w:eastAsia="Calibri" w:hAnsi="Arial" w:cs="Arial"/>
          <w:b/>
          <w:sz w:val="24"/>
          <w:szCs w:val="24"/>
        </w:rPr>
        <w:t>“</w:t>
      </w:r>
      <w:r w:rsidR="00361F92">
        <w:rPr>
          <w:rFonts w:ascii="Arial" w:eastAsia="Calibri" w:hAnsi="Arial" w:cs="Arial"/>
          <w:b/>
          <w:sz w:val="24"/>
          <w:szCs w:val="24"/>
        </w:rPr>
        <w:t xml:space="preserve">Executare rigolă </w:t>
      </w:r>
      <w:proofErr w:type="spellStart"/>
      <w:r w:rsidR="00361F92">
        <w:rPr>
          <w:rFonts w:ascii="Arial" w:eastAsia="Calibri" w:hAnsi="Arial" w:cs="Arial"/>
          <w:b/>
          <w:sz w:val="24"/>
          <w:szCs w:val="24"/>
        </w:rPr>
        <w:t>pereată</w:t>
      </w:r>
      <w:proofErr w:type="spellEnd"/>
      <w:r w:rsidR="00361F92">
        <w:rPr>
          <w:rFonts w:ascii="Arial" w:eastAsia="Calibri" w:hAnsi="Arial" w:cs="Arial"/>
          <w:b/>
          <w:sz w:val="24"/>
          <w:szCs w:val="24"/>
        </w:rPr>
        <w:t xml:space="preserve"> DE 1355, L=1220m, comuna </w:t>
      </w:r>
      <w:proofErr w:type="spellStart"/>
      <w:r w:rsidR="00361F92">
        <w:rPr>
          <w:rFonts w:ascii="Arial" w:eastAsia="Calibri" w:hAnsi="Arial" w:cs="Arial"/>
          <w:b/>
          <w:sz w:val="24"/>
          <w:szCs w:val="24"/>
        </w:rPr>
        <w:t>Bîcleș</w:t>
      </w:r>
      <w:proofErr w:type="spellEnd"/>
      <w:r w:rsidR="00361F92">
        <w:rPr>
          <w:rFonts w:ascii="Arial" w:eastAsia="Calibri" w:hAnsi="Arial" w:cs="Arial"/>
          <w:b/>
          <w:sz w:val="24"/>
          <w:szCs w:val="24"/>
        </w:rPr>
        <w:t>, județul Mehedinți</w:t>
      </w:r>
      <w:r w:rsidR="00361F92">
        <w:rPr>
          <w:rFonts w:ascii="Arial" w:eastAsia="Calibri" w:hAnsi="Arial" w:cs="Arial"/>
          <w:sz w:val="24"/>
          <w:szCs w:val="24"/>
          <w:lang w:val="en-US"/>
        </w:rPr>
        <w:t xml:space="preserve">”, </w:t>
      </w:r>
      <w:proofErr w:type="spellStart"/>
      <w:r w:rsidR="00361F92">
        <w:rPr>
          <w:rFonts w:ascii="Arial" w:eastAsia="Calibri" w:hAnsi="Arial" w:cs="Arial"/>
          <w:sz w:val="24"/>
          <w:szCs w:val="24"/>
          <w:lang w:val="en-US"/>
        </w:rPr>
        <w:t>propus</w:t>
      </w:r>
      <w:proofErr w:type="spellEnd"/>
      <w:r w:rsidR="00361F92">
        <w:rPr>
          <w:rFonts w:ascii="Arial" w:eastAsia="Calibri" w:hAnsi="Arial" w:cs="Arial"/>
          <w:sz w:val="24"/>
          <w:szCs w:val="24"/>
          <w:lang w:val="en-US"/>
        </w:rPr>
        <w:t xml:space="preserve"> a fi </w:t>
      </w:r>
      <w:proofErr w:type="spellStart"/>
      <w:r w:rsidR="00361F92">
        <w:rPr>
          <w:rFonts w:ascii="Arial" w:eastAsia="Calibri" w:hAnsi="Arial" w:cs="Arial"/>
          <w:sz w:val="24"/>
          <w:szCs w:val="24"/>
          <w:lang w:val="en-US"/>
        </w:rPr>
        <w:t>amplasat</w:t>
      </w:r>
      <w:proofErr w:type="spellEnd"/>
      <w:r w:rsidR="00361F92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="00361F92">
        <w:rPr>
          <w:rFonts w:ascii="Arial" w:eastAsia="Calibri" w:hAnsi="Arial" w:cs="Arial"/>
          <w:sz w:val="24"/>
          <w:szCs w:val="24"/>
          <w:lang w:val="en-US"/>
        </w:rPr>
        <w:t>județ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>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Mehedin</w:t>
      </w:r>
      <w:r w:rsidR="00361F92">
        <w:rPr>
          <w:rFonts w:ascii="Arial" w:eastAsia="Calibri" w:hAnsi="Arial" w:cs="Arial"/>
          <w:sz w:val="24"/>
          <w:szCs w:val="24"/>
          <w:lang w:val="en-US"/>
        </w:rPr>
        <w:t>ț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>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61F92">
        <w:rPr>
          <w:rFonts w:ascii="Arial" w:eastAsia="Calibri" w:hAnsi="Arial" w:cs="Arial"/>
          <w:sz w:val="24"/>
          <w:szCs w:val="24"/>
          <w:lang w:val="en-US"/>
        </w:rPr>
        <w:t>Bî</w:t>
      </w:r>
      <w:r w:rsidR="00310D2B">
        <w:rPr>
          <w:rFonts w:ascii="Arial" w:eastAsia="Calibri" w:hAnsi="Arial" w:cs="Arial"/>
          <w:sz w:val="24"/>
          <w:szCs w:val="24"/>
          <w:lang w:val="en-US"/>
        </w:rPr>
        <w:t>cleș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, sat</w:t>
      </w:r>
      <w:r w:rsidR="00361F9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10D2B">
        <w:rPr>
          <w:rFonts w:ascii="Arial" w:eastAsia="Calibri" w:hAnsi="Arial" w:cs="Arial"/>
          <w:sz w:val="24"/>
          <w:szCs w:val="24"/>
          <w:lang w:val="en-US"/>
        </w:rPr>
        <w:t>Smadovița</w:t>
      </w:r>
      <w:proofErr w:type="spellEnd"/>
      <w:r w:rsidRPr="0072501F">
        <w:rPr>
          <w:rFonts w:ascii="Arial" w:eastAsia="Calibri" w:hAnsi="Arial" w:cs="Arial"/>
          <w:sz w:val="24"/>
          <w:szCs w:val="24"/>
        </w:rPr>
        <w:t xml:space="preserve">, nu se supune evaluării impactului asupra mediului şi nu se supune evaluării adecvate.  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Justificarea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prezentei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decizii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  I.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gram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impactului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asupra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mediului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72501F" w:rsidRPr="0072501F" w:rsidRDefault="0072501F" w:rsidP="00361F92">
      <w:pPr>
        <w:spacing w:after="0" w:line="240" w:lineRule="auto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a) </w:t>
      </w:r>
      <w:proofErr w:type="spellStart"/>
      <w:proofErr w:type="gram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proiectul</w:t>
      </w:r>
      <w:proofErr w:type="spellEnd"/>
      <w:proofErr w:type="gram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se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încadrează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în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prevederile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Hotărârii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Guvernului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nr. </w:t>
      </w:r>
      <w:proofErr w:type="gram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445/2009</w:t>
      </w: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Pr="0072501F">
        <w:rPr>
          <w:rFonts w:ascii="Calibri" w:eastAsia="Calibri" w:hAnsi="Calibri" w:cs="Times New Roman"/>
        </w:rPr>
        <w:t xml:space="preserve"> </w:t>
      </w:r>
      <w:r w:rsidRPr="0072501F">
        <w:rPr>
          <w:rFonts w:ascii="Arial" w:eastAsia="Calibri" w:hAnsi="Arial" w:cs="Arial"/>
          <w:sz w:val="24"/>
          <w:szCs w:val="24"/>
        </w:rPr>
        <w:t>nr.</w:t>
      </w:r>
      <w:proofErr w:type="gramEnd"/>
      <w:r w:rsidRPr="0072501F">
        <w:rPr>
          <w:rFonts w:ascii="Arial" w:eastAsia="Calibri" w:hAnsi="Arial" w:cs="Arial"/>
          <w:sz w:val="24"/>
          <w:szCs w:val="24"/>
        </w:rPr>
        <w:t xml:space="preserve"> 2, la pct.</w:t>
      </w:r>
      <w:r w:rsidRPr="0072501F">
        <w:rPr>
          <w:rFonts w:ascii="Arial" w:eastAsia="Calibri" w:hAnsi="Arial" w:cs="Arial"/>
          <w:i/>
          <w:sz w:val="24"/>
          <w:szCs w:val="24"/>
        </w:rPr>
        <w:t xml:space="preserve">13.a:) “Orice </w:t>
      </w:r>
      <w:proofErr w:type="spellStart"/>
      <w:r w:rsidRPr="0072501F">
        <w:rPr>
          <w:rFonts w:ascii="Arial" w:eastAsia="Calibri" w:hAnsi="Arial" w:cs="Arial"/>
          <w:i/>
          <w:sz w:val="24"/>
          <w:szCs w:val="24"/>
        </w:rPr>
        <w:t>modificari</w:t>
      </w:r>
      <w:proofErr w:type="spellEnd"/>
      <w:r w:rsidRPr="0072501F">
        <w:rPr>
          <w:rFonts w:ascii="Arial" w:eastAsia="Calibri" w:hAnsi="Arial" w:cs="Arial"/>
          <w:i/>
          <w:sz w:val="24"/>
          <w:szCs w:val="24"/>
        </w:rPr>
        <w:t xml:space="preserve"> sau extinderi, altele </w:t>
      </w:r>
      <w:proofErr w:type="spellStart"/>
      <w:r w:rsidRPr="0072501F">
        <w:rPr>
          <w:rFonts w:ascii="Arial" w:eastAsia="Calibri" w:hAnsi="Arial" w:cs="Arial"/>
          <w:i/>
          <w:sz w:val="24"/>
          <w:szCs w:val="24"/>
        </w:rPr>
        <w:t>decat</w:t>
      </w:r>
      <w:proofErr w:type="spellEnd"/>
      <w:r w:rsidRPr="0072501F">
        <w:rPr>
          <w:rFonts w:ascii="Arial" w:eastAsia="Calibri" w:hAnsi="Arial" w:cs="Arial"/>
          <w:i/>
          <w:sz w:val="24"/>
          <w:szCs w:val="24"/>
        </w:rPr>
        <w:t xml:space="preserve"> cele </w:t>
      </w:r>
      <w:proofErr w:type="spellStart"/>
      <w:r w:rsidRPr="0072501F">
        <w:rPr>
          <w:rFonts w:ascii="Arial" w:eastAsia="Calibri" w:hAnsi="Arial" w:cs="Arial"/>
          <w:i/>
          <w:sz w:val="24"/>
          <w:szCs w:val="24"/>
        </w:rPr>
        <w:t>prevazute</w:t>
      </w:r>
      <w:proofErr w:type="spellEnd"/>
      <w:r w:rsidRPr="0072501F">
        <w:rPr>
          <w:rFonts w:ascii="Arial" w:eastAsia="Calibri" w:hAnsi="Arial" w:cs="Arial"/>
          <w:i/>
          <w:sz w:val="24"/>
          <w:szCs w:val="24"/>
        </w:rPr>
        <w:t xml:space="preserve"> la pct.22 din anexa nr.1, ale proiectelor </w:t>
      </w:r>
      <w:proofErr w:type="spellStart"/>
      <w:r w:rsidRPr="0072501F">
        <w:rPr>
          <w:rFonts w:ascii="Arial" w:eastAsia="Calibri" w:hAnsi="Arial" w:cs="Arial"/>
          <w:i/>
          <w:sz w:val="24"/>
          <w:szCs w:val="24"/>
        </w:rPr>
        <w:t>prevazute</w:t>
      </w:r>
      <w:proofErr w:type="spellEnd"/>
      <w:r w:rsidRPr="0072501F">
        <w:rPr>
          <w:rFonts w:ascii="Arial" w:eastAsia="Calibri" w:hAnsi="Arial" w:cs="Arial"/>
          <w:i/>
          <w:sz w:val="24"/>
          <w:szCs w:val="24"/>
        </w:rPr>
        <w:t xml:space="preserve"> in anexa nr.1 sau in prezenta anexa, deja autorizate, executate sau in curs de a fi executate, care  pot avea efecte semnificative negative asupra mediului”</w:t>
      </w:r>
      <w:r w:rsidRPr="0072501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361F92" w:rsidRPr="00466549" w:rsidRDefault="0072501F" w:rsidP="00361F92">
      <w:pPr>
        <w:spacing w:after="0" w:line="240" w:lineRule="auto"/>
        <w:ind w:firstLine="283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72501F">
        <w:rPr>
          <w:rFonts w:ascii="Arial" w:eastAsia="Times New Roman" w:hAnsi="Arial" w:cs="Arial"/>
          <w:b/>
          <w:spacing w:val="10"/>
          <w:sz w:val="24"/>
          <w:szCs w:val="24"/>
          <w:lang w:val="en-AU"/>
        </w:rPr>
        <w:t xml:space="preserve">b) </w:t>
      </w:r>
      <w:proofErr w:type="spellStart"/>
      <w:r w:rsidR="00310D2B">
        <w:rPr>
          <w:rFonts w:ascii="Arial" w:eastAsia="Times New Roman" w:hAnsi="Arial" w:cs="Arial"/>
          <w:b/>
          <w:spacing w:val="10"/>
          <w:sz w:val="24"/>
          <w:szCs w:val="24"/>
          <w:u w:val="single"/>
          <w:lang w:val="en-AU"/>
        </w:rPr>
        <w:t>d</w:t>
      </w:r>
      <w:r w:rsidRPr="0072501F">
        <w:rPr>
          <w:rFonts w:ascii="Arial" w:eastAsia="Times New Roman" w:hAnsi="Arial" w:cs="Arial"/>
          <w:b/>
          <w:spacing w:val="10"/>
          <w:sz w:val="24"/>
          <w:szCs w:val="24"/>
          <w:u w:val="single"/>
          <w:lang w:val="en-AU"/>
        </w:rPr>
        <w:t>escriere</w:t>
      </w:r>
      <w:proofErr w:type="spellEnd"/>
      <w:r w:rsidRPr="0072501F">
        <w:rPr>
          <w:rFonts w:ascii="Arial" w:eastAsia="Times New Roman" w:hAnsi="Arial" w:cs="Arial"/>
          <w:b/>
          <w:spacing w:val="10"/>
          <w:sz w:val="24"/>
          <w:szCs w:val="24"/>
          <w:u w:val="single"/>
          <w:lang w:val="en-AU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pacing w:val="10"/>
          <w:sz w:val="24"/>
          <w:szCs w:val="24"/>
          <w:u w:val="single"/>
          <w:lang w:val="en-AU"/>
        </w:rPr>
        <w:t>proiect</w:t>
      </w:r>
      <w:proofErr w:type="spellEnd"/>
      <w:r w:rsidRPr="0072501F">
        <w:rPr>
          <w:rFonts w:ascii="Arial" w:eastAsia="Times New Roman" w:hAnsi="Arial" w:cs="Arial"/>
          <w:b/>
          <w:spacing w:val="10"/>
          <w:sz w:val="24"/>
          <w:szCs w:val="24"/>
          <w:u w:val="single"/>
          <w:lang w:val="en-AU"/>
        </w:rPr>
        <w:t>:</w:t>
      </w:r>
      <w:r w:rsidRPr="0072501F">
        <w:rPr>
          <w:rFonts w:ascii="Arial" w:eastAsia="Times New Roman" w:hAnsi="Arial" w:cs="Arial"/>
          <w:spacing w:val="10"/>
          <w:sz w:val="24"/>
          <w:szCs w:val="24"/>
          <w:lang w:val="en-AU"/>
        </w:rPr>
        <w:t xml:space="preserve"> </w:t>
      </w:r>
      <w:r w:rsidR="00361F92" w:rsidRPr="00466549">
        <w:rPr>
          <w:rFonts w:ascii="Arial" w:hAnsi="Arial" w:cs="Arial"/>
          <w:sz w:val="24"/>
          <w:szCs w:val="24"/>
          <w:lang w:val="it-IT"/>
        </w:rPr>
        <w:t xml:space="preserve">Proiectul propus presupune execuția unei rigolei pereate aferentă drumului DE 1355, in lungime de 1220 m, intre km 0+029 – km 1+249, partea stângă. </w:t>
      </w:r>
    </w:p>
    <w:p w:rsidR="00361F92" w:rsidRPr="00466549" w:rsidRDefault="00361F92" w:rsidP="00361F92">
      <w:pPr>
        <w:tabs>
          <w:tab w:val="left" w:pos="9072"/>
        </w:tabs>
        <w:spacing w:before="1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549">
        <w:rPr>
          <w:rFonts w:ascii="Arial" w:hAnsi="Arial" w:cs="Arial"/>
          <w:sz w:val="24"/>
          <w:szCs w:val="24"/>
        </w:rPr>
        <w:t xml:space="preserve">Protejarea </w:t>
      </w:r>
      <w:proofErr w:type="spellStart"/>
      <w:r w:rsidRPr="00466549">
        <w:rPr>
          <w:rFonts w:ascii="Arial" w:hAnsi="Arial" w:cs="Arial"/>
          <w:sz w:val="24"/>
          <w:szCs w:val="24"/>
        </w:rPr>
        <w:t>peretilor</w:t>
      </w:r>
      <w:proofErr w:type="spellEnd"/>
      <w:r w:rsidRPr="00466549">
        <w:rPr>
          <w:rFonts w:ascii="Arial" w:hAnsi="Arial" w:cs="Arial"/>
          <w:sz w:val="24"/>
          <w:szCs w:val="24"/>
        </w:rPr>
        <w:t xml:space="preserve"> dispozitivelor de scurgere a apelor de </w:t>
      </w:r>
      <w:proofErr w:type="spellStart"/>
      <w:r w:rsidRPr="00466549">
        <w:rPr>
          <w:rFonts w:ascii="Arial" w:hAnsi="Arial" w:cs="Arial"/>
          <w:sz w:val="24"/>
          <w:szCs w:val="24"/>
        </w:rPr>
        <w:t>suprafata</w:t>
      </w:r>
      <w:proofErr w:type="spellEnd"/>
      <w:r w:rsidRPr="00466549">
        <w:rPr>
          <w:rFonts w:ascii="Arial" w:hAnsi="Arial" w:cs="Arial"/>
          <w:sz w:val="24"/>
          <w:szCs w:val="24"/>
        </w:rPr>
        <w:t xml:space="preserve"> se va realiza cu beton de ciment C25/30 cu grosimea de 8 cm turnat la fata locului pe strat de nisip de 5 cm</w:t>
      </w:r>
    </w:p>
    <w:p w:rsidR="00361F92" w:rsidRPr="00466549" w:rsidRDefault="00361F92" w:rsidP="00361F92">
      <w:pPr>
        <w:spacing w:after="0" w:line="240" w:lineRule="auto"/>
        <w:ind w:firstLine="782"/>
        <w:jc w:val="both"/>
        <w:rPr>
          <w:rFonts w:ascii="Arial" w:hAnsi="Arial" w:cs="Arial"/>
          <w:sz w:val="24"/>
          <w:szCs w:val="24"/>
          <w:lang w:val="it-IT"/>
        </w:rPr>
      </w:pPr>
      <w:r w:rsidRPr="00466549">
        <w:rPr>
          <w:rFonts w:ascii="Arial" w:hAnsi="Arial" w:cs="Arial"/>
          <w:sz w:val="24"/>
          <w:szCs w:val="24"/>
          <w:lang w:val="it-IT"/>
        </w:rPr>
        <w:t>Drumul de exploatare  DE 1355, lungime 1317m, este situat in extravilanul satului Smadovita, Comuna Bicles, judetul Mehedinti.</w:t>
      </w:r>
    </w:p>
    <w:p w:rsidR="00361F92" w:rsidRPr="00466549" w:rsidRDefault="00361F92" w:rsidP="00361F92">
      <w:pPr>
        <w:spacing w:after="0" w:line="240" w:lineRule="auto"/>
        <w:ind w:firstLine="782"/>
        <w:jc w:val="both"/>
        <w:rPr>
          <w:rFonts w:ascii="Arial" w:hAnsi="Arial" w:cs="Arial"/>
          <w:sz w:val="24"/>
          <w:szCs w:val="24"/>
          <w:lang w:val="it-IT"/>
        </w:rPr>
      </w:pPr>
      <w:r w:rsidRPr="00466549">
        <w:rPr>
          <w:rFonts w:ascii="Arial" w:hAnsi="Arial" w:cs="Arial"/>
          <w:sz w:val="24"/>
          <w:szCs w:val="24"/>
          <w:lang w:val="it-IT"/>
        </w:rPr>
        <w:t xml:space="preserve">Drumul este de asfalt, racordat pe o lungime de 17 m la drumul comunal DC116 și are o latime a platformei  de 5.0 m. </w:t>
      </w:r>
    </w:p>
    <w:p w:rsidR="00361F92" w:rsidRPr="00466549" w:rsidRDefault="00361F92" w:rsidP="00361F92">
      <w:pPr>
        <w:spacing w:before="11" w:line="240" w:lineRule="auto"/>
        <w:ind w:right="256" w:firstLine="783"/>
        <w:jc w:val="both"/>
        <w:rPr>
          <w:rFonts w:ascii="Arial" w:hAnsi="Arial" w:cs="Arial"/>
          <w:sz w:val="24"/>
          <w:szCs w:val="24"/>
          <w:lang w:val="it-IT"/>
        </w:rPr>
      </w:pPr>
      <w:r w:rsidRPr="00466549">
        <w:rPr>
          <w:rFonts w:ascii="Arial" w:hAnsi="Arial" w:cs="Arial"/>
          <w:sz w:val="24"/>
          <w:szCs w:val="24"/>
          <w:lang w:val="it-IT"/>
        </w:rPr>
        <w:t>Colectarea si dirijarea apelor pluviale se  realizeaza  prin  podete  transversale casetate si tubulare, dar lipsesc in mare parte santurile, iar unde exista acestea sunt colmatate.</w:t>
      </w:r>
    </w:p>
    <w:p w:rsidR="0072501F" w:rsidRPr="00E01612" w:rsidRDefault="0072501F" w:rsidP="00E0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i/>
          <w:sz w:val="24"/>
          <w:szCs w:val="24"/>
          <w:lang w:val="en-US"/>
        </w:rPr>
      </w:pPr>
      <w:proofErr w:type="spellStart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lastRenderedPageBreak/>
        <w:t>Elemente</w:t>
      </w:r>
      <w:proofErr w:type="spellEnd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>specifice</w:t>
      </w:r>
      <w:proofErr w:type="spellEnd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>caracteristice</w:t>
      </w:r>
      <w:proofErr w:type="spellEnd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>proiectului</w:t>
      </w:r>
      <w:proofErr w:type="spellEnd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>propus</w:t>
      </w:r>
      <w:proofErr w:type="spellEnd"/>
      <w:r w:rsidRPr="00E01612">
        <w:rPr>
          <w:rFonts w:ascii="Arial" w:eastAsia="Calibri" w:hAnsi="Arial" w:cs="Arial"/>
          <w:b/>
          <w:i/>
          <w:sz w:val="24"/>
          <w:szCs w:val="24"/>
          <w:lang w:val="en-US"/>
        </w:rPr>
        <w:t>:</w:t>
      </w:r>
    </w:p>
    <w:p w:rsidR="00361F92" w:rsidRPr="00E01612" w:rsidRDefault="00361F92" w:rsidP="00E0161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La 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stabilirea</w:t>
      </w:r>
      <w:proofErr w:type="spellEnd"/>
      <w:proofErr w:type="gram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 de 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amenajare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  a 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sistemelor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</w:t>
      </w:r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colectare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evacuare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apelor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pluviale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s-a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avut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vedere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urmatoarele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361F92" w:rsidRPr="00E01612" w:rsidRDefault="00361F92" w:rsidP="00466549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01612">
        <w:rPr>
          <w:rFonts w:ascii="Arial" w:eastAsia="Calibri" w:hAnsi="Arial" w:cs="Arial"/>
          <w:sz w:val="24"/>
          <w:szCs w:val="24"/>
          <w:lang w:val="en-US"/>
        </w:rPr>
        <w:t>-</w:t>
      </w:r>
      <w:r w:rsidRPr="00E01612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proofErr w:type="gramStart"/>
      <w:r w:rsidRPr="00E01612">
        <w:rPr>
          <w:rFonts w:ascii="Arial" w:eastAsia="Calibri" w:hAnsi="Arial" w:cs="Arial"/>
          <w:sz w:val="24"/>
          <w:szCs w:val="24"/>
          <w:lang w:val="en-US"/>
        </w:rPr>
        <w:t>proiectarea</w:t>
      </w:r>
      <w:proofErr w:type="spellEnd"/>
      <w:proofErr w:type="gram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dispozitivelor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scurgere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apelor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se face in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conformitate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situatia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existenta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incat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apele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fie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colectate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rapid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platforma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evacuate lateral,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podețe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tubulare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existente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dimensiuni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corespunzătoare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locuri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care permit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acest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lucru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466549" w:rsidRPr="00E01612" w:rsidRDefault="00361F92" w:rsidP="00466549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01612">
        <w:rPr>
          <w:rFonts w:ascii="Arial" w:eastAsia="Calibri" w:hAnsi="Arial" w:cs="Arial"/>
          <w:sz w:val="24"/>
          <w:szCs w:val="24"/>
          <w:lang w:val="en-US"/>
        </w:rPr>
        <w:t>-</w:t>
      </w:r>
      <w:r w:rsidRPr="00E01612">
        <w:rPr>
          <w:rFonts w:ascii="Arial" w:eastAsia="Calibri" w:hAnsi="Arial" w:cs="Arial"/>
          <w:sz w:val="24"/>
          <w:szCs w:val="24"/>
          <w:lang w:val="en-US"/>
        </w:rPr>
        <w:tab/>
        <w:t xml:space="preserve">se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apreciaza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necesara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prevederea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lucrari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protejare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peretilor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s-a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prevazut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executia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rigole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pereate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solutie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tehnica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asigura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protejarea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dispozitivului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impotriva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colmatarii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avand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vedere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panta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longitudinala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drumurilor,</w:t>
      </w:r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mai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mare de 4%,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precum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naturii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terenului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argile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prafoase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prafuri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argiloase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teren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sensibilitate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foarte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 xml:space="preserve"> mare la </w:t>
      </w:r>
      <w:proofErr w:type="spellStart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apa</w:t>
      </w:r>
      <w:proofErr w:type="spellEnd"/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66549" w:rsidRPr="00E01612" w:rsidRDefault="00466549" w:rsidP="00466549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protejarea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peretilor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dispozitivelor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scurgere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apelor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realiza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beton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ciment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C25/30 cu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grosimea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8 cm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turnat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la fata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locului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strat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nisip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5 cm;</w:t>
      </w:r>
    </w:p>
    <w:p w:rsidR="00361F92" w:rsidRPr="00E01612" w:rsidRDefault="00466549" w:rsidP="00466549">
      <w:pPr>
        <w:spacing w:after="0" w:line="240" w:lineRule="auto"/>
        <w:ind w:firstLine="36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01612">
        <w:rPr>
          <w:rFonts w:ascii="Arial" w:eastAsia="Calibri" w:hAnsi="Arial" w:cs="Arial"/>
          <w:sz w:val="24"/>
          <w:szCs w:val="24"/>
          <w:lang w:val="en-US"/>
        </w:rPr>
        <w:t>-</w:t>
      </w:r>
      <w:r w:rsidRPr="00E01612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proofErr w:type="gramStart"/>
      <w:r w:rsidRPr="00E01612">
        <w:rPr>
          <w:rFonts w:ascii="Arial" w:eastAsia="Calibri" w:hAnsi="Arial" w:cs="Arial"/>
          <w:sz w:val="24"/>
          <w:szCs w:val="24"/>
          <w:lang w:val="en-US"/>
        </w:rPr>
        <w:t>apele</w:t>
      </w:r>
      <w:proofErr w:type="spellEnd"/>
      <w:proofErr w:type="gram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santuri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descarca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transversal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podete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tubulare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dimensiuni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corespunzatoare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modul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scurgere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acestora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realiza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transversal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sau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longitudinal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drumului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urmarindu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-se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indepartarea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lor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zona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sz w:val="24"/>
          <w:szCs w:val="24"/>
          <w:lang w:val="en-US"/>
        </w:rPr>
        <w:t>constructiei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01612">
        <w:rPr>
          <w:rFonts w:ascii="Arial" w:eastAsia="Calibri" w:hAnsi="Arial" w:cs="Arial"/>
          <w:b/>
          <w:sz w:val="24"/>
          <w:szCs w:val="24"/>
          <w:lang w:val="en-US"/>
        </w:rPr>
        <w:t>c</w:t>
      </w:r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E0161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cumularea</w:t>
      </w:r>
      <w:proofErr w:type="spellEnd"/>
      <w:r w:rsidRPr="00E0161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cu </w:t>
      </w:r>
      <w:proofErr w:type="spellStart"/>
      <w:r w:rsidRPr="00E0161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alte</w:t>
      </w:r>
      <w:proofErr w:type="spellEnd"/>
      <w:r w:rsidRPr="00E0161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0161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proiecte</w:t>
      </w:r>
      <w:proofErr w:type="spellEnd"/>
      <w:r w:rsidRPr="00E01612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="004B6D68" w:rsidRPr="00E01612">
        <w:rPr>
          <w:rFonts w:ascii="Arial" w:eastAsia="Calibri" w:hAnsi="Arial" w:cs="Arial"/>
          <w:sz w:val="24"/>
          <w:szCs w:val="24"/>
          <w:lang w:val="en-US"/>
        </w:rPr>
        <w:t>Implementarea</w:t>
      </w:r>
      <w:proofErr w:type="spellEnd"/>
      <w:r w:rsidR="004B6D68" w:rsidRPr="00E0161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B6D68" w:rsidRPr="00E01612">
        <w:rPr>
          <w:rFonts w:ascii="Arial" w:eastAsia="Calibri" w:hAnsi="Arial" w:cs="Arial"/>
          <w:sz w:val="24"/>
          <w:szCs w:val="24"/>
          <w:lang w:val="en-US"/>
        </w:rPr>
        <w:t>p</w:t>
      </w:r>
      <w:r w:rsidR="00466549" w:rsidRPr="00E01612">
        <w:rPr>
          <w:rFonts w:ascii="Arial" w:eastAsia="Calibri" w:hAnsi="Arial" w:cs="Arial"/>
          <w:sz w:val="24"/>
          <w:szCs w:val="24"/>
          <w:lang w:val="en-US"/>
        </w:rPr>
        <w:t>roiectului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parte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integrantă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modernizarea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drumului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exploatare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DE1355 cu o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lungime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de 1317m,, situate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extravilanul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satului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Smadovița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Bîcleș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județul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Calibri" w:hAnsi="Arial" w:cs="Arial"/>
          <w:sz w:val="24"/>
          <w:szCs w:val="24"/>
          <w:lang w:val="en-US"/>
        </w:rPr>
        <w:t>Mehedinți</w:t>
      </w:r>
      <w:proofErr w:type="spellEnd"/>
      <w:r w:rsidR="00466549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72501F" w:rsidRPr="0072501F" w:rsidRDefault="0072501F" w:rsidP="009A5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d)</w:t>
      </w:r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utilizarea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resurselor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naturale</w:t>
      </w:r>
      <w:proofErr w:type="spellEnd"/>
      <w:r w:rsidR="009A53DE">
        <w:rPr>
          <w:rFonts w:ascii="Arial" w:eastAsia="Times New Roman" w:hAnsi="Arial" w:cs="Arial"/>
          <w:b/>
          <w:sz w:val="24"/>
          <w:szCs w:val="24"/>
          <w:lang w:val="en-US"/>
        </w:rPr>
        <w:t xml:space="preserve">:  </w:t>
      </w:r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la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prepar</w:t>
      </w:r>
      <w:r w:rsidR="00466549">
        <w:rPr>
          <w:rFonts w:ascii="Arial" w:eastAsia="Times New Roman" w:hAnsi="Arial" w:cs="Arial"/>
          <w:sz w:val="24"/>
          <w:szCs w:val="24"/>
          <w:lang w:val="en-US"/>
        </w:rPr>
        <w:t>area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betonului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fundația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bal</w:t>
      </w:r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ast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stratului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piatră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spartă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utiliza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agregate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naturale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concasate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provenite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de la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balastiere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cariere</w:t>
      </w:r>
      <w:proofErr w:type="spellEnd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9A53DE" w:rsidRPr="009A53DE">
        <w:rPr>
          <w:rFonts w:ascii="Arial" w:eastAsia="Times New Roman" w:hAnsi="Arial" w:cs="Arial"/>
          <w:sz w:val="24"/>
          <w:szCs w:val="24"/>
          <w:lang w:val="en-US"/>
        </w:rPr>
        <w:t>autorizate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72501F" w:rsidRPr="0072501F" w:rsidRDefault="0072501F" w:rsidP="0072501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e) </w:t>
      </w:r>
      <w:proofErr w:type="spellStart"/>
      <w:proofErr w:type="gram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deseuri</w:t>
      </w:r>
      <w:proofErr w:type="spellEnd"/>
      <w:proofErr w:type="gram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generate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amplasament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de</w:t>
      </w:r>
      <w:r w:rsidR="009A53DE">
        <w:rPr>
          <w:rFonts w:ascii="Arial" w:eastAsia="Calibri" w:hAnsi="Arial" w:cs="Arial"/>
          <w:sz w:val="24"/>
          <w:szCs w:val="24"/>
          <w:lang w:val="en-US"/>
        </w:rPr>
        <w:t>ș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>eurile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rezultate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implementarea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proiectului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sunt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reprezentate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pamânt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excavat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deșeuri</w:t>
      </w:r>
      <w:proofErr w:type="spellEnd"/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vegetație</w:t>
      </w:r>
      <w:proofErr w:type="spellEnd"/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șanțurile</w:t>
      </w:r>
      <w:proofErr w:type="spellEnd"/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colmatate</w:t>
      </w:r>
      <w:proofErr w:type="spellEnd"/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resturi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materiale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constructive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deșeuri</w:t>
      </w:r>
      <w:proofErr w:type="spellEnd"/>
      <w:r w:rsidR="009A53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A53DE">
        <w:rPr>
          <w:rFonts w:ascii="Arial" w:eastAsia="Calibri" w:hAnsi="Arial" w:cs="Arial"/>
          <w:sz w:val="24"/>
          <w:szCs w:val="24"/>
          <w:lang w:val="en-US"/>
        </w:rPr>
        <w:t>menajere</w:t>
      </w:r>
      <w:proofErr w:type="spellEnd"/>
    </w:p>
    <w:p w:rsidR="0072501F" w:rsidRPr="0072501F" w:rsidRDefault="0072501F" w:rsidP="0072501F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f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emisiile</w:t>
      </w:r>
      <w:proofErr w:type="spellEnd"/>
      <w:proofErr w:type="gram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poluante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inclusiv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zgomotul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alte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surse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disconfort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72501F" w:rsidRPr="009A53DE" w:rsidRDefault="0072501F" w:rsidP="009A53D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9A53DE">
        <w:rPr>
          <w:rFonts w:ascii="Arial" w:eastAsia="Calibri" w:hAnsi="Arial" w:cs="Arial"/>
          <w:i/>
          <w:sz w:val="24"/>
          <w:szCs w:val="24"/>
          <w:lang w:val="it-IT"/>
        </w:rPr>
        <w:t>Emisii de praf</w:t>
      </w:r>
    </w:p>
    <w:p w:rsidR="0072501F" w:rsidRPr="009A53DE" w:rsidRDefault="0072501F" w:rsidP="009A53DE">
      <w:pPr>
        <w:pStyle w:val="Listparagraf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9A53DE">
        <w:rPr>
          <w:rFonts w:ascii="Arial" w:eastAsia="Calibri" w:hAnsi="Arial" w:cs="Arial"/>
          <w:sz w:val="24"/>
          <w:szCs w:val="24"/>
          <w:lang w:val="it-IT"/>
        </w:rPr>
        <w:t xml:space="preserve">Pe perioada executiei datorita miscarilor de pamant se vor semnala emisii importante de praf si noxe de la gazele de esapament. </w:t>
      </w:r>
    </w:p>
    <w:p w:rsidR="0072501F" w:rsidRPr="009A53DE" w:rsidRDefault="0072501F" w:rsidP="009A53D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9A53DE">
        <w:rPr>
          <w:rFonts w:ascii="Arial" w:eastAsia="Calibri" w:hAnsi="Arial" w:cs="Arial"/>
          <w:i/>
          <w:sz w:val="24"/>
          <w:szCs w:val="24"/>
          <w:lang w:val="it-IT"/>
        </w:rPr>
        <w:t>Emisii apa</w:t>
      </w:r>
    </w:p>
    <w:p w:rsidR="009A53DE" w:rsidRDefault="009A53DE" w:rsidP="0072501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it-IT"/>
        </w:rPr>
        <w:t xml:space="preserve">- 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>In perioada de execu</w:t>
      </w:r>
      <w:r>
        <w:rPr>
          <w:rFonts w:ascii="Arial" w:eastAsia="Calibri" w:hAnsi="Arial" w:cs="Arial"/>
          <w:sz w:val="24"/>
          <w:szCs w:val="24"/>
          <w:lang w:val="it-IT"/>
        </w:rPr>
        <w:t>ț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>ie a lucr</w:t>
      </w:r>
      <w:r>
        <w:rPr>
          <w:rFonts w:ascii="Arial" w:eastAsia="Calibri" w:hAnsi="Arial" w:cs="Arial"/>
          <w:sz w:val="24"/>
          <w:szCs w:val="24"/>
          <w:lang w:val="it-IT"/>
        </w:rPr>
        <w:t>ă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 xml:space="preserve">rilor de modernizare a drumurilor sursele posibile de poluarea apei sunt datorate manipularii </w:t>
      </w:r>
      <w:r>
        <w:rPr>
          <w:rFonts w:ascii="Arial" w:eastAsia="Calibri" w:hAnsi="Arial" w:cs="Arial"/>
          <w:sz w:val="24"/>
          <w:szCs w:val="24"/>
          <w:lang w:val="it-IT"/>
        </w:rPr>
        <w:t>ș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>i punerii in o</w:t>
      </w:r>
      <w:r>
        <w:rPr>
          <w:rFonts w:ascii="Arial" w:eastAsia="Calibri" w:hAnsi="Arial" w:cs="Arial"/>
          <w:sz w:val="24"/>
          <w:szCs w:val="24"/>
          <w:lang w:val="it-IT"/>
        </w:rPr>
        <w:t>pera a materialelor de construcț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>ii ( beton, agregate, etc.) sau pierderi accidentale de combustibili,  uleiuri de</w:t>
      </w:r>
    </w:p>
    <w:p w:rsidR="0072501F" w:rsidRPr="0072501F" w:rsidRDefault="0072501F" w:rsidP="0072501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72501F">
        <w:rPr>
          <w:rFonts w:ascii="Arial" w:eastAsia="Calibri" w:hAnsi="Arial" w:cs="Arial"/>
          <w:sz w:val="24"/>
          <w:szCs w:val="24"/>
          <w:lang w:val="it-IT"/>
        </w:rPr>
        <w:t xml:space="preserve"> la utilajele santierului.</w:t>
      </w:r>
    </w:p>
    <w:p w:rsidR="0072501F" w:rsidRPr="009A53DE" w:rsidRDefault="0072501F" w:rsidP="009A53D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it-IT"/>
        </w:rPr>
      </w:pPr>
      <w:r w:rsidRPr="009A53DE">
        <w:rPr>
          <w:rFonts w:ascii="Arial" w:eastAsia="Calibri" w:hAnsi="Arial" w:cs="Arial"/>
          <w:i/>
          <w:sz w:val="24"/>
          <w:szCs w:val="24"/>
          <w:lang w:val="it-IT"/>
        </w:rPr>
        <w:t>Poluarea sonor</w:t>
      </w:r>
      <w:r w:rsidR="008714CB">
        <w:rPr>
          <w:rFonts w:ascii="Arial" w:eastAsia="Calibri" w:hAnsi="Arial" w:cs="Arial"/>
          <w:i/>
          <w:sz w:val="24"/>
          <w:szCs w:val="24"/>
          <w:lang w:val="it-IT"/>
        </w:rPr>
        <w:t>ă</w:t>
      </w:r>
      <w:r w:rsidRPr="009A53DE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 </w:t>
      </w:r>
    </w:p>
    <w:p w:rsidR="0072501F" w:rsidRPr="0072501F" w:rsidRDefault="009A53DE" w:rsidP="009A53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>
        <w:rPr>
          <w:rFonts w:ascii="Arial" w:eastAsia="Calibri" w:hAnsi="Arial" w:cs="Arial"/>
          <w:sz w:val="24"/>
          <w:szCs w:val="24"/>
          <w:lang w:val="fr-FR"/>
        </w:rPr>
        <w:t xml:space="preserve">- </w:t>
      </w:r>
      <w:proofErr w:type="spellStart"/>
      <w:r w:rsidR="0072501F" w:rsidRPr="0072501F">
        <w:rPr>
          <w:rFonts w:ascii="Arial" w:eastAsia="Calibri" w:hAnsi="Arial" w:cs="Arial"/>
          <w:sz w:val="24"/>
          <w:szCs w:val="24"/>
          <w:lang w:val="fr-FR"/>
        </w:rPr>
        <w:t>Sursele</w:t>
      </w:r>
      <w:proofErr w:type="spellEnd"/>
      <w:r w:rsidR="0072501F" w:rsidRPr="0072501F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="0072501F" w:rsidRPr="0072501F">
        <w:rPr>
          <w:rFonts w:ascii="Arial" w:eastAsia="Calibri" w:hAnsi="Arial" w:cs="Arial"/>
          <w:i/>
          <w:iCs/>
          <w:sz w:val="24"/>
          <w:szCs w:val="24"/>
          <w:lang w:val="fr-FR"/>
        </w:rPr>
        <w:t>zgomot</w:t>
      </w:r>
      <w:proofErr w:type="spellEnd"/>
      <w:r w:rsidR="0072501F" w:rsidRPr="0072501F">
        <w:rPr>
          <w:rFonts w:ascii="Arial" w:eastAsia="Calibri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72501F" w:rsidRPr="0072501F">
        <w:rPr>
          <w:rFonts w:ascii="Arial" w:eastAsia="Calibri" w:hAnsi="Arial" w:cs="Arial"/>
          <w:sz w:val="24"/>
          <w:szCs w:val="24"/>
          <w:lang w:val="fr-FR"/>
        </w:rPr>
        <w:t>sunt</w:t>
      </w:r>
      <w:proofErr w:type="spellEnd"/>
      <w:r w:rsidR="0072501F" w:rsidRPr="0072501F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="0072501F" w:rsidRPr="0072501F">
        <w:rPr>
          <w:rFonts w:ascii="Arial" w:eastAsia="Calibri" w:hAnsi="Arial" w:cs="Arial"/>
          <w:sz w:val="24"/>
          <w:szCs w:val="24"/>
          <w:lang w:val="fr-FR"/>
        </w:rPr>
        <w:t>reprezentate</w:t>
      </w:r>
      <w:proofErr w:type="spellEnd"/>
      <w:r w:rsidR="0072501F" w:rsidRPr="0072501F">
        <w:rPr>
          <w:rFonts w:ascii="Arial" w:eastAsia="Calibri" w:hAnsi="Arial" w:cs="Arial"/>
          <w:sz w:val="24"/>
          <w:szCs w:val="24"/>
          <w:lang w:val="fr-FR"/>
        </w:rPr>
        <w:t xml:space="preserve"> de: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 xml:space="preserve"> traficul autovehicolelor</w:t>
      </w:r>
      <w:r w:rsidR="0072501F" w:rsidRPr="0072501F">
        <w:rPr>
          <w:rFonts w:ascii="Arial" w:eastAsia="Calibri" w:hAnsi="Arial" w:cs="Arial"/>
          <w:sz w:val="24"/>
          <w:szCs w:val="24"/>
          <w:u w:val="single"/>
          <w:lang w:val="it-IT"/>
        </w:rPr>
        <w:t xml:space="preserve"> </w:t>
      </w:r>
      <w:r w:rsidR="0072501F" w:rsidRPr="0072501F">
        <w:rPr>
          <w:rFonts w:ascii="Arial" w:eastAsia="Calibri" w:hAnsi="Arial" w:cs="Arial"/>
          <w:sz w:val="24"/>
          <w:szCs w:val="24"/>
          <w:lang w:val="it-IT"/>
        </w:rPr>
        <w:t xml:space="preserve">si utilajele folosite la amenajarea drumurilor </w:t>
      </w:r>
    </w:p>
    <w:p w:rsidR="0072501F" w:rsidRPr="0072501F" w:rsidRDefault="0072501F" w:rsidP="009A53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g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>) 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risc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de accident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datorit</w:t>
      </w:r>
      <w:r w:rsidR="009A53DE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ă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tehnologiilor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utilizate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- nu se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folosesc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substante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poluante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</w:p>
    <w:p w:rsidR="0072501F" w:rsidRPr="0072501F" w:rsidRDefault="0072501F" w:rsidP="000E6A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h)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spellStart"/>
      <w:proofErr w:type="gramStart"/>
      <w:r w:rsidR="000E6A5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utilizarea</w:t>
      </w:r>
      <w:proofErr w:type="spellEnd"/>
      <w:proofErr w:type="gramEnd"/>
      <w:r w:rsidR="000E6A5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0E6A5B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existentă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terenului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care se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propus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situat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extravilanul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Bî</w:t>
      </w:r>
      <w:r w:rsidR="000E6A5B">
        <w:rPr>
          <w:rFonts w:ascii="Arial" w:eastAsia="Times New Roman" w:hAnsi="Arial" w:cs="Arial"/>
          <w:sz w:val="24"/>
          <w:szCs w:val="24"/>
          <w:lang w:val="en-US"/>
        </w:rPr>
        <w:t>cleș</w:t>
      </w:r>
      <w:proofErr w:type="spellEnd"/>
      <w:r w:rsidR="000E6A5B">
        <w:rPr>
          <w:rFonts w:ascii="Arial" w:eastAsia="Times New Roman" w:hAnsi="Arial" w:cs="Arial"/>
          <w:sz w:val="24"/>
          <w:szCs w:val="24"/>
          <w:lang w:val="en-US"/>
        </w:rPr>
        <w:t xml:space="preserve">  cu </w:t>
      </w:r>
      <w:proofErr w:type="spellStart"/>
      <w:r w:rsidR="000E6A5B">
        <w:rPr>
          <w:rFonts w:ascii="Arial" w:eastAsia="Times New Roman" w:hAnsi="Arial" w:cs="Arial"/>
          <w:sz w:val="24"/>
          <w:szCs w:val="24"/>
          <w:lang w:val="en-US"/>
        </w:rPr>
        <w:t>destinația</w:t>
      </w:r>
      <w:proofErr w:type="spellEnd"/>
      <w:r w:rsidR="000E6A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E6A5B">
        <w:rPr>
          <w:rFonts w:ascii="Arial" w:eastAsia="Times New Roman" w:hAnsi="Arial" w:cs="Arial"/>
          <w:sz w:val="24"/>
          <w:szCs w:val="24"/>
          <w:lang w:val="en-US"/>
        </w:rPr>
        <w:t>zonă</w:t>
      </w:r>
      <w:proofErr w:type="spellEnd"/>
      <w:r w:rsidR="000E6A5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drum de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exploatare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,, conform </w:t>
      </w:r>
      <w:proofErr w:type="spellStart"/>
      <w:r w:rsidR="00466549">
        <w:rPr>
          <w:rFonts w:ascii="Arial" w:eastAsia="Times New Roman" w:hAnsi="Arial" w:cs="Arial"/>
          <w:sz w:val="24"/>
          <w:szCs w:val="24"/>
          <w:lang w:val="en-US"/>
        </w:rPr>
        <w:t>certificatului</w:t>
      </w:r>
      <w:proofErr w:type="spellEnd"/>
      <w:r w:rsidR="00466549">
        <w:rPr>
          <w:rFonts w:ascii="Arial" w:eastAsia="Times New Roman" w:hAnsi="Arial" w:cs="Arial"/>
          <w:sz w:val="24"/>
          <w:szCs w:val="24"/>
          <w:lang w:val="en-US"/>
        </w:rPr>
        <w:t xml:space="preserve"> de urbanism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466549" w:rsidRDefault="0072501F" w:rsidP="0072501F">
      <w:pPr>
        <w:spacing w:after="0" w:line="240" w:lineRule="auto"/>
        <w:ind w:left="6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i)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relativa</w:t>
      </w:r>
      <w:proofErr w:type="spellEnd"/>
      <w:proofErr w:type="gram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abundenta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resurselor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naturale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din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zona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calitatea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capacitatea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regenerativa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acestora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deoarece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implementa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intravilanul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localităților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acesta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nu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influenţa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resursele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naturale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zona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nu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avea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impact </w:t>
      </w:r>
    </w:p>
    <w:p w:rsidR="0072501F" w:rsidRDefault="0072501F" w:rsidP="0072501F">
      <w:pPr>
        <w:spacing w:after="0" w:line="240" w:lineRule="auto"/>
        <w:ind w:left="6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proofErr w:type="gramStart"/>
      <w:r w:rsidRPr="0072501F">
        <w:rPr>
          <w:rFonts w:ascii="Arial" w:eastAsia="Calibri" w:hAnsi="Arial" w:cs="Arial"/>
          <w:sz w:val="24"/>
          <w:szCs w:val="24"/>
          <w:lang w:val="en-US"/>
        </w:rPr>
        <w:t>negativ</w:t>
      </w:r>
      <w:proofErr w:type="spellEnd"/>
      <w:proofErr w:type="gram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privind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calitatea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capacitatea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regenerativa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acestora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72501F" w:rsidRPr="0072501F" w:rsidRDefault="0072501F" w:rsidP="007250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 xml:space="preserve"> j)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capacitatea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absorbtie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mediului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:rsidR="0072501F" w:rsidRPr="0072501F" w:rsidRDefault="0072501F" w:rsidP="0072501F">
      <w:pPr>
        <w:spacing w:after="0" w:line="240" w:lineRule="auto"/>
        <w:ind w:left="60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   - </w:t>
      </w:r>
      <w:proofErr w:type="spellStart"/>
      <w:proofErr w:type="gramStart"/>
      <w:r w:rsidRPr="0072501F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umede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- nu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2501F">
        <w:rPr>
          <w:rFonts w:ascii="Arial" w:eastAsia="Calibri" w:hAnsi="Arial" w:cs="Arial"/>
          <w:sz w:val="24"/>
          <w:szCs w:val="24"/>
          <w:lang w:val="en-US"/>
        </w:rPr>
        <w:br/>
        <w:t xml:space="preserve">    -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costiere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- nu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2501F" w:rsidRPr="0072501F" w:rsidRDefault="0072501F" w:rsidP="0072501F">
      <w:pPr>
        <w:spacing w:after="0" w:line="240" w:lineRule="auto"/>
        <w:ind w:left="60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    - </w:t>
      </w:r>
      <w:proofErr w:type="spellStart"/>
      <w:proofErr w:type="gramStart"/>
      <w:r w:rsidRPr="0072501F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montane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cele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împadurite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- nu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</w:p>
    <w:p w:rsidR="0072501F" w:rsidRPr="0072501F" w:rsidRDefault="0072501F" w:rsidP="0072501F">
      <w:pPr>
        <w:spacing w:after="0" w:line="240" w:lineRule="auto"/>
        <w:ind w:left="60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    - </w:t>
      </w:r>
      <w:proofErr w:type="spellStart"/>
      <w:proofErr w:type="gramStart"/>
      <w:r w:rsidRPr="0072501F">
        <w:rPr>
          <w:rFonts w:ascii="Arial" w:eastAsia="Calibri" w:hAnsi="Arial" w:cs="Arial"/>
          <w:sz w:val="24"/>
          <w:szCs w:val="24"/>
          <w:lang w:val="en-US"/>
        </w:rPr>
        <w:t>parcurile</w:t>
      </w:r>
      <w:proofErr w:type="spellEnd"/>
      <w:proofErr w:type="gram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rezervatiile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naturale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- nu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</w:p>
    <w:p w:rsidR="0072501F" w:rsidRPr="0072501F" w:rsidRDefault="0072501F" w:rsidP="007250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    - </w:t>
      </w:r>
      <w:proofErr w:type="spellStart"/>
      <w:proofErr w:type="gramStart"/>
      <w:r w:rsidRPr="0072501F">
        <w:rPr>
          <w:rFonts w:ascii="Arial" w:eastAsia="Times New Roman" w:hAnsi="Arial" w:cs="Arial"/>
          <w:sz w:val="24"/>
          <w:szCs w:val="24"/>
          <w:lang w:val="en-US"/>
        </w:rPr>
        <w:t>ariile</w:t>
      </w:r>
      <w:proofErr w:type="spellEnd"/>
      <w:proofErr w:type="gram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clasificate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sau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zonele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protejate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legislatia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v</w:t>
      </w:r>
      <w:r w:rsidR="00D105D9">
        <w:rPr>
          <w:rFonts w:ascii="Arial" w:eastAsia="Times New Roman" w:hAnsi="Arial" w:cs="Arial"/>
          <w:sz w:val="24"/>
          <w:szCs w:val="24"/>
          <w:lang w:val="en-US"/>
        </w:rPr>
        <w:t>igoare</w:t>
      </w:r>
      <w:proofErr w:type="spellEnd"/>
      <w:r w:rsidR="00D105D9">
        <w:rPr>
          <w:rFonts w:ascii="Arial" w:eastAsia="Times New Roman" w:hAnsi="Arial" w:cs="Arial"/>
          <w:sz w:val="24"/>
          <w:szCs w:val="24"/>
          <w:lang w:val="en-US"/>
        </w:rPr>
        <w:t xml:space="preserve">, cum </w:t>
      </w:r>
      <w:proofErr w:type="spellStart"/>
      <w:r w:rsidR="00D105D9">
        <w:rPr>
          <w:rFonts w:ascii="Arial" w:eastAsia="Times New Roman" w:hAnsi="Arial" w:cs="Arial"/>
          <w:sz w:val="24"/>
          <w:szCs w:val="24"/>
          <w:lang w:val="en-US"/>
        </w:rPr>
        <w:t>sunt</w:t>
      </w:r>
      <w:proofErr w:type="spellEnd"/>
      <w:r w:rsidR="00D105D9">
        <w:rPr>
          <w:rFonts w:ascii="Arial" w:eastAsia="Times New Roman" w:hAnsi="Arial" w:cs="Arial"/>
          <w:sz w:val="24"/>
          <w:szCs w:val="24"/>
          <w:lang w:val="en-US"/>
        </w:rPr>
        <w:t xml:space="preserve">: nu </w:t>
      </w:r>
      <w:proofErr w:type="spellStart"/>
      <w:r w:rsidR="00D105D9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="00D105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105D9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</w:p>
    <w:p w:rsidR="0072501F" w:rsidRPr="0072501F" w:rsidRDefault="0072501F" w:rsidP="0072501F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k)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zonele</w:t>
      </w:r>
      <w:proofErr w:type="spellEnd"/>
      <w:proofErr w:type="gram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protectie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speciala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amplasamentul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urmeaza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realizeze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afla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105D9">
        <w:rPr>
          <w:rFonts w:ascii="Arial" w:eastAsia="Calibri" w:hAnsi="Arial" w:cs="Arial"/>
          <w:sz w:val="24"/>
          <w:szCs w:val="24"/>
          <w:lang w:val="en-US"/>
        </w:rPr>
        <w:t>înafara</w:t>
      </w:r>
      <w:proofErr w:type="spellEnd"/>
      <w:r w:rsidR="00D105D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105D9">
        <w:rPr>
          <w:rFonts w:ascii="Arial" w:eastAsia="Calibri" w:hAnsi="Arial" w:cs="Arial"/>
          <w:sz w:val="24"/>
          <w:szCs w:val="24"/>
          <w:lang w:val="en-US"/>
        </w:rPr>
        <w:t>oricărei</w:t>
      </w:r>
      <w:proofErr w:type="spellEnd"/>
      <w:r w:rsidR="00D105D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105D9">
        <w:rPr>
          <w:rFonts w:ascii="Arial" w:eastAsia="Calibri" w:hAnsi="Arial" w:cs="Arial"/>
          <w:sz w:val="24"/>
          <w:szCs w:val="24"/>
          <w:lang w:val="en-US"/>
        </w:rPr>
        <w:t>arii</w:t>
      </w:r>
      <w:proofErr w:type="spellEnd"/>
      <w:r w:rsidR="00D105D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105D9">
        <w:rPr>
          <w:rFonts w:ascii="Arial" w:eastAsia="Calibri" w:hAnsi="Arial" w:cs="Arial"/>
          <w:sz w:val="24"/>
          <w:szCs w:val="24"/>
          <w:lang w:val="en-US"/>
        </w:rPr>
        <w:t>protejate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, conform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punct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vedere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nr.1007 din 31.10.2017,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emis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Biroul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CFM –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Arii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Protejate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cadrul</w:t>
      </w:r>
      <w:proofErr w:type="spellEnd"/>
      <w:r w:rsidR="008D6201">
        <w:rPr>
          <w:rFonts w:ascii="Arial" w:eastAsia="Calibri" w:hAnsi="Arial" w:cs="Arial"/>
          <w:sz w:val="24"/>
          <w:szCs w:val="24"/>
          <w:lang w:val="en-US"/>
        </w:rPr>
        <w:t xml:space="preserve"> APM </w:t>
      </w:r>
      <w:proofErr w:type="spellStart"/>
      <w:r w:rsidR="008D6201">
        <w:rPr>
          <w:rFonts w:ascii="Arial" w:eastAsia="Calibri" w:hAnsi="Arial" w:cs="Arial"/>
          <w:sz w:val="24"/>
          <w:szCs w:val="24"/>
          <w:lang w:val="en-US"/>
        </w:rPr>
        <w:t>Mehedinți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72501F" w:rsidRDefault="0072501F" w:rsidP="00F41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m)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ariile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in care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standardele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calitate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mediului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stabilite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legislatia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in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vigoare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au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fost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deja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depasite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nu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72501F" w:rsidRPr="0072501F" w:rsidRDefault="0072501F" w:rsidP="00F41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n)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peisajele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cu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semnificatie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istorica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culturala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si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arheologica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D105D9">
        <w:rPr>
          <w:rFonts w:ascii="Arial" w:eastAsia="Times New Roman" w:hAnsi="Arial" w:cs="Arial"/>
          <w:sz w:val="24"/>
          <w:szCs w:val="24"/>
          <w:lang w:val="en-US"/>
        </w:rPr>
        <w:t xml:space="preserve">nu </w:t>
      </w:r>
      <w:proofErr w:type="spellStart"/>
      <w:r w:rsidR="00D105D9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r w:rsidR="00D105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D105D9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72501F" w:rsidRPr="0072501F" w:rsidRDefault="0072501F" w:rsidP="00F41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o)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extinderea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impactului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local,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numai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zona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lucru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perioada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executie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72501F" w:rsidRPr="0072501F" w:rsidRDefault="0072501F" w:rsidP="00F41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p)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natura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transfrontiera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a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impactului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localizarea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sa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nu produce impact de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natura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transfrontiera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72501F" w:rsidRPr="0072501F" w:rsidRDefault="0072501F" w:rsidP="00D105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501F">
        <w:rPr>
          <w:rFonts w:ascii="Arial" w:eastAsia="Times New Roman" w:hAnsi="Arial" w:cs="Arial"/>
          <w:b/>
          <w:sz w:val="24"/>
          <w:szCs w:val="24"/>
          <w:lang w:val="en-US"/>
        </w:rPr>
        <w:t>r)</w:t>
      </w:r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marimea</w:t>
      </w:r>
      <w:proofErr w:type="spellEnd"/>
      <w:proofErr w:type="gram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si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complexitatea</w:t>
      </w:r>
      <w:proofErr w:type="spellEnd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impactului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72501F">
        <w:rPr>
          <w:rFonts w:ascii="Arial" w:eastAsia="Times New Roman" w:hAnsi="Arial" w:cs="Arial"/>
          <w:sz w:val="24"/>
          <w:szCs w:val="24"/>
          <w:lang w:eastAsia="ro-RO"/>
        </w:rPr>
        <w:t xml:space="preserve">zona studiată este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eastAsia="ro-RO"/>
        </w:rPr>
        <w:t>antropizată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eastAsia="ro-RO"/>
        </w:rPr>
        <w:t xml:space="preserve"> iar impactul asupra factorilor de mediu sol, aer, zgomot este direct</w:t>
      </w:r>
      <w:r w:rsidRPr="0072501F">
        <w:rPr>
          <w:rFonts w:ascii="Arial" w:eastAsia="Times New Roman" w:hAnsi="Arial" w:cs="Arial"/>
          <w:color w:val="C00000"/>
          <w:sz w:val="24"/>
          <w:szCs w:val="24"/>
          <w:lang w:eastAsia="ro-RO"/>
        </w:rPr>
        <w:t xml:space="preserve"> </w:t>
      </w:r>
      <w:r w:rsidRPr="0072501F">
        <w:rPr>
          <w:rFonts w:ascii="Arial" w:eastAsia="Times New Roman" w:hAnsi="Arial" w:cs="Arial"/>
          <w:sz w:val="24"/>
          <w:szCs w:val="24"/>
          <w:lang w:eastAsia="ro-RO"/>
        </w:rPr>
        <w:t>de complexitate medie pe termen limitat</w:t>
      </w:r>
      <w:r w:rsidRPr="0072501F">
        <w:rPr>
          <w:rFonts w:ascii="Arial" w:eastAsia="Times New Roman" w:hAnsi="Arial" w:cs="Arial"/>
          <w:color w:val="C00000"/>
          <w:sz w:val="24"/>
          <w:szCs w:val="24"/>
          <w:lang w:val="en-US"/>
        </w:rPr>
        <w:t>;</w:t>
      </w:r>
    </w:p>
    <w:p w:rsidR="0072501F" w:rsidRPr="0072501F" w:rsidRDefault="0072501F" w:rsidP="00D105D9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s)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probabilitatea</w:t>
      </w:r>
      <w:proofErr w:type="spellEnd"/>
      <w:proofErr w:type="gramEnd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impactului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impactul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asupra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populatiei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unul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benefic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contribuie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dezvoltarea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economica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localit</w:t>
      </w:r>
      <w:r w:rsidR="00D105D9">
        <w:rPr>
          <w:rFonts w:ascii="Arial" w:eastAsia="Calibri" w:hAnsi="Arial" w:cs="Arial"/>
          <w:sz w:val="24"/>
          <w:szCs w:val="24"/>
          <w:lang w:val="en-US"/>
        </w:rPr>
        <w:t>ăț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>ii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EE7228" w:rsidRDefault="0072501F" w:rsidP="00EE7228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E7228">
        <w:rPr>
          <w:rFonts w:ascii="Arial" w:eastAsia="Calibri" w:hAnsi="Arial" w:cs="Arial"/>
          <w:b/>
          <w:sz w:val="24"/>
          <w:szCs w:val="24"/>
          <w:lang w:val="en-US"/>
        </w:rPr>
        <w:t>t)</w:t>
      </w:r>
      <w:r w:rsidR="00EE7228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durata</w:t>
      </w:r>
      <w:proofErr w:type="spellEnd"/>
      <w:proofErr w:type="gramEnd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frecventa</w:t>
      </w:r>
      <w:proofErr w:type="spellEnd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si</w:t>
      </w:r>
      <w:proofErr w:type="spellEnd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reversibilitatea</w:t>
      </w:r>
      <w:proofErr w:type="spellEnd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impactului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redus</w:t>
      </w:r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>ă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prop</w:t>
      </w:r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>us</w:t>
      </w:r>
      <w:proofErr w:type="spellEnd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>derula</w:t>
      </w:r>
      <w:proofErr w:type="spellEnd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 xml:space="preserve"> o </w:t>
      </w:r>
      <w:proofErr w:type="spellStart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>perioadă</w:t>
      </w:r>
      <w:proofErr w:type="spellEnd"/>
      <w:r w:rsidR="00EE7228"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66A80">
        <w:rPr>
          <w:rFonts w:ascii="Arial" w:eastAsia="Calibri" w:hAnsi="Arial" w:cs="Arial"/>
          <w:sz w:val="24"/>
          <w:szCs w:val="24"/>
          <w:lang w:val="en-US"/>
        </w:rPr>
        <w:t>cuprinsă</w:t>
      </w:r>
      <w:proofErr w:type="spellEnd"/>
      <w:r w:rsidR="00066A8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066A80">
        <w:rPr>
          <w:rFonts w:ascii="Arial" w:eastAsia="Calibri" w:hAnsi="Arial" w:cs="Arial"/>
          <w:sz w:val="24"/>
          <w:szCs w:val="24"/>
          <w:lang w:val="en-US"/>
        </w:rPr>
        <w:t>între</w:t>
      </w:r>
      <w:proofErr w:type="spellEnd"/>
      <w:r w:rsidR="00066A80">
        <w:rPr>
          <w:rFonts w:ascii="Arial" w:eastAsia="Calibri" w:hAnsi="Arial" w:cs="Arial"/>
          <w:sz w:val="24"/>
          <w:szCs w:val="24"/>
          <w:lang w:val="en-US"/>
        </w:rPr>
        <w:t xml:space="preserve"> 9 – 12 </w:t>
      </w:r>
      <w:proofErr w:type="spellStart"/>
      <w:r w:rsidR="00066A80">
        <w:rPr>
          <w:rFonts w:ascii="Arial" w:eastAsia="Calibri" w:hAnsi="Arial" w:cs="Arial"/>
          <w:sz w:val="24"/>
          <w:szCs w:val="24"/>
          <w:lang w:val="en-US"/>
        </w:rPr>
        <w:t>luni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EE7228" w:rsidRDefault="00EE7228" w:rsidP="00EE72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7228">
        <w:rPr>
          <w:rFonts w:ascii="Arial" w:eastAsia="Calibri" w:hAnsi="Arial" w:cs="Arial"/>
          <w:b/>
          <w:i/>
          <w:sz w:val="24"/>
          <w:szCs w:val="24"/>
          <w:lang w:val="en-US"/>
        </w:rPr>
        <w:t>u).</w:t>
      </w:r>
      <w:proofErr w:type="spellStart"/>
      <w:r w:rsidRPr="00F414B6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organizarea</w:t>
      </w:r>
      <w:proofErr w:type="spellEnd"/>
      <w:r w:rsidRPr="00F414B6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F414B6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santier</w:t>
      </w:r>
      <w:proofErr w:type="spellEnd"/>
      <w:r w:rsidRPr="00E61C44">
        <w:rPr>
          <w:rFonts w:ascii="Arial" w:eastAsia="Calibri" w:hAnsi="Arial" w:cs="Arial"/>
          <w:sz w:val="24"/>
          <w:szCs w:val="24"/>
          <w:lang w:val="en-US"/>
        </w:rPr>
        <w:t>:</w:t>
      </w:r>
      <w:r w:rsidRPr="005C771A">
        <w:rPr>
          <w:rFonts w:ascii="Cambria" w:eastAsia="Times New Roman" w:hAnsi="Cambria" w:cs="Times New Roman"/>
          <w:sz w:val="24"/>
          <w:szCs w:val="24"/>
          <w:lang w:val="en-US"/>
        </w:rPr>
        <w:t xml:space="preserve"> </w:t>
      </w:r>
      <w:r w:rsidR="006A2918" w:rsidRPr="006A2918">
        <w:rPr>
          <w:rFonts w:ascii="Arial" w:eastAsia="Times New Roman" w:hAnsi="Arial" w:cs="Arial"/>
          <w:sz w:val="24"/>
          <w:szCs w:val="24"/>
          <w:lang w:val="en-US"/>
        </w:rPr>
        <w:t xml:space="preserve">nu </w:t>
      </w:r>
      <w:proofErr w:type="spellStart"/>
      <w:proofErr w:type="gramStart"/>
      <w:r w:rsidR="006A2918" w:rsidRPr="006A2918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proofErr w:type="gramEnd"/>
      <w:r w:rsidR="006A2918" w:rsidRPr="006A291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6A2918" w:rsidRPr="006A2918">
        <w:rPr>
          <w:rFonts w:ascii="Arial" w:eastAsia="Times New Roman" w:hAnsi="Arial" w:cs="Arial"/>
          <w:sz w:val="24"/>
          <w:szCs w:val="24"/>
          <w:lang w:val="en-US"/>
        </w:rPr>
        <w:t>cazul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en-US"/>
        </w:rPr>
        <w:t>;</w:t>
      </w:r>
    </w:p>
    <w:p w:rsidR="00EE7228" w:rsidRDefault="00EE7228" w:rsidP="00EE7228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v</w:t>
      </w: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)</w:t>
      </w: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B4A99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proofErr w:type="gram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timpul</w:t>
      </w:r>
      <w:proofErr w:type="spell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derularii</w:t>
      </w:r>
      <w:proofErr w:type="spell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procedurii</w:t>
      </w:r>
      <w:proofErr w:type="spell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nu s-au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primit</w:t>
      </w:r>
      <w:proofErr w:type="spell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observatii</w:t>
      </w:r>
      <w:proofErr w:type="spell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partea</w:t>
      </w:r>
      <w:proofErr w:type="spellEnd"/>
      <w:r w:rsidRPr="005B4A99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5B4A99">
        <w:rPr>
          <w:rFonts w:ascii="Arial" w:eastAsia="Calibri" w:hAnsi="Arial" w:cs="Arial"/>
          <w:sz w:val="24"/>
          <w:szCs w:val="24"/>
          <w:lang w:val="en-US"/>
        </w:rPr>
        <w:t>publicului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5B4A99" w:rsidRDefault="005B4A99" w:rsidP="00EE7228">
      <w:pPr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adecvată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- Nu </w:t>
      </w:r>
      <w:proofErr w:type="spellStart"/>
      <w:proofErr w:type="gramStart"/>
      <w:r w:rsidRPr="0072501F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</w:p>
    <w:p w:rsidR="006A2918" w:rsidRDefault="0072501F" w:rsidP="0072501F">
      <w:pPr>
        <w:spacing w:after="0" w:line="240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  <w:lang w:val="en-US"/>
        </w:rPr>
      </w:pPr>
      <w:r w:rsidRPr="0072501F">
        <w:rPr>
          <w:rFonts w:ascii="Arial" w:eastAsia="Calibri" w:hAnsi="Arial" w:cs="Arial"/>
          <w:i/>
          <w:sz w:val="24"/>
          <w:szCs w:val="24"/>
          <w:lang w:val="en-US"/>
        </w:rPr>
        <w:t> </w:t>
      </w:r>
    </w:p>
    <w:p w:rsidR="0072501F" w:rsidRPr="0072501F" w:rsidRDefault="0072501F" w:rsidP="0072501F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72501F">
        <w:rPr>
          <w:rFonts w:ascii="Arial" w:eastAsia="Calibri" w:hAnsi="Arial" w:cs="Arial"/>
          <w:i/>
          <w:sz w:val="24"/>
          <w:szCs w:val="24"/>
          <w:lang w:val="en-US"/>
        </w:rPr>
        <w:t>  </w:t>
      </w:r>
      <w:proofErr w:type="spell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Realizarea</w:t>
      </w:r>
      <w:proofErr w:type="spellEnd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acestui</w:t>
      </w:r>
      <w:proofErr w:type="spellEnd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proiect</w:t>
      </w:r>
      <w:proofErr w:type="spellEnd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se </w:t>
      </w:r>
      <w:proofErr w:type="spellStart"/>
      <w:proofErr w:type="gram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va</w:t>
      </w:r>
      <w:proofErr w:type="spellEnd"/>
      <w:proofErr w:type="gramEnd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face cu </w:t>
      </w:r>
      <w:proofErr w:type="spell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respectarea</w:t>
      </w:r>
      <w:proofErr w:type="spellEnd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urmatoarelor</w:t>
      </w:r>
      <w:proofErr w:type="spellEnd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i/>
          <w:sz w:val="24"/>
          <w:szCs w:val="24"/>
          <w:u w:val="single"/>
          <w:lang w:val="en-US"/>
        </w:rPr>
        <w:t>conditii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72501F" w:rsidRPr="0072501F" w:rsidRDefault="0072501F" w:rsidP="007250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factor de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apa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72501F" w:rsidRPr="00EE7228" w:rsidRDefault="0072501F" w:rsidP="00EE7228">
      <w:pPr>
        <w:pStyle w:val="Listparagraf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perioada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executie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delimita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foarte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bine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zona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lucru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imprejmuita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incat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elimine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orice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risc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poluare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al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apelor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subterane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zona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EE7228" w:rsidRDefault="0072501F" w:rsidP="00EE7228">
      <w:pPr>
        <w:pStyle w:val="Listparagraf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se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proceda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acoperirea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spatiilor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depozitare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materialelor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unde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pot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rezulta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particule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care pot fi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antrenate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catre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apele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suprafata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subterane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B3E62" w:rsidRPr="006A2918" w:rsidRDefault="0072501F" w:rsidP="00BB3E62">
      <w:pPr>
        <w:pStyle w:val="Listparagraf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se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lua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masurile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vederea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evitarii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poluarilor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accidentale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, in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unor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astfel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poluari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interveni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operativ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72501F" w:rsidRDefault="0072501F" w:rsidP="007250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factor de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aer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72501F" w:rsidRPr="00EE7228" w:rsidRDefault="0072501F" w:rsidP="00EE7228">
      <w:pPr>
        <w:pStyle w:val="Listparagraf"/>
        <w:numPr>
          <w:ilvl w:val="0"/>
          <w:numId w:val="18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folosirea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utilaje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periodic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verificate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tehnic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,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generatie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recenta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dotate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 cu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sisteme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catalitice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reducere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poluantilor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EE7228" w:rsidRDefault="0072501F" w:rsidP="00EE7228">
      <w:pPr>
        <w:pStyle w:val="Listparagraf"/>
        <w:numPr>
          <w:ilvl w:val="0"/>
          <w:numId w:val="18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transportul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materiale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face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trasee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optime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EE7228" w:rsidRDefault="0072501F" w:rsidP="00EE7228">
      <w:pPr>
        <w:pStyle w:val="Listparagraf"/>
        <w:numPr>
          <w:ilvl w:val="0"/>
          <w:numId w:val="18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asigure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masuri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dotari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speciale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izolarea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protectia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fonica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surselor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generatoare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zgomot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vibratii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EE7228" w:rsidRDefault="0072501F" w:rsidP="00EE7228">
      <w:pPr>
        <w:pStyle w:val="Listparagraf"/>
        <w:numPr>
          <w:ilvl w:val="0"/>
          <w:numId w:val="18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utilajele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folosite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executia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avea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o stare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tehnica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corespunzatoare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vederea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evitarii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poluarii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atmosferice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72501F" w:rsidRDefault="0072501F" w:rsidP="007250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factor de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mediu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sol:</w:t>
      </w:r>
    </w:p>
    <w:p w:rsidR="006A2918" w:rsidRDefault="0072501F" w:rsidP="00EE7228">
      <w:pPr>
        <w:pStyle w:val="Listparagraf"/>
        <w:numPr>
          <w:ilvl w:val="0"/>
          <w:numId w:val="16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se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asigura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gestionarea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corespunzatoare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prin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depozitarea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temporara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, in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locuri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amenajate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, a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tuturor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tipurilor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deseuri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pana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la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ridicarea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lor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catre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societatea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salubrizare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autorizata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6A2918" w:rsidRDefault="0072501F" w:rsidP="006A2918">
      <w:pPr>
        <w:pStyle w:val="Listparagraf"/>
        <w:numPr>
          <w:ilvl w:val="0"/>
          <w:numId w:val="16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perioada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executie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lua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toate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masurile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care se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impun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pentru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evitarea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contaminarii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solului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produse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petroliere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provenite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de la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utilajele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6A2918">
        <w:rPr>
          <w:rFonts w:ascii="Arial" w:eastAsia="Calibri" w:hAnsi="Arial" w:cs="Arial"/>
          <w:sz w:val="24"/>
          <w:szCs w:val="24"/>
          <w:lang w:val="en-US"/>
        </w:rPr>
        <w:t>tehnologice</w:t>
      </w:r>
      <w:proofErr w:type="spellEnd"/>
      <w:r w:rsidRPr="006A291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EE7228" w:rsidRDefault="0072501F" w:rsidP="00EE7228">
      <w:pPr>
        <w:pStyle w:val="Listparagraf"/>
        <w:numPr>
          <w:ilvl w:val="0"/>
          <w:numId w:val="16"/>
        </w:numPr>
        <w:spacing w:after="0" w:line="240" w:lineRule="auto"/>
        <w:ind w:left="993" w:hanging="284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producerii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unor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poluari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accidentale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timpul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lucrarilor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acestea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neutralizate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substante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absorbante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,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depozitate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temporar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recipienti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speciali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si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preda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firmelor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autorizate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vederea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sz w:val="24"/>
          <w:szCs w:val="24"/>
          <w:lang w:val="en-US"/>
        </w:rPr>
        <w:t>eliminarii</w:t>
      </w:r>
      <w:proofErr w:type="spellEnd"/>
      <w:r w:rsidRPr="00EE7228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72501F" w:rsidRPr="0072501F" w:rsidRDefault="0072501F" w:rsidP="007250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gestiunea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deseurilor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pe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>amplasament</w:t>
      </w:r>
      <w:proofErr w:type="spellEnd"/>
      <w:r w:rsidRPr="0072501F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72501F" w:rsidRPr="00EE7228" w:rsidRDefault="0072501F" w:rsidP="00EE7228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EE7228">
        <w:rPr>
          <w:rFonts w:ascii="Arial" w:eastAsia="Calibri" w:hAnsi="Arial" w:cs="Arial"/>
          <w:color w:val="000000"/>
          <w:sz w:val="24"/>
          <w:szCs w:val="24"/>
        </w:rPr>
        <w:lastRenderedPageBreak/>
        <w:t>deșeul rezultat este reprezentat de pământ excavat</w:t>
      </w:r>
      <w:r w:rsidR="00D04607">
        <w:rPr>
          <w:rFonts w:ascii="Arial" w:eastAsia="Calibri" w:hAnsi="Arial" w:cs="Arial"/>
          <w:color w:val="000000"/>
          <w:sz w:val="24"/>
          <w:szCs w:val="24"/>
        </w:rPr>
        <w:t>, vegetație</w:t>
      </w:r>
      <w:r w:rsidRPr="00EE7228">
        <w:rPr>
          <w:rFonts w:ascii="Arial" w:eastAsia="Calibri" w:hAnsi="Arial" w:cs="Arial"/>
          <w:color w:val="000000"/>
          <w:sz w:val="24"/>
          <w:szCs w:val="24"/>
        </w:rPr>
        <w:t xml:space="preserve"> și resturi de materiale de construcție;</w:t>
      </w:r>
    </w:p>
    <w:p w:rsidR="0072501F" w:rsidRPr="00EE7228" w:rsidRDefault="0072501F" w:rsidP="00EE7228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volumul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total de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pamânt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excavat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pentru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aducerea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platformei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drumului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parametrii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este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pamant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rezultat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compensarile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profil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longitudinal;</w:t>
      </w:r>
    </w:p>
    <w:p w:rsidR="0072501F" w:rsidRPr="00EE7228" w:rsidRDefault="0072501F" w:rsidP="00EE7228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deșeurile</w:t>
      </w:r>
      <w:proofErr w:type="spellEnd"/>
      <w:proofErr w:type="gram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materiale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constructie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 eliminate de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catre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firma </w:t>
      </w:r>
      <w:proofErr w:type="spellStart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constructoare</w:t>
      </w:r>
      <w:proofErr w:type="spellEnd"/>
      <w:r w:rsidRPr="00EE7228">
        <w:rPr>
          <w:rFonts w:ascii="Arial" w:eastAsia="Calibri" w:hAnsi="Arial" w:cs="Arial"/>
          <w:color w:val="000000"/>
          <w:sz w:val="24"/>
          <w:szCs w:val="24"/>
          <w:lang w:val="en-US"/>
        </w:rPr>
        <w:t>.</w:t>
      </w:r>
    </w:p>
    <w:p w:rsidR="0072501F" w:rsidRDefault="0072501F" w:rsidP="0072501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titularul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informa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scris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autoritatea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competenta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protectia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mediului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ori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cate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ori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exista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schimbare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de fond a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datelor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care au stat la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baza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eliberarii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Times New Roman" w:hAnsi="Arial" w:cs="Arial"/>
          <w:sz w:val="24"/>
          <w:szCs w:val="24"/>
          <w:lang w:val="en-US"/>
        </w:rPr>
        <w:t>prezentului</w:t>
      </w:r>
      <w:proofErr w:type="spellEnd"/>
      <w:r w:rsidRPr="0072501F">
        <w:rPr>
          <w:rFonts w:ascii="Arial" w:eastAsia="Times New Roman" w:hAnsi="Arial" w:cs="Arial"/>
          <w:sz w:val="24"/>
          <w:szCs w:val="24"/>
          <w:lang w:val="en-US"/>
        </w:rPr>
        <w:t xml:space="preserve"> act;</w:t>
      </w:r>
    </w:p>
    <w:p w:rsidR="00EE7228" w:rsidRDefault="00EE7228" w:rsidP="00EE7228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conditii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alte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acte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reglementare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: se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respecta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condițiile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impuse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avizele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solicitate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certificatul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urbanism;</w:t>
      </w:r>
    </w:p>
    <w:p w:rsidR="00EE7228" w:rsidRDefault="00EE7228" w:rsidP="00EE7228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titularul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informa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scris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autoritatea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competentă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protecția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mediului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ori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câte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ori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există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schimbare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fond a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datelor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care au stat la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baza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eliberării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prezentului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act;</w:t>
      </w:r>
    </w:p>
    <w:p w:rsidR="00EE7228" w:rsidRDefault="00EE7228" w:rsidP="00EE7228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atât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beneficiarul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cât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proiectantul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urmări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îndeaproape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executarea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lucrărilor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prevăzute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proiect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E7228" w:rsidRPr="00EE7228" w:rsidRDefault="00EE7228" w:rsidP="00EE7228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Times New Roman" w:hAnsi="Arial" w:cs="Arial"/>
          <w:b/>
          <w:i/>
          <w:color w:val="333333"/>
          <w:sz w:val="24"/>
          <w:szCs w:val="24"/>
          <w:lang w:val="en-US"/>
        </w:rPr>
        <w:t>t</w:t>
      </w:r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itularul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va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notifica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în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scris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Agenția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pentru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Protecția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Mediului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val="en-US"/>
        </w:rPr>
        <w:t>Me</w:t>
      </w:r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hedinți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în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 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următoarele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cazuri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/>
        </w:rPr>
        <w:t>:</w:t>
      </w:r>
    </w:p>
    <w:p w:rsidR="00EE7228" w:rsidRPr="00EE7228" w:rsidRDefault="00EE7228" w:rsidP="00EE7228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situația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care,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după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emiterea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prezentului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act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înaintea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obținerii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aprobării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dezvoltare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autorizației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construire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proiectul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suferit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modificări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EE7228" w:rsidRPr="00EE7228" w:rsidRDefault="00EE7228" w:rsidP="00EE7228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la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finalizarea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investiției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pentru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verificarea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realizării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in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conformitate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cerințele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legale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condițiile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prezentul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act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întocmirii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procesului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verbal de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constatare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respectării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tuturor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condițiilor</w:t>
      </w:r>
      <w:proofErr w:type="spellEnd"/>
      <w:r w:rsidRPr="00EE72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E7228">
        <w:rPr>
          <w:rFonts w:ascii="Arial" w:eastAsia="Times New Roman" w:hAnsi="Arial" w:cs="Arial"/>
          <w:sz w:val="24"/>
          <w:szCs w:val="24"/>
          <w:lang w:val="en-US"/>
        </w:rPr>
        <w:t>impuse</w:t>
      </w:r>
      <w:proofErr w:type="spellEnd"/>
    </w:p>
    <w:p w:rsidR="00EE7228" w:rsidRPr="00EE7228" w:rsidRDefault="00EE7228" w:rsidP="00EE7228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E7228"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revizuirea deciziei etapei de </w:t>
      </w:r>
      <w:proofErr w:type="spellStart"/>
      <w:r w:rsidRPr="00EE7228">
        <w:rPr>
          <w:rFonts w:ascii="Arial" w:eastAsia="Times New Roman" w:hAnsi="Arial" w:cs="Arial"/>
          <w:b/>
          <w:i/>
          <w:sz w:val="24"/>
          <w:szCs w:val="24"/>
          <w:lang w:eastAsia="ro-RO"/>
        </w:rPr>
        <w:t>incadrare</w:t>
      </w:r>
      <w:proofErr w:type="spellEnd"/>
      <w:r w:rsidRPr="00EE7228"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 este obligatorie in următoarele condiții:</w:t>
      </w:r>
    </w:p>
    <w:p w:rsidR="00EE7228" w:rsidRPr="005744A8" w:rsidRDefault="00EE7228" w:rsidP="00EE7228">
      <w:pPr>
        <w:numPr>
          <w:ilvl w:val="0"/>
          <w:numId w:val="23"/>
        </w:numPr>
        <w:tabs>
          <w:tab w:val="num" w:pos="1800"/>
        </w:tabs>
        <w:spacing w:after="0" w:line="240" w:lineRule="auto"/>
        <w:ind w:left="1276" w:hanging="28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o-RO"/>
        </w:rPr>
      </w:pPr>
      <w:r w:rsidRPr="005744A8">
        <w:rPr>
          <w:rFonts w:ascii="Arial" w:eastAsia="Times New Roman" w:hAnsi="Arial" w:cs="Arial"/>
          <w:sz w:val="24"/>
          <w:szCs w:val="24"/>
          <w:lang w:eastAsia="ro-RO"/>
        </w:rPr>
        <w:t>daca apar elemente noi , necunoscute la data emiterii prezentului act;</w:t>
      </w:r>
    </w:p>
    <w:p w:rsidR="00EE7228" w:rsidRPr="005744A8" w:rsidRDefault="00EE7228" w:rsidP="00EE7228">
      <w:pPr>
        <w:numPr>
          <w:ilvl w:val="0"/>
          <w:numId w:val="23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</w:pPr>
      <w:r w:rsidRPr="005744A8">
        <w:rPr>
          <w:rFonts w:ascii="Arial" w:eastAsia="Times New Roman" w:hAnsi="Arial" w:cs="Arial"/>
          <w:sz w:val="24"/>
          <w:szCs w:val="24"/>
          <w:lang w:eastAsia="ro-RO"/>
        </w:rPr>
        <w:t>prevederile unor noi reglementari legale o impun</w:t>
      </w:r>
    </w:p>
    <w:p w:rsidR="00EE7228" w:rsidRPr="005744A8" w:rsidRDefault="00EE7228" w:rsidP="00EE722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o-RO"/>
        </w:rPr>
      </w:pPr>
      <w:r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    D</w:t>
      </w:r>
      <w:r w:rsidRPr="005744A8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ecizia etapei de </w:t>
      </w:r>
      <w:proofErr w:type="spellStart"/>
      <w:r w:rsidRPr="005744A8">
        <w:rPr>
          <w:rFonts w:ascii="Arial" w:eastAsia="Times New Roman" w:hAnsi="Arial" w:cs="Arial"/>
          <w:i/>
          <w:sz w:val="24"/>
          <w:szCs w:val="24"/>
          <w:lang w:eastAsia="ro-RO"/>
        </w:rPr>
        <w:t>incadrare</w:t>
      </w:r>
      <w:proofErr w:type="spellEnd"/>
      <w:r w:rsidRPr="005744A8">
        <w:rPr>
          <w:rFonts w:ascii="Arial" w:eastAsia="Times New Roman" w:hAnsi="Arial" w:cs="Arial"/>
          <w:i/>
          <w:sz w:val="24"/>
          <w:szCs w:val="24"/>
          <w:lang w:eastAsia="ro-RO"/>
        </w:rPr>
        <w:t xml:space="preserve"> își păstrează valabilitatea pe toată perioada punerii aplicare a proiectului.</w:t>
      </w:r>
      <w:r w:rsidRPr="005744A8">
        <w:rPr>
          <w:rFonts w:ascii="Arial" w:eastAsia="Times New Roman" w:hAnsi="Arial" w:cs="Arial"/>
          <w:b/>
          <w:i/>
          <w:sz w:val="24"/>
          <w:szCs w:val="24"/>
          <w:lang w:eastAsia="ro-RO"/>
        </w:rPr>
        <w:t xml:space="preserve">    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72501F">
        <w:rPr>
          <w:rFonts w:ascii="Arial" w:eastAsia="Calibri" w:hAnsi="Arial" w:cs="Arial"/>
          <w:sz w:val="24"/>
          <w:szCs w:val="24"/>
          <w:lang w:val="en-US"/>
        </w:rPr>
        <w:t>Prezenta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decizie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poate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fi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contestată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conformitate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72501F">
        <w:rPr>
          <w:rFonts w:ascii="Arial" w:eastAsia="Calibri" w:hAnsi="Arial" w:cs="Arial"/>
          <w:sz w:val="24"/>
          <w:szCs w:val="24"/>
          <w:lang w:val="en-US"/>
        </w:rPr>
        <w:t>prevederile</w:t>
      </w:r>
      <w:proofErr w:type="spellEnd"/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  <w:lang w:val="en-US"/>
          </w:rPr>
          <w:alias w:val="Câmp editabil text"/>
          <w:tag w:val="CampEditabil"/>
          <w:id w:val="573547598"/>
        </w:sdtPr>
        <w:sdtEndPr/>
        <w:sdtContent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Hotărârii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Guvernului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gram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445/2009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şi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ale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Legii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contenciosului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administrativ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nr.</w:t>
          </w:r>
          <w:proofErr w:type="gram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gram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554/2004, cu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modificările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şi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completările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 xml:space="preserve"> </w:t>
          </w:r>
          <w:proofErr w:type="spellStart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ulterioare</w:t>
          </w:r>
          <w:proofErr w:type="spellEnd"/>
          <w:r w:rsidRPr="0072501F">
            <w:rPr>
              <w:rFonts w:ascii="Arial" w:eastAsia="Calibri" w:hAnsi="Arial" w:cs="Arial"/>
              <w:sz w:val="24"/>
              <w:szCs w:val="24"/>
              <w:lang w:val="en-US"/>
            </w:rPr>
            <w:t>.</w:t>
          </w:r>
          <w:proofErr w:type="gramEnd"/>
        </w:sdtContent>
      </w:sdt>
      <w:r w:rsidRPr="0072501F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2501F">
        <w:rPr>
          <w:rFonts w:ascii="Arial" w:eastAsia="Calibri" w:hAnsi="Arial" w:cs="Arial"/>
          <w:b/>
          <w:bCs/>
          <w:sz w:val="24"/>
          <w:szCs w:val="24"/>
        </w:rPr>
        <w:t xml:space="preserve">     </w:t>
      </w:r>
    </w:p>
    <w:p w:rsidR="0072501F" w:rsidRPr="0072501F" w:rsidRDefault="0072501F" w:rsidP="00725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2501F">
        <w:rPr>
          <w:rFonts w:ascii="Arial" w:eastAsia="Times New Roman" w:hAnsi="Arial" w:cs="Arial"/>
          <w:sz w:val="24"/>
          <w:szCs w:val="24"/>
        </w:rPr>
        <w:t xml:space="preserve">     </w:t>
      </w:r>
      <w:r w:rsidRPr="0072501F">
        <w:rPr>
          <w:rFonts w:ascii="Arial" w:eastAsia="Times New Roman" w:hAnsi="Arial" w:cs="Arial"/>
          <w:b/>
          <w:sz w:val="24"/>
          <w:szCs w:val="24"/>
        </w:rPr>
        <w:t xml:space="preserve"> DIRECTOR EXECUTIV</w:t>
      </w:r>
      <w:r w:rsidRPr="0072501F">
        <w:rPr>
          <w:rFonts w:ascii="Arial" w:eastAsia="Times New Roman" w:hAnsi="Arial" w:cs="Arial"/>
          <w:sz w:val="24"/>
          <w:szCs w:val="24"/>
        </w:rPr>
        <w:t>,</w:t>
      </w:r>
    </w:p>
    <w:p w:rsidR="0072501F" w:rsidRPr="0072501F" w:rsidRDefault="0072501F" w:rsidP="0072501F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2501F">
        <w:rPr>
          <w:rFonts w:ascii="Arial" w:eastAsia="Times New Roman" w:hAnsi="Arial" w:cs="Arial"/>
          <w:color w:val="000000"/>
        </w:rPr>
        <w:t xml:space="preserve">Ing. </w:t>
      </w:r>
      <w:r w:rsidRPr="0072501F">
        <w:rPr>
          <w:rFonts w:ascii="Arial" w:eastAsia="Times New Roman" w:hAnsi="Arial" w:cs="Arial"/>
          <w:color w:val="000000"/>
          <w:sz w:val="24"/>
          <w:szCs w:val="20"/>
        </w:rPr>
        <w:t>Dragoş Nicolae TARNIŢĂ</w:t>
      </w:r>
    </w:p>
    <w:p w:rsidR="0072501F" w:rsidRPr="0072501F" w:rsidRDefault="0072501F" w:rsidP="0072501F">
      <w:pPr>
        <w:widowControl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501F" w:rsidRDefault="0072501F" w:rsidP="0072501F">
      <w:pPr>
        <w:widowControl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B4A99" w:rsidRPr="0072501F" w:rsidRDefault="005B4A99" w:rsidP="0072501F">
      <w:pPr>
        <w:widowControl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501F" w:rsidRPr="0072501F" w:rsidRDefault="0072501F" w:rsidP="0072501F">
      <w:pPr>
        <w:widowControl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A2918" w:rsidRPr="0072501F" w:rsidRDefault="006A2918" w:rsidP="006A2918">
      <w:pPr>
        <w:spacing w:after="0" w:line="60" w:lineRule="atLeast"/>
        <w:outlineLvl w:val="0"/>
        <w:rPr>
          <w:rFonts w:ascii="Arial" w:eastAsia="Calibri" w:hAnsi="Arial" w:cs="Arial"/>
          <w:b/>
        </w:rPr>
      </w:pPr>
      <w:r w:rsidRPr="0072501F">
        <w:rPr>
          <w:rFonts w:ascii="Arial" w:eastAsia="Calibri" w:hAnsi="Arial" w:cs="Arial"/>
        </w:rPr>
        <w:t xml:space="preserve">                 </w:t>
      </w:r>
      <w:r w:rsidRPr="0072501F">
        <w:rPr>
          <w:rFonts w:ascii="Arial" w:eastAsia="Calibri" w:hAnsi="Arial" w:cs="Arial"/>
          <w:b/>
        </w:rPr>
        <w:t>INTOCMIT,</w:t>
      </w:r>
      <w:r w:rsidRPr="006A2918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                                                                      </w:t>
      </w:r>
      <w:r w:rsidRPr="0072501F">
        <w:rPr>
          <w:rFonts w:ascii="Arial" w:eastAsia="Calibri" w:hAnsi="Arial" w:cs="Arial"/>
          <w:b/>
        </w:rPr>
        <w:t xml:space="preserve">ŞEF SERVICIU A.A.A.,                                                                          </w:t>
      </w:r>
    </w:p>
    <w:p w:rsidR="006A2918" w:rsidRPr="0072501F" w:rsidRDefault="006A2918" w:rsidP="006A2918">
      <w:pPr>
        <w:spacing w:after="0" w:line="240" w:lineRule="auto"/>
        <w:jc w:val="right"/>
        <w:rPr>
          <w:rFonts w:ascii="Arial" w:eastAsia="Calibri" w:hAnsi="Arial" w:cs="Arial"/>
        </w:rPr>
      </w:pPr>
      <w:r w:rsidRPr="0072501F">
        <w:rPr>
          <w:rFonts w:ascii="Arial" w:eastAsia="Calibri" w:hAnsi="Arial" w:cs="Arial"/>
        </w:rPr>
        <w:t xml:space="preserve">             Ing. Mihaela ILIE   </w:t>
      </w:r>
      <w:r>
        <w:rPr>
          <w:rFonts w:ascii="Arial" w:eastAsia="Calibri" w:hAnsi="Arial" w:cs="Arial"/>
        </w:rPr>
        <w:t xml:space="preserve">                                                        </w:t>
      </w:r>
      <w:r w:rsidRPr="0072501F">
        <w:rPr>
          <w:rFonts w:ascii="Arial" w:eastAsia="Calibri" w:hAnsi="Arial" w:cs="Arial"/>
        </w:rPr>
        <w:t xml:space="preserve">      Biolog Lavinia MATEESCU                                        </w:t>
      </w:r>
    </w:p>
    <w:sectPr w:rsidR="006A2918" w:rsidRPr="0072501F" w:rsidSect="006A2918">
      <w:footerReference w:type="default" r:id="rId12"/>
      <w:pgSz w:w="11906" w:h="16838"/>
      <w:pgMar w:top="680" w:right="1416" w:bottom="1417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1F" w:rsidRDefault="0072501F" w:rsidP="0072501F">
      <w:pPr>
        <w:spacing w:after="0" w:line="240" w:lineRule="auto"/>
      </w:pPr>
      <w:r>
        <w:separator/>
      </w:r>
    </w:p>
  </w:endnote>
  <w:endnote w:type="continuationSeparator" w:id="0">
    <w:p w:rsidR="0072501F" w:rsidRDefault="0072501F" w:rsidP="0072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2818"/>
      <w:docPartObj>
        <w:docPartGallery w:val="Page Numbers (Bottom of Page)"/>
        <w:docPartUnique/>
      </w:docPartObj>
    </w:sdtPr>
    <w:sdtEndPr/>
    <w:sdtContent>
      <w:p w:rsidR="0072501F" w:rsidRPr="0072501F" w:rsidRDefault="002C428F" w:rsidP="0072501F">
        <w:pPr>
          <w:pStyle w:val="Antet"/>
          <w:jc w:val="center"/>
          <w:rPr>
            <w:rFonts w:ascii="Garamond" w:eastAsia="Calibri" w:hAnsi="Garamond" w:cs="Times New Roman"/>
            <w:noProof/>
            <w:sz w:val="20"/>
            <w:szCs w:val="20"/>
          </w:rPr>
        </w:pPr>
        <w:r>
          <w:rPr>
            <w:rFonts w:ascii="Garamond" w:eastAsia="Calibri" w:hAnsi="Garamond" w:cs="Times New Roman"/>
            <w:noProof/>
            <w:sz w:val="20"/>
            <w:szCs w:val="20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0;text-align:left;margin-left:-16.5pt;margin-top:3.95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1027" DrawAspect="Content" ObjectID="_1571819608" r:id="rId2"/>
          </w:pict>
        </w:r>
        <w:r w:rsidR="0072501F" w:rsidRPr="0072501F">
          <w:rPr>
            <w:rFonts w:ascii="Garamond" w:eastAsia="Calibri" w:hAnsi="Garamond" w:cs="Times New Roman"/>
            <w:b/>
            <w:noProof/>
            <w:sz w:val="20"/>
            <w:szCs w:val="20"/>
            <w:lang w:val="it-IT"/>
          </w:rPr>
          <w:t>AGEN</w:t>
        </w:r>
        <w:r w:rsidR="0072501F" w:rsidRPr="0072501F">
          <w:rPr>
            <w:rFonts w:ascii="Garamond" w:eastAsia="Calibri" w:hAnsi="Garamond" w:cs="Times New Roman"/>
            <w:b/>
            <w:noProof/>
            <w:sz w:val="20"/>
            <w:szCs w:val="20"/>
          </w:rPr>
          <w:t>ŢIA PENTRU PROTECŢIA MEDIULUI MEHEDINTI</w:t>
        </w:r>
      </w:p>
      <w:p w:rsidR="0072501F" w:rsidRPr="0072501F" w:rsidRDefault="0072501F" w:rsidP="0072501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Garamond" w:eastAsia="Calibri" w:hAnsi="Garamond" w:cs="Times New Roman"/>
            <w:noProof/>
            <w:sz w:val="20"/>
            <w:szCs w:val="20"/>
          </w:rPr>
        </w:pPr>
        <w:r w:rsidRPr="0072501F">
          <w:rPr>
            <w:rFonts w:ascii="Garamond" w:eastAsia="Calibri" w:hAnsi="Garamond" w:cs="Times New Roman"/>
            <w:noProof/>
            <w:sz w:val="20"/>
            <w:szCs w:val="20"/>
            <w:lang w:eastAsia="ro-RO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5E717D37" wp14:editId="42DD822B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-229235</wp:posOffset>
                  </wp:positionV>
                  <wp:extent cx="6286500" cy="0"/>
                  <wp:effectExtent l="9525" t="18415" r="9525" b="10160"/>
                  <wp:wrapNone/>
                  <wp:docPr id="2" name="Conector drept cu săgeată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865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rept cu săgeată 2" o:spid="_x0000_s1026" type="#_x0000_t32" style="position:absolute;margin-left:-9pt;margin-top:-18.05pt;width:4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" strokecolor="#00214e" strokeweight="1.5pt"/>
              </w:pict>
            </mc:Fallback>
          </mc:AlternateContent>
        </w:r>
        <w:r>
          <w:rPr>
            <w:rFonts w:ascii="Garamond" w:eastAsia="Calibri" w:hAnsi="Garamond" w:cs="Times New Roman"/>
            <w:noProof/>
            <w:sz w:val="20"/>
            <w:szCs w:val="20"/>
          </w:rPr>
          <w:t xml:space="preserve">     </w:t>
        </w:r>
        <w:r w:rsidRPr="0072501F">
          <w:rPr>
            <w:rFonts w:ascii="Garamond" w:eastAsia="Calibri" w:hAnsi="Garamond" w:cs="Times New Roman"/>
            <w:noProof/>
            <w:sz w:val="20"/>
            <w:szCs w:val="20"/>
          </w:rPr>
          <w:t>Str. Băile Romane, nr. 3, Drobeta Turnu Severin, Cod 220234,Tel : 0040252/320396 Fax : 0040252/306018</w:t>
        </w:r>
      </w:p>
      <w:p w:rsidR="0072501F" w:rsidRDefault="0072501F" w:rsidP="0072501F">
        <w:pPr>
          <w:pStyle w:val="Subsol"/>
          <w:jc w:val="center"/>
          <w:rPr>
            <w:rFonts w:ascii="Garamond" w:eastAsia="Calibri" w:hAnsi="Garamond" w:cs="Times New Roman"/>
            <w:noProof/>
            <w:color w:val="0000FF"/>
            <w:sz w:val="20"/>
            <w:szCs w:val="20"/>
            <w:u w:val="single"/>
          </w:rPr>
        </w:pPr>
        <w:r w:rsidRPr="0072501F">
          <w:rPr>
            <w:rFonts w:ascii="Garamond" w:eastAsia="Calibri" w:hAnsi="Garamond" w:cs="Times New Roman"/>
            <w:noProof/>
            <w:sz w:val="20"/>
            <w:szCs w:val="20"/>
          </w:rPr>
          <w:t xml:space="preserve">e-mail : </w:t>
        </w:r>
        <w:hyperlink r:id="rId3" w:history="1">
          <w:r w:rsidRPr="0072501F">
            <w:rPr>
              <w:rFonts w:ascii="Garamond" w:eastAsia="Calibri" w:hAnsi="Garamond" w:cs="Times New Roman"/>
              <w:noProof/>
              <w:color w:val="0000FF"/>
              <w:sz w:val="20"/>
              <w:szCs w:val="20"/>
              <w:u w:val="single"/>
            </w:rPr>
            <w:t>office@apmmh.anpm.ro</w:t>
          </w:r>
        </w:hyperlink>
        <w:r w:rsidRPr="0072501F">
          <w:rPr>
            <w:rFonts w:ascii="Garamond" w:eastAsia="Calibri" w:hAnsi="Garamond" w:cs="Times New Roman"/>
            <w:noProof/>
            <w:sz w:val="20"/>
            <w:szCs w:val="20"/>
          </w:rPr>
          <w:t xml:space="preserve">, </w:t>
        </w:r>
        <w:hyperlink r:id="rId4" w:history="1">
          <w:r w:rsidRPr="0072501F">
            <w:rPr>
              <w:rFonts w:ascii="Garamond" w:eastAsia="Calibri" w:hAnsi="Garamond" w:cs="Times New Roman"/>
              <w:noProof/>
              <w:color w:val="0000FF"/>
              <w:sz w:val="20"/>
              <w:szCs w:val="20"/>
              <w:u w:val="single"/>
            </w:rPr>
            <w:t>reglementari</w:t>
          </w:r>
          <w:r w:rsidRPr="0072501F">
            <w:rPr>
              <w:rFonts w:ascii="Garamond" w:eastAsia="Calibri" w:hAnsi="Garamond" w:cs="Times New Roman"/>
              <w:noProof/>
              <w:color w:val="0000FF"/>
              <w:sz w:val="20"/>
              <w:szCs w:val="20"/>
              <w:u w:val="single"/>
              <w:lang w:val="en-US"/>
            </w:rPr>
            <w:t>@</w:t>
          </w:r>
          <w:r w:rsidRPr="0072501F">
            <w:rPr>
              <w:rFonts w:ascii="Garamond" w:eastAsia="Calibri" w:hAnsi="Garamond" w:cs="Times New Roman"/>
              <w:noProof/>
              <w:color w:val="0000FF"/>
              <w:sz w:val="20"/>
              <w:szCs w:val="20"/>
              <w:u w:val="single"/>
            </w:rPr>
            <w:t>apmmh.anpm.ro</w:t>
          </w:r>
        </w:hyperlink>
      </w:p>
      <w:p w:rsidR="0072501F" w:rsidRDefault="0072501F" w:rsidP="0072501F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1F" w:rsidRDefault="0072501F" w:rsidP="0072501F">
      <w:pPr>
        <w:spacing w:after="0" w:line="240" w:lineRule="auto"/>
      </w:pPr>
      <w:r>
        <w:separator/>
      </w:r>
    </w:p>
  </w:footnote>
  <w:footnote w:type="continuationSeparator" w:id="0">
    <w:p w:rsidR="0072501F" w:rsidRDefault="0072501F" w:rsidP="0072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F8"/>
    <w:multiLevelType w:val="multilevel"/>
    <w:tmpl w:val="53C62EF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EA0DD6"/>
    <w:multiLevelType w:val="hybridMultilevel"/>
    <w:tmpl w:val="0B16ADAC"/>
    <w:lvl w:ilvl="0" w:tplc="C1F8D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E15"/>
    <w:multiLevelType w:val="hybridMultilevel"/>
    <w:tmpl w:val="C26C2E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FA5"/>
    <w:multiLevelType w:val="hybridMultilevel"/>
    <w:tmpl w:val="B2480A48"/>
    <w:lvl w:ilvl="0" w:tplc="89029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4C78"/>
    <w:multiLevelType w:val="hybridMultilevel"/>
    <w:tmpl w:val="CA2C895A"/>
    <w:lvl w:ilvl="0" w:tplc="8902918E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9556BC2"/>
    <w:multiLevelType w:val="hybridMultilevel"/>
    <w:tmpl w:val="5E984534"/>
    <w:lvl w:ilvl="0" w:tplc="8902918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2471A"/>
    <w:multiLevelType w:val="hybridMultilevel"/>
    <w:tmpl w:val="DF1A747E"/>
    <w:lvl w:ilvl="0" w:tplc="041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B4D6074"/>
    <w:multiLevelType w:val="hybridMultilevel"/>
    <w:tmpl w:val="9CA6223E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8F3A18"/>
    <w:multiLevelType w:val="hybridMultilevel"/>
    <w:tmpl w:val="C53E5EAE"/>
    <w:lvl w:ilvl="0" w:tplc="8902918E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2BFD3AEA"/>
    <w:multiLevelType w:val="hybridMultilevel"/>
    <w:tmpl w:val="BC06A99E"/>
    <w:lvl w:ilvl="0" w:tplc="89029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26B0"/>
    <w:multiLevelType w:val="hybridMultilevel"/>
    <w:tmpl w:val="99A84498"/>
    <w:lvl w:ilvl="0" w:tplc="084E18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772C"/>
    <w:multiLevelType w:val="multilevel"/>
    <w:tmpl w:val="53C62EF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6BC1462"/>
    <w:multiLevelType w:val="hybridMultilevel"/>
    <w:tmpl w:val="749613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172E"/>
    <w:multiLevelType w:val="hybridMultilevel"/>
    <w:tmpl w:val="E7460ADA"/>
    <w:lvl w:ilvl="0" w:tplc="8902918E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3CFD64D9"/>
    <w:multiLevelType w:val="hybridMultilevel"/>
    <w:tmpl w:val="5524BF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489"/>
    <w:multiLevelType w:val="hybridMultilevel"/>
    <w:tmpl w:val="6DF4ABD8"/>
    <w:lvl w:ilvl="0" w:tplc="8902918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6E487F"/>
    <w:multiLevelType w:val="hybridMultilevel"/>
    <w:tmpl w:val="438A8344"/>
    <w:lvl w:ilvl="0" w:tplc="76088D9C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86925"/>
    <w:multiLevelType w:val="hybridMultilevel"/>
    <w:tmpl w:val="12B03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D31C4"/>
    <w:multiLevelType w:val="hybridMultilevel"/>
    <w:tmpl w:val="FBF8230A"/>
    <w:lvl w:ilvl="0" w:tplc="82C08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D70"/>
    <w:multiLevelType w:val="multilevel"/>
    <w:tmpl w:val="2A82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C583E2A"/>
    <w:multiLevelType w:val="hybridMultilevel"/>
    <w:tmpl w:val="A9A0F116"/>
    <w:lvl w:ilvl="0" w:tplc="8902918E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717E4785"/>
    <w:multiLevelType w:val="hybridMultilevel"/>
    <w:tmpl w:val="D4AC5FA4"/>
    <w:lvl w:ilvl="0" w:tplc="9A38FC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84CBC"/>
    <w:multiLevelType w:val="hybridMultilevel"/>
    <w:tmpl w:val="0E4CF1BC"/>
    <w:lvl w:ilvl="0" w:tplc="89029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86FE0"/>
    <w:multiLevelType w:val="hybridMultilevel"/>
    <w:tmpl w:val="8C3C841A"/>
    <w:lvl w:ilvl="0" w:tplc="486EF3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21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22"/>
  </w:num>
  <w:num w:numId="19">
    <w:abstractNumId w:val="13"/>
  </w:num>
  <w:num w:numId="20">
    <w:abstractNumId w:val="9"/>
  </w:num>
  <w:num w:numId="21">
    <w:abstractNumId w:val="23"/>
  </w:num>
  <w:num w:numId="22">
    <w:abstractNumId w:val="16"/>
  </w:num>
  <w:num w:numId="23">
    <w:abstractNumId w:val="10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1F"/>
    <w:rsid w:val="00001CD8"/>
    <w:rsid w:val="00003B3E"/>
    <w:rsid w:val="00004994"/>
    <w:rsid w:val="0000710F"/>
    <w:rsid w:val="00010014"/>
    <w:rsid w:val="000100D0"/>
    <w:rsid w:val="0001103F"/>
    <w:rsid w:val="000163D4"/>
    <w:rsid w:val="00017CB1"/>
    <w:rsid w:val="00020478"/>
    <w:rsid w:val="0002119B"/>
    <w:rsid w:val="00021A0E"/>
    <w:rsid w:val="000220B2"/>
    <w:rsid w:val="0002313C"/>
    <w:rsid w:val="00024AC3"/>
    <w:rsid w:val="00024F98"/>
    <w:rsid w:val="0002693F"/>
    <w:rsid w:val="0003346C"/>
    <w:rsid w:val="00041807"/>
    <w:rsid w:val="0005731D"/>
    <w:rsid w:val="00062C8F"/>
    <w:rsid w:val="00063AB3"/>
    <w:rsid w:val="00066A80"/>
    <w:rsid w:val="00067FD1"/>
    <w:rsid w:val="00072B28"/>
    <w:rsid w:val="00074BA4"/>
    <w:rsid w:val="00083468"/>
    <w:rsid w:val="00085915"/>
    <w:rsid w:val="0008686F"/>
    <w:rsid w:val="00087397"/>
    <w:rsid w:val="00090303"/>
    <w:rsid w:val="00091833"/>
    <w:rsid w:val="00091EAD"/>
    <w:rsid w:val="00095A2D"/>
    <w:rsid w:val="00096CEC"/>
    <w:rsid w:val="000A3F3C"/>
    <w:rsid w:val="000A49E4"/>
    <w:rsid w:val="000A5BB6"/>
    <w:rsid w:val="000B14E9"/>
    <w:rsid w:val="000B1857"/>
    <w:rsid w:val="000B3C02"/>
    <w:rsid w:val="000C0223"/>
    <w:rsid w:val="000C623A"/>
    <w:rsid w:val="000D390C"/>
    <w:rsid w:val="000D4F2A"/>
    <w:rsid w:val="000D5A1E"/>
    <w:rsid w:val="000D6D73"/>
    <w:rsid w:val="000E045E"/>
    <w:rsid w:val="000E31A2"/>
    <w:rsid w:val="000E6A0B"/>
    <w:rsid w:val="000E6A5B"/>
    <w:rsid w:val="000E6FFA"/>
    <w:rsid w:val="000F5DA1"/>
    <w:rsid w:val="00100AA4"/>
    <w:rsid w:val="00101BDA"/>
    <w:rsid w:val="00102D19"/>
    <w:rsid w:val="00122674"/>
    <w:rsid w:val="001242DC"/>
    <w:rsid w:val="00124C7E"/>
    <w:rsid w:val="00127A2A"/>
    <w:rsid w:val="00132CE7"/>
    <w:rsid w:val="00137C4E"/>
    <w:rsid w:val="00140BC8"/>
    <w:rsid w:val="00143C24"/>
    <w:rsid w:val="001441FA"/>
    <w:rsid w:val="00144FF8"/>
    <w:rsid w:val="001517E6"/>
    <w:rsid w:val="001613C2"/>
    <w:rsid w:val="0016448D"/>
    <w:rsid w:val="001708A5"/>
    <w:rsid w:val="00171B53"/>
    <w:rsid w:val="0017212B"/>
    <w:rsid w:val="00172DAF"/>
    <w:rsid w:val="00173000"/>
    <w:rsid w:val="0017789B"/>
    <w:rsid w:val="00187357"/>
    <w:rsid w:val="0019050C"/>
    <w:rsid w:val="00190643"/>
    <w:rsid w:val="00190DDE"/>
    <w:rsid w:val="00193318"/>
    <w:rsid w:val="001949E6"/>
    <w:rsid w:val="00197ACD"/>
    <w:rsid w:val="001A77F1"/>
    <w:rsid w:val="001B030E"/>
    <w:rsid w:val="001B1FA3"/>
    <w:rsid w:val="001B4464"/>
    <w:rsid w:val="001B478A"/>
    <w:rsid w:val="001B4A46"/>
    <w:rsid w:val="001B60CE"/>
    <w:rsid w:val="001B754B"/>
    <w:rsid w:val="001C22A5"/>
    <w:rsid w:val="001C53D9"/>
    <w:rsid w:val="001D1168"/>
    <w:rsid w:val="001D3E85"/>
    <w:rsid w:val="001E4518"/>
    <w:rsid w:val="001E5351"/>
    <w:rsid w:val="001E564F"/>
    <w:rsid w:val="001E6E5C"/>
    <w:rsid w:val="001F3996"/>
    <w:rsid w:val="002103B2"/>
    <w:rsid w:val="00213063"/>
    <w:rsid w:val="0021334A"/>
    <w:rsid w:val="00224E32"/>
    <w:rsid w:val="00226CE3"/>
    <w:rsid w:val="00233CD2"/>
    <w:rsid w:val="0023492C"/>
    <w:rsid w:val="002354D0"/>
    <w:rsid w:val="00237589"/>
    <w:rsid w:val="00242D6C"/>
    <w:rsid w:val="002459CB"/>
    <w:rsid w:val="00253DD3"/>
    <w:rsid w:val="00261460"/>
    <w:rsid w:val="0026210D"/>
    <w:rsid w:val="00263A12"/>
    <w:rsid w:val="00263B8D"/>
    <w:rsid w:val="00283DC0"/>
    <w:rsid w:val="00290AB6"/>
    <w:rsid w:val="00291813"/>
    <w:rsid w:val="00292C26"/>
    <w:rsid w:val="002943A4"/>
    <w:rsid w:val="002968CB"/>
    <w:rsid w:val="0029791C"/>
    <w:rsid w:val="002A41B9"/>
    <w:rsid w:val="002A5165"/>
    <w:rsid w:val="002B0094"/>
    <w:rsid w:val="002B0228"/>
    <w:rsid w:val="002B2B1D"/>
    <w:rsid w:val="002B3702"/>
    <w:rsid w:val="002B3D37"/>
    <w:rsid w:val="002C2F8D"/>
    <w:rsid w:val="002C428F"/>
    <w:rsid w:val="002D067B"/>
    <w:rsid w:val="002D442E"/>
    <w:rsid w:val="002D5D4C"/>
    <w:rsid w:val="002E0127"/>
    <w:rsid w:val="002E03DF"/>
    <w:rsid w:val="002E7252"/>
    <w:rsid w:val="002F2ABE"/>
    <w:rsid w:val="002F7C10"/>
    <w:rsid w:val="003035DB"/>
    <w:rsid w:val="0031050A"/>
    <w:rsid w:val="00310D2B"/>
    <w:rsid w:val="00311094"/>
    <w:rsid w:val="00311217"/>
    <w:rsid w:val="003126F9"/>
    <w:rsid w:val="0031438A"/>
    <w:rsid w:val="00314E34"/>
    <w:rsid w:val="003157B2"/>
    <w:rsid w:val="00315D01"/>
    <w:rsid w:val="00316049"/>
    <w:rsid w:val="003215E5"/>
    <w:rsid w:val="00321AC0"/>
    <w:rsid w:val="00321FA1"/>
    <w:rsid w:val="003223AE"/>
    <w:rsid w:val="0032403C"/>
    <w:rsid w:val="00324392"/>
    <w:rsid w:val="00327230"/>
    <w:rsid w:val="00336826"/>
    <w:rsid w:val="00340D97"/>
    <w:rsid w:val="0034162D"/>
    <w:rsid w:val="0034291B"/>
    <w:rsid w:val="003476E0"/>
    <w:rsid w:val="00351765"/>
    <w:rsid w:val="00353552"/>
    <w:rsid w:val="0035456D"/>
    <w:rsid w:val="00354EA1"/>
    <w:rsid w:val="003575DF"/>
    <w:rsid w:val="00361F92"/>
    <w:rsid w:val="00372D48"/>
    <w:rsid w:val="00380AA9"/>
    <w:rsid w:val="00382552"/>
    <w:rsid w:val="00383E05"/>
    <w:rsid w:val="003842E3"/>
    <w:rsid w:val="00390416"/>
    <w:rsid w:val="003A0A14"/>
    <w:rsid w:val="003A12DF"/>
    <w:rsid w:val="003A4A50"/>
    <w:rsid w:val="003A6087"/>
    <w:rsid w:val="003A74E6"/>
    <w:rsid w:val="003A7E10"/>
    <w:rsid w:val="003B0820"/>
    <w:rsid w:val="003B14EE"/>
    <w:rsid w:val="003B3CAD"/>
    <w:rsid w:val="003B552B"/>
    <w:rsid w:val="003C4E34"/>
    <w:rsid w:val="003D07A8"/>
    <w:rsid w:val="003D2259"/>
    <w:rsid w:val="003D58F1"/>
    <w:rsid w:val="003F663F"/>
    <w:rsid w:val="003F71A8"/>
    <w:rsid w:val="003F776B"/>
    <w:rsid w:val="00404ECB"/>
    <w:rsid w:val="00411C32"/>
    <w:rsid w:val="0041339C"/>
    <w:rsid w:val="00414EEB"/>
    <w:rsid w:val="00416489"/>
    <w:rsid w:val="004210A9"/>
    <w:rsid w:val="00426F01"/>
    <w:rsid w:val="00427679"/>
    <w:rsid w:val="00430230"/>
    <w:rsid w:val="00432AE6"/>
    <w:rsid w:val="004333D8"/>
    <w:rsid w:val="00435575"/>
    <w:rsid w:val="00442843"/>
    <w:rsid w:val="004440CC"/>
    <w:rsid w:val="00444DDC"/>
    <w:rsid w:val="004469E5"/>
    <w:rsid w:val="004545E1"/>
    <w:rsid w:val="00462109"/>
    <w:rsid w:val="0046576F"/>
    <w:rsid w:val="00466549"/>
    <w:rsid w:val="0046778E"/>
    <w:rsid w:val="00471EC3"/>
    <w:rsid w:val="004754B0"/>
    <w:rsid w:val="00477F0F"/>
    <w:rsid w:val="00486301"/>
    <w:rsid w:val="00491501"/>
    <w:rsid w:val="004947D5"/>
    <w:rsid w:val="00494949"/>
    <w:rsid w:val="00496C0E"/>
    <w:rsid w:val="004A04C0"/>
    <w:rsid w:val="004A15CF"/>
    <w:rsid w:val="004B0C04"/>
    <w:rsid w:val="004B17B9"/>
    <w:rsid w:val="004B1BAB"/>
    <w:rsid w:val="004B6B23"/>
    <w:rsid w:val="004B6D68"/>
    <w:rsid w:val="004C4059"/>
    <w:rsid w:val="004C4BB9"/>
    <w:rsid w:val="004C7723"/>
    <w:rsid w:val="004D6A50"/>
    <w:rsid w:val="004E1EAD"/>
    <w:rsid w:val="004E5AEC"/>
    <w:rsid w:val="004F1A9E"/>
    <w:rsid w:val="004F2193"/>
    <w:rsid w:val="004F232C"/>
    <w:rsid w:val="004F6E3D"/>
    <w:rsid w:val="0050067E"/>
    <w:rsid w:val="00505CB9"/>
    <w:rsid w:val="00507BA4"/>
    <w:rsid w:val="00511256"/>
    <w:rsid w:val="00511F4F"/>
    <w:rsid w:val="0051257E"/>
    <w:rsid w:val="005168D6"/>
    <w:rsid w:val="00521ADD"/>
    <w:rsid w:val="005263F5"/>
    <w:rsid w:val="0053226D"/>
    <w:rsid w:val="00534CF0"/>
    <w:rsid w:val="00534D0E"/>
    <w:rsid w:val="00537DF4"/>
    <w:rsid w:val="005441BE"/>
    <w:rsid w:val="005444F1"/>
    <w:rsid w:val="00546D67"/>
    <w:rsid w:val="00547469"/>
    <w:rsid w:val="00547BFC"/>
    <w:rsid w:val="00547C64"/>
    <w:rsid w:val="005514F9"/>
    <w:rsid w:val="0055238A"/>
    <w:rsid w:val="00555456"/>
    <w:rsid w:val="00556F9A"/>
    <w:rsid w:val="00561CDC"/>
    <w:rsid w:val="00563CD9"/>
    <w:rsid w:val="005645D6"/>
    <w:rsid w:val="005669E9"/>
    <w:rsid w:val="00567F97"/>
    <w:rsid w:val="005706EE"/>
    <w:rsid w:val="00577B91"/>
    <w:rsid w:val="005833A6"/>
    <w:rsid w:val="00583581"/>
    <w:rsid w:val="005868C9"/>
    <w:rsid w:val="00586B75"/>
    <w:rsid w:val="00587E38"/>
    <w:rsid w:val="005A22AD"/>
    <w:rsid w:val="005A7EE7"/>
    <w:rsid w:val="005B2F88"/>
    <w:rsid w:val="005B353E"/>
    <w:rsid w:val="005B4896"/>
    <w:rsid w:val="005B4A99"/>
    <w:rsid w:val="005B73A9"/>
    <w:rsid w:val="005B7AC5"/>
    <w:rsid w:val="005C0137"/>
    <w:rsid w:val="005C3860"/>
    <w:rsid w:val="005C522E"/>
    <w:rsid w:val="005D1162"/>
    <w:rsid w:val="005D1B7B"/>
    <w:rsid w:val="005D68DF"/>
    <w:rsid w:val="005D74CB"/>
    <w:rsid w:val="005D77A5"/>
    <w:rsid w:val="005D78AE"/>
    <w:rsid w:val="005E1E1D"/>
    <w:rsid w:val="005E698A"/>
    <w:rsid w:val="005F29B3"/>
    <w:rsid w:val="005F53DC"/>
    <w:rsid w:val="005F73CF"/>
    <w:rsid w:val="00606182"/>
    <w:rsid w:val="00606382"/>
    <w:rsid w:val="00606860"/>
    <w:rsid w:val="00607E2E"/>
    <w:rsid w:val="0061097F"/>
    <w:rsid w:val="00611584"/>
    <w:rsid w:val="0061237F"/>
    <w:rsid w:val="00620F55"/>
    <w:rsid w:val="00623EB2"/>
    <w:rsid w:val="00624A3B"/>
    <w:rsid w:val="00625241"/>
    <w:rsid w:val="00625958"/>
    <w:rsid w:val="0062644E"/>
    <w:rsid w:val="00630239"/>
    <w:rsid w:val="00637E90"/>
    <w:rsid w:val="0064147F"/>
    <w:rsid w:val="00643EFD"/>
    <w:rsid w:val="00644B3A"/>
    <w:rsid w:val="00645FD5"/>
    <w:rsid w:val="0065163B"/>
    <w:rsid w:val="006537BC"/>
    <w:rsid w:val="00655D35"/>
    <w:rsid w:val="00656AA7"/>
    <w:rsid w:val="00657A27"/>
    <w:rsid w:val="00660AE5"/>
    <w:rsid w:val="00660F99"/>
    <w:rsid w:val="00666787"/>
    <w:rsid w:val="00666BBC"/>
    <w:rsid w:val="006671F4"/>
    <w:rsid w:val="00675000"/>
    <w:rsid w:val="00675EA2"/>
    <w:rsid w:val="00680117"/>
    <w:rsid w:val="0068593A"/>
    <w:rsid w:val="00686805"/>
    <w:rsid w:val="00695684"/>
    <w:rsid w:val="00695DB1"/>
    <w:rsid w:val="006974D1"/>
    <w:rsid w:val="006A1E5A"/>
    <w:rsid w:val="006A2918"/>
    <w:rsid w:val="006A574A"/>
    <w:rsid w:val="006B0381"/>
    <w:rsid w:val="006B3332"/>
    <w:rsid w:val="006B6B68"/>
    <w:rsid w:val="006C2F57"/>
    <w:rsid w:val="006C4D55"/>
    <w:rsid w:val="006C56E5"/>
    <w:rsid w:val="006C6090"/>
    <w:rsid w:val="006C73B9"/>
    <w:rsid w:val="006D3BB0"/>
    <w:rsid w:val="006E196C"/>
    <w:rsid w:val="006E2FA0"/>
    <w:rsid w:val="006E4E1F"/>
    <w:rsid w:val="006E5E7E"/>
    <w:rsid w:val="006F0EAC"/>
    <w:rsid w:val="006F183C"/>
    <w:rsid w:val="006F1F88"/>
    <w:rsid w:val="007021B4"/>
    <w:rsid w:val="007043E4"/>
    <w:rsid w:val="00711C7B"/>
    <w:rsid w:val="00712B63"/>
    <w:rsid w:val="00723545"/>
    <w:rsid w:val="007242C0"/>
    <w:rsid w:val="0072501F"/>
    <w:rsid w:val="0073033D"/>
    <w:rsid w:val="007316AC"/>
    <w:rsid w:val="00734324"/>
    <w:rsid w:val="007358EF"/>
    <w:rsid w:val="00740399"/>
    <w:rsid w:val="0074099C"/>
    <w:rsid w:val="00740B5A"/>
    <w:rsid w:val="00745701"/>
    <w:rsid w:val="00746BA1"/>
    <w:rsid w:val="00747CFA"/>
    <w:rsid w:val="00750B61"/>
    <w:rsid w:val="00761D06"/>
    <w:rsid w:val="0076721D"/>
    <w:rsid w:val="00767846"/>
    <w:rsid w:val="007762D0"/>
    <w:rsid w:val="00782A87"/>
    <w:rsid w:val="007A119D"/>
    <w:rsid w:val="007A123C"/>
    <w:rsid w:val="007A4D01"/>
    <w:rsid w:val="007A7177"/>
    <w:rsid w:val="007A7330"/>
    <w:rsid w:val="007B1255"/>
    <w:rsid w:val="007B1AC0"/>
    <w:rsid w:val="007B2E5A"/>
    <w:rsid w:val="007B30B7"/>
    <w:rsid w:val="007B4A54"/>
    <w:rsid w:val="007B6958"/>
    <w:rsid w:val="007C0A10"/>
    <w:rsid w:val="007C0D36"/>
    <w:rsid w:val="007C76CA"/>
    <w:rsid w:val="007D0000"/>
    <w:rsid w:val="007D086C"/>
    <w:rsid w:val="007D2C06"/>
    <w:rsid w:val="007E0073"/>
    <w:rsid w:val="007E220A"/>
    <w:rsid w:val="007E3AC4"/>
    <w:rsid w:val="007E78AB"/>
    <w:rsid w:val="007F256B"/>
    <w:rsid w:val="007F25A7"/>
    <w:rsid w:val="007F26A2"/>
    <w:rsid w:val="007F47AC"/>
    <w:rsid w:val="007F52C8"/>
    <w:rsid w:val="0080623B"/>
    <w:rsid w:val="00816653"/>
    <w:rsid w:val="0082286E"/>
    <w:rsid w:val="0082375E"/>
    <w:rsid w:val="00823B25"/>
    <w:rsid w:val="00825721"/>
    <w:rsid w:val="008316CE"/>
    <w:rsid w:val="00836D62"/>
    <w:rsid w:val="00837CA4"/>
    <w:rsid w:val="008410DB"/>
    <w:rsid w:val="00845830"/>
    <w:rsid w:val="0084591A"/>
    <w:rsid w:val="00845D54"/>
    <w:rsid w:val="00846A6E"/>
    <w:rsid w:val="00852A4B"/>
    <w:rsid w:val="00855BD2"/>
    <w:rsid w:val="00857067"/>
    <w:rsid w:val="008610E7"/>
    <w:rsid w:val="008612E6"/>
    <w:rsid w:val="00861A23"/>
    <w:rsid w:val="00861ACD"/>
    <w:rsid w:val="008626DE"/>
    <w:rsid w:val="0086638D"/>
    <w:rsid w:val="008669A8"/>
    <w:rsid w:val="00867905"/>
    <w:rsid w:val="008714CB"/>
    <w:rsid w:val="008820F0"/>
    <w:rsid w:val="00886901"/>
    <w:rsid w:val="00887EE8"/>
    <w:rsid w:val="00891919"/>
    <w:rsid w:val="00893E12"/>
    <w:rsid w:val="008A062E"/>
    <w:rsid w:val="008A6136"/>
    <w:rsid w:val="008A7386"/>
    <w:rsid w:val="008A74E0"/>
    <w:rsid w:val="008B63C2"/>
    <w:rsid w:val="008B6CA4"/>
    <w:rsid w:val="008B6F16"/>
    <w:rsid w:val="008C0FFE"/>
    <w:rsid w:val="008C7311"/>
    <w:rsid w:val="008D1CF3"/>
    <w:rsid w:val="008D4D46"/>
    <w:rsid w:val="008D6201"/>
    <w:rsid w:val="008E1459"/>
    <w:rsid w:val="008E4D73"/>
    <w:rsid w:val="008E7C0D"/>
    <w:rsid w:val="008F5522"/>
    <w:rsid w:val="008F5ED3"/>
    <w:rsid w:val="0090192C"/>
    <w:rsid w:val="009052D4"/>
    <w:rsid w:val="00906D82"/>
    <w:rsid w:val="00925F8F"/>
    <w:rsid w:val="00930E13"/>
    <w:rsid w:val="00931CD8"/>
    <w:rsid w:val="00933C01"/>
    <w:rsid w:val="009356AE"/>
    <w:rsid w:val="00935FA6"/>
    <w:rsid w:val="00940DCD"/>
    <w:rsid w:val="009411D1"/>
    <w:rsid w:val="00942C9A"/>
    <w:rsid w:val="00946149"/>
    <w:rsid w:val="0095010E"/>
    <w:rsid w:val="0095704C"/>
    <w:rsid w:val="00964351"/>
    <w:rsid w:val="00970453"/>
    <w:rsid w:val="00975335"/>
    <w:rsid w:val="00976B04"/>
    <w:rsid w:val="00985DAE"/>
    <w:rsid w:val="00991514"/>
    <w:rsid w:val="009950D7"/>
    <w:rsid w:val="00996DAA"/>
    <w:rsid w:val="009A1DCE"/>
    <w:rsid w:val="009A346C"/>
    <w:rsid w:val="009A3EC4"/>
    <w:rsid w:val="009A4C43"/>
    <w:rsid w:val="009A53DE"/>
    <w:rsid w:val="009A6ED4"/>
    <w:rsid w:val="009A72D7"/>
    <w:rsid w:val="009B594D"/>
    <w:rsid w:val="009B6616"/>
    <w:rsid w:val="009C06E6"/>
    <w:rsid w:val="009C24F7"/>
    <w:rsid w:val="009C4333"/>
    <w:rsid w:val="009D1CE5"/>
    <w:rsid w:val="009D20FA"/>
    <w:rsid w:val="009D3937"/>
    <w:rsid w:val="009E7034"/>
    <w:rsid w:val="009E7DAF"/>
    <w:rsid w:val="009F2476"/>
    <w:rsid w:val="009F4A6F"/>
    <w:rsid w:val="009F7461"/>
    <w:rsid w:val="00A00EEA"/>
    <w:rsid w:val="00A01C64"/>
    <w:rsid w:val="00A01D5C"/>
    <w:rsid w:val="00A111EC"/>
    <w:rsid w:val="00A1349F"/>
    <w:rsid w:val="00A137F9"/>
    <w:rsid w:val="00A21BD9"/>
    <w:rsid w:val="00A33713"/>
    <w:rsid w:val="00A33D1A"/>
    <w:rsid w:val="00A4183C"/>
    <w:rsid w:val="00A4411D"/>
    <w:rsid w:val="00A442E8"/>
    <w:rsid w:val="00A453B0"/>
    <w:rsid w:val="00A457E0"/>
    <w:rsid w:val="00A51D61"/>
    <w:rsid w:val="00A55151"/>
    <w:rsid w:val="00A55D99"/>
    <w:rsid w:val="00A622A0"/>
    <w:rsid w:val="00A6254F"/>
    <w:rsid w:val="00A64489"/>
    <w:rsid w:val="00A66596"/>
    <w:rsid w:val="00A76336"/>
    <w:rsid w:val="00A805A2"/>
    <w:rsid w:val="00A86F31"/>
    <w:rsid w:val="00A91C2D"/>
    <w:rsid w:val="00A91FA4"/>
    <w:rsid w:val="00A96452"/>
    <w:rsid w:val="00AA0E0E"/>
    <w:rsid w:val="00AA3932"/>
    <w:rsid w:val="00AA537D"/>
    <w:rsid w:val="00AA781A"/>
    <w:rsid w:val="00AA7AA1"/>
    <w:rsid w:val="00AB2228"/>
    <w:rsid w:val="00AB269C"/>
    <w:rsid w:val="00AB3C72"/>
    <w:rsid w:val="00AC0220"/>
    <w:rsid w:val="00AC24EA"/>
    <w:rsid w:val="00AC7E1F"/>
    <w:rsid w:val="00AD148A"/>
    <w:rsid w:val="00AD20CC"/>
    <w:rsid w:val="00AD2497"/>
    <w:rsid w:val="00AD3064"/>
    <w:rsid w:val="00AD48C6"/>
    <w:rsid w:val="00AD5D2E"/>
    <w:rsid w:val="00AE1339"/>
    <w:rsid w:val="00AF1A2B"/>
    <w:rsid w:val="00AF3AB7"/>
    <w:rsid w:val="00AF41FB"/>
    <w:rsid w:val="00B000E1"/>
    <w:rsid w:val="00B010B4"/>
    <w:rsid w:val="00B018C0"/>
    <w:rsid w:val="00B04BC3"/>
    <w:rsid w:val="00B05225"/>
    <w:rsid w:val="00B0598A"/>
    <w:rsid w:val="00B0654B"/>
    <w:rsid w:val="00B06DB7"/>
    <w:rsid w:val="00B0727E"/>
    <w:rsid w:val="00B1266E"/>
    <w:rsid w:val="00B1723A"/>
    <w:rsid w:val="00B176C4"/>
    <w:rsid w:val="00B23017"/>
    <w:rsid w:val="00B334D4"/>
    <w:rsid w:val="00B3371E"/>
    <w:rsid w:val="00B33778"/>
    <w:rsid w:val="00B3620B"/>
    <w:rsid w:val="00B42CC1"/>
    <w:rsid w:val="00B45765"/>
    <w:rsid w:val="00B45F16"/>
    <w:rsid w:val="00B4646A"/>
    <w:rsid w:val="00B55A19"/>
    <w:rsid w:val="00B7220F"/>
    <w:rsid w:val="00B77C82"/>
    <w:rsid w:val="00B83120"/>
    <w:rsid w:val="00B83B1B"/>
    <w:rsid w:val="00B86DAF"/>
    <w:rsid w:val="00B90421"/>
    <w:rsid w:val="00B93BEC"/>
    <w:rsid w:val="00B9511A"/>
    <w:rsid w:val="00B96B31"/>
    <w:rsid w:val="00B96D20"/>
    <w:rsid w:val="00BA1FC7"/>
    <w:rsid w:val="00BA24E9"/>
    <w:rsid w:val="00BA4EAF"/>
    <w:rsid w:val="00BA65EC"/>
    <w:rsid w:val="00BB3E62"/>
    <w:rsid w:val="00BB63BB"/>
    <w:rsid w:val="00BC26EA"/>
    <w:rsid w:val="00BD29FC"/>
    <w:rsid w:val="00BD2E82"/>
    <w:rsid w:val="00BD750C"/>
    <w:rsid w:val="00BE0A98"/>
    <w:rsid w:val="00BF3358"/>
    <w:rsid w:val="00C0206F"/>
    <w:rsid w:val="00C06BB9"/>
    <w:rsid w:val="00C07574"/>
    <w:rsid w:val="00C16F4C"/>
    <w:rsid w:val="00C20399"/>
    <w:rsid w:val="00C22FE6"/>
    <w:rsid w:val="00C238F9"/>
    <w:rsid w:val="00C266FC"/>
    <w:rsid w:val="00C302A9"/>
    <w:rsid w:val="00C319C3"/>
    <w:rsid w:val="00C3665F"/>
    <w:rsid w:val="00C37A9D"/>
    <w:rsid w:val="00C4094A"/>
    <w:rsid w:val="00C434A1"/>
    <w:rsid w:val="00C46292"/>
    <w:rsid w:val="00C54018"/>
    <w:rsid w:val="00C662FF"/>
    <w:rsid w:val="00C82E8D"/>
    <w:rsid w:val="00C83077"/>
    <w:rsid w:val="00C8432F"/>
    <w:rsid w:val="00C91F17"/>
    <w:rsid w:val="00CA20F1"/>
    <w:rsid w:val="00CA68B7"/>
    <w:rsid w:val="00CA6DC1"/>
    <w:rsid w:val="00CA74F5"/>
    <w:rsid w:val="00CB0188"/>
    <w:rsid w:val="00CB0AD9"/>
    <w:rsid w:val="00CB0D47"/>
    <w:rsid w:val="00CB3A35"/>
    <w:rsid w:val="00CB44E5"/>
    <w:rsid w:val="00CC146F"/>
    <w:rsid w:val="00CC2FED"/>
    <w:rsid w:val="00CD2B70"/>
    <w:rsid w:val="00CD3366"/>
    <w:rsid w:val="00CE78BD"/>
    <w:rsid w:val="00CE7987"/>
    <w:rsid w:val="00CF323B"/>
    <w:rsid w:val="00CF3AE1"/>
    <w:rsid w:val="00CF4C1B"/>
    <w:rsid w:val="00D01F20"/>
    <w:rsid w:val="00D04607"/>
    <w:rsid w:val="00D07BEB"/>
    <w:rsid w:val="00D103B8"/>
    <w:rsid w:val="00D105D9"/>
    <w:rsid w:val="00D10A96"/>
    <w:rsid w:val="00D10E1C"/>
    <w:rsid w:val="00D12E7A"/>
    <w:rsid w:val="00D131EC"/>
    <w:rsid w:val="00D207B5"/>
    <w:rsid w:val="00D224DE"/>
    <w:rsid w:val="00D24C31"/>
    <w:rsid w:val="00D259AA"/>
    <w:rsid w:val="00D40EC3"/>
    <w:rsid w:val="00D41349"/>
    <w:rsid w:val="00D41B0E"/>
    <w:rsid w:val="00D428A1"/>
    <w:rsid w:val="00D43BD3"/>
    <w:rsid w:val="00D47726"/>
    <w:rsid w:val="00D500D2"/>
    <w:rsid w:val="00D50357"/>
    <w:rsid w:val="00D50731"/>
    <w:rsid w:val="00D5227D"/>
    <w:rsid w:val="00D52456"/>
    <w:rsid w:val="00D52F85"/>
    <w:rsid w:val="00D53CA1"/>
    <w:rsid w:val="00D55E1D"/>
    <w:rsid w:val="00D56DAB"/>
    <w:rsid w:val="00D57A8B"/>
    <w:rsid w:val="00D6564D"/>
    <w:rsid w:val="00D71F1A"/>
    <w:rsid w:val="00D72C92"/>
    <w:rsid w:val="00D74458"/>
    <w:rsid w:val="00D8198A"/>
    <w:rsid w:val="00D86AC1"/>
    <w:rsid w:val="00D87DC5"/>
    <w:rsid w:val="00D90A05"/>
    <w:rsid w:val="00D93B76"/>
    <w:rsid w:val="00D9595E"/>
    <w:rsid w:val="00D96863"/>
    <w:rsid w:val="00DA6A66"/>
    <w:rsid w:val="00DA7216"/>
    <w:rsid w:val="00DA7B4D"/>
    <w:rsid w:val="00DB06A9"/>
    <w:rsid w:val="00DB1885"/>
    <w:rsid w:val="00DB4A18"/>
    <w:rsid w:val="00DB64CA"/>
    <w:rsid w:val="00DB69BD"/>
    <w:rsid w:val="00DB6ECC"/>
    <w:rsid w:val="00DC2006"/>
    <w:rsid w:val="00DD1927"/>
    <w:rsid w:val="00DD2191"/>
    <w:rsid w:val="00DD3F50"/>
    <w:rsid w:val="00DD48EF"/>
    <w:rsid w:val="00DE5D90"/>
    <w:rsid w:val="00DF4924"/>
    <w:rsid w:val="00DF7406"/>
    <w:rsid w:val="00E00B1D"/>
    <w:rsid w:val="00E01361"/>
    <w:rsid w:val="00E01612"/>
    <w:rsid w:val="00E10DE1"/>
    <w:rsid w:val="00E2105D"/>
    <w:rsid w:val="00E216CE"/>
    <w:rsid w:val="00E21911"/>
    <w:rsid w:val="00E222AB"/>
    <w:rsid w:val="00E26E11"/>
    <w:rsid w:val="00E278C8"/>
    <w:rsid w:val="00E33836"/>
    <w:rsid w:val="00E34376"/>
    <w:rsid w:val="00E353A3"/>
    <w:rsid w:val="00E36076"/>
    <w:rsid w:val="00E36155"/>
    <w:rsid w:val="00E426D1"/>
    <w:rsid w:val="00E45DE1"/>
    <w:rsid w:val="00E46B14"/>
    <w:rsid w:val="00E61B27"/>
    <w:rsid w:val="00E6324E"/>
    <w:rsid w:val="00E633CB"/>
    <w:rsid w:val="00E654AE"/>
    <w:rsid w:val="00E676AA"/>
    <w:rsid w:val="00E80149"/>
    <w:rsid w:val="00E85456"/>
    <w:rsid w:val="00E86B33"/>
    <w:rsid w:val="00E87E5E"/>
    <w:rsid w:val="00E90471"/>
    <w:rsid w:val="00E93046"/>
    <w:rsid w:val="00E944C5"/>
    <w:rsid w:val="00E96020"/>
    <w:rsid w:val="00E96761"/>
    <w:rsid w:val="00EA098F"/>
    <w:rsid w:val="00EA5C38"/>
    <w:rsid w:val="00EA6B28"/>
    <w:rsid w:val="00EB41BE"/>
    <w:rsid w:val="00EC221E"/>
    <w:rsid w:val="00EC41EA"/>
    <w:rsid w:val="00ED027C"/>
    <w:rsid w:val="00ED1040"/>
    <w:rsid w:val="00EE26D9"/>
    <w:rsid w:val="00EE3D85"/>
    <w:rsid w:val="00EE67AC"/>
    <w:rsid w:val="00EE7210"/>
    <w:rsid w:val="00EE7228"/>
    <w:rsid w:val="00EF781F"/>
    <w:rsid w:val="00F01198"/>
    <w:rsid w:val="00F02800"/>
    <w:rsid w:val="00F032C9"/>
    <w:rsid w:val="00F049BC"/>
    <w:rsid w:val="00F11907"/>
    <w:rsid w:val="00F119F9"/>
    <w:rsid w:val="00F13A0A"/>
    <w:rsid w:val="00F155E6"/>
    <w:rsid w:val="00F26136"/>
    <w:rsid w:val="00F3197E"/>
    <w:rsid w:val="00F340E3"/>
    <w:rsid w:val="00F40026"/>
    <w:rsid w:val="00F414B6"/>
    <w:rsid w:val="00F44809"/>
    <w:rsid w:val="00F47DC7"/>
    <w:rsid w:val="00F516BE"/>
    <w:rsid w:val="00F546C1"/>
    <w:rsid w:val="00F62156"/>
    <w:rsid w:val="00F63C83"/>
    <w:rsid w:val="00F661BF"/>
    <w:rsid w:val="00F704AF"/>
    <w:rsid w:val="00F7463C"/>
    <w:rsid w:val="00F74A2E"/>
    <w:rsid w:val="00F87BD3"/>
    <w:rsid w:val="00F939BE"/>
    <w:rsid w:val="00F94D7A"/>
    <w:rsid w:val="00F95A67"/>
    <w:rsid w:val="00FA11DD"/>
    <w:rsid w:val="00FA545E"/>
    <w:rsid w:val="00FA5F48"/>
    <w:rsid w:val="00FA6292"/>
    <w:rsid w:val="00FB2BD1"/>
    <w:rsid w:val="00FB4070"/>
    <w:rsid w:val="00FB5476"/>
    <w:rsid w:val="00FB7D00"/>
    <w:rsid w:val="00FC189D"/>
    <w:rsid w:val="00FC2BAE"/>
    <w:rsid w:val="00FC558C"/>
    <w:rsid w:val="00FC6746"/>
    <w:rsid w:val="00FC6DFA"/>
    <w:rsid w:val="00FC7800"/>
    <w:rsid w:val="00FD076F"/>
    <w:rsid w:val="00FD11EB"/>
    <w:rsid w:val="00FD2143"/>
    <w:rsid w:val="00FD308B"/>
    <w:rsid w:val="00FD51EB"/>
    <w:rsid w:val="00FE0FFF"/>
    <w:rsid w:val="00FE1E99"/>
    <w:rsid w:val="00FE5A2A"/>
    <w:rsid w:val="00FE6519"/>
    <w:rsid w:val="00FE6565"/>
    <w:rsid w:val="00FF074C"/>
    <w:rsid w:val="00FF1001"/>
    <w:rsid w:val="00FF1DB1"/>
    <w:rsid w:val="00FF2BAC"/>
    <w:rsid w:val="00FF359C"/>
    <w:rsid w:val="00FF436D"/>
    <w:rsid w:val="00FF49DD"/>
    <w:rsid w:val="00FF4A60"/>
    <w:rsid w:val="00FF567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501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2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501F"/>
  </w:style>
  <w:style w:type="paragraph" w:styleId="Subsol">
    <w:name w:val="footer"/>
    <w:basedOn w:val="Normal"/>
    <w:link w:val="SubsolCaracter"/>
    <w:uiPriority w:val="99"/>
    <w:unhideWhenUsed/>
    <w:rsid w:val="0072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501F"/>
  </w:style>
  <w:style w:type="paragraph" w:styleId="Listparagraf">
    <w:name w:val="List Paragraph"/>
    <w:basedOn w:val="Normal"/>
    <w:uiPriority w:val="34"/>
    <w:qFormat/>
    <w:rsid w:val="00FC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2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501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2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2501F"/>
  </w:style>
  <w:style w:type="paragraph" w:styleId="Subsol">
    <w:name w:val="footer"/>
    <w:basedOn w:val="Normal"/>
    <w:link w:val="SubsolCaracter"/>
    <w:uiPriority w:val="99"/>
    <w:unhideWhenUsed/>
    <w:rsid w:val="0072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2501F"/>
  </w:style>
  <w:style w:type="paragraph" w:styleId="Listparagraf">
    <w:name w:val="List Paragraph"/>
    <w:basedOn w:val="Normal"/>
    <w:uiPriority w:val="34"/>
    <w:qFormat/>
    <w:rsid w:val="00FC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mailto:reglementari@apmmh.anpm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9C72974456413AAAF9C14DA153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1FE-636C-420E-9A0E-F971F991FC9A}"/>
      </w:docPartPr>
      <w:docPartBody>
        <w:p w:rsidR="00891C44" w:rsidRDefault="008B3A64" w:rsidP="008B3A64">
          <w:pPr>
            <w:pStyle w:val="FC9C72974456413AAAF9C14DA1539B1A"/>
          </w:pPr>
          <w:r w:rsidRPr="002374F1">
            <w:rPr>
              <w:rStyle w:val="Textsubstituent"/>
            </w:rPr>
            <w:t>număr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4"/>
    <w:rsid w:val="00891C44"/>
    <w:rsid w:val="008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B3A64"/>
    <w:rPr>
      <w:color w:val="808080"/>
    </w:rPr>
  </w:style>
  <w:style w:type="paragraph" w:customStyle="1" w:styleId="FC9C72974456413AAAF9C14DA1539B1A">
    <w:name w:val="FC9C72974456413AAAF9C14DA1539B1A"/>
    <w:rsid w:val="008B3A64"/>
  </w:style>
  <w:style w:type="paragraph" w:customStyle="1" w:styleId="E8DE967F4E07436585B3C69BE5598F6D">
    <w:name w:val="E8DE967F4E07436585B3C69BE5598F6D"/>
    <w:rsid w:val="008B3A64"/>
  </w:style>
  <w:style w:type="paragraph" w:customStyle="1" w:styleId="ED30E79432CF4AF7A499E02162300DF0">
    <w:name w:val="ED30E79432CF4AF7A499E02162300DF0"/>
    <w:rsid w:val="008B3A64"/>
  </w:style>
  <w:style w:type="paragraph" w:customStyle="1" w:styleId="1D5E92D70FEA4D0CA001A0757FC41976">
    <w:name w:val="1D5E92D70FEA4D0CA001A0757FC41976"/>
    <w:rsid w:val="008B3A64"/>
  </w:style>
  <w:style w:type="paragraph" w:customStyle="1" w:styleId="5686CE8E51824B548E30E6F13DDDE2C0">
    <w:name w:val="5686CE8E51824B548E30E6F13DDDE2C0"/>
    <w:rsid w:val="008B3A64"/>
  </w:style>
  <w:style w:type="paragraph" w:customStyle="1" w:styleId="57B702F08ECA4F11B607D3B33C9A702F">
    <w:name w:val="57B702F08ECA4F11B607D3B33C9A702F"/>
    <w:rsid w:val="008B3A64"/>
  </w:style>
  <w:style w:type="paragraph" w:customStyle="1" w:styleId="BE35CE757B1D40BF8AEC74A254B9B9F4">
    <w:name w:val="BE35CE757B1D40BF8AEC74A254B9B9F4"/>
    <w:rsid w:val="008B3A64"/>
  </w:style>
  <w:style w:type="paragraph" w:customStyle="1" w:styleId="0BC1D01538464D4D9C939ECBCBE7C0C2">
    <w:name w:val="0BC1D01538464D4D9C939ECBCBE7C0C2"/>
    <w:rsid w:val="008B3A64"/>
  </w:style>
  <w:style w:type="paragraph" w:customStyle="1" w:styleId="90166E110E034234970D7610D5B3FBA5">
    <w:name w:val="90166E110E034234970D7610D5B3FBA5"/>
    <w:rsid w:val="008B3A64"/>
  </w:style>
  <w:style w:type="paragraph" w:customStyle="1" w:styleId="F645052DA8424F24A73274EC01D59E5E">
    <w:name w:val="F645052DA8424F24A73274EC01D59E5E"/>
    <w:rsid w:val="008B3A64"/>
  </w:style>
  <w:style w:type="paragraph" w:customStyle="1" w:styleId="74C081C276734D85B95D009876D5DA7D">
    <w:name w:val="74C081C276734D85B95D009876D5DA7D"/>
    <w:rsid w:val="008B3A64"/>
  </w:style>
  <w:style w:type="paragraph" w:customStyle="1" w:styleId="36C86A4EDCD841CFB1B8871A8D0BC2F0">
    <w:name w:val="36C86A4EDCD841CFB1B8871A8D0BC2F0"/>
    <w:rsid w:val="008B3A64"/>
  </w:style>
  <w:style w:type="paragraph" w:customStyle="1" w:styleId="71731528EDD94E23AA87B1B8E287AED0">
    <w:name w:val="71731528EDD94E23AA87B1B8E287AED0"/>
    <w:rsid w:val="008B3A64"/>
  </w:style>
  <w:style w:type="paragraph" w:customStyle="1" w:styleId="A1F99CF312A3469ABDD295E26C9C8413">
    <w:name w:val="A1F99CF312A3469ABDD295E26C9C8413"/>
    <w:rsid w:val="008B3A64"/>
  </w:style>
  <w:style w:type="paragraph" w:customStyle="1" w:styleId="0AD56195B03449F681F363D0E0C799A0">
    <w:name w:val="0AD56195B03449F681F363D0E0C799A0"/>
    <w:rsid w:val="008B3A64"/>
  </w:style>
  <w:style w:type="paragraph" w:customStyle="1" w:styleId="404D4DC1B66D4F1395AA5D58E72F6A21">
    <w:name w:val="404D4DC1B66D4F1395AA5D58E72F6A21"/>
    <w:rsid w:val="008B3A64"/>
  </w:style>
  <w:style w:type="paragraph" w:customStyle="1" w:styleId="6D69765958BA45F196A5A42559725796">
    <w:name w:val="6D69765958BA45F196A5A42559725796"/>
    <w:rsid w:val="008B3A64"/>
  </w:style>
  <w:style w:type="paragraph" w:customStyle="1" w:styleId="E164F3145F744C5989E6E8A93800E9D7">
    <w:name w:val="E164F3145F744C5989E6E8A93800E9D7"/>
    <w:rsid w:val="008B3A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B3A64"/>
    <w:rPr>
      <w:color w:val="808080"/>
    </w:rPr>
  </w:style>
  <w:style w:type="paragraph" w:customStyle="1" w:styleId="FC9C72974456413AAAF9C14DA1539B1A">
    <w:name w:val="FC9C72974456413AAAF9C14DA1539B1A"/>
    <w:rsid w:val="008B3A64"/>
  </w:style>
  <w:style w:type="paragraph" w:customStyle="1" w:styleId="E8DE967F4E07436585B3C69BE5598F6D">
    <w:name w:val="E8DE967F4E07436585B3C69BE5598F6D"/>
    <w:rsid w:val="008B3A64"/>
  </w:style>
  <w:style w:type="paragraph" w:customStyle="1" w:styleId="ED30E79432CF4AF7A499E02162300DF0">
    <w:name w:val="ED30E79432CF4AF7A499E02162300DF0"/>
    <w:rsid w:val="008B3A64"/>
  </w:style>
  <w:style w:type="paragraph" w:customStyle="1" w:styleId="1D5E92D70FEA4D0CA001A0757FC41976">
    <w:name w:val="1D5E92D70FEA4D0CA001A0757FC41976"/>
    <w:rsid w:val="008B3A64"/>
  </w:style>
  <w:style w:type="paragraph" w:customStyle="1" w:styleId="5686CE8E51824B548E30E6F13DDDE2C0">
    <w:name w:val="5686CE8E51824B548E30E6F13DDDE2C0"/>
    <w:rsid w:val="008B3A64"/>
  </w:style>
  <w:style w:type="paragraph" w:customStyle="1" w:styleId="57B702F08ECA4F11B607D3B33C9A702F">
    <w:name w:val="57B702F08ECA4F11B607D3B33C9A702F"/>
    <w:rsid w:val="008B3A64"/>
  </w:style>
  <w:style w:type="paragraph" w:customStyle="1" w:styleId="BE35CE757B1D40BF8AEC74A254B9B9F4">
    <w:name w:val="BE35CE757B1D40BF8AEC74A254B9B9F4"/>
    <w:rsid w:val="008B3A64"/>
  </w:style>
  <w:style w:type="paragraph" w:customStyle="1" w:styleId="0BC1D01538464D4D9C939ECBCBE7C0C2">
    <w:name w:val="0BC1D01538464D4D9C939ECBCBE7C0C2"/>
    <w:rsid w:val="008B3A64"/>
  </w:style>
  <w:style w:type="paragraph" w:customStyle="1" w:styleId="90166E110E034234970D7610D5B3FBA5">
    <w:name w:val="90166E110E034234970D7610D5B3FBA5"/>
    <w:rsid w:val="008B3A64"/>
  </w:style>
  <w:style w:type="paragraph" w:customStyle="1" w:styleId="F645052DA8424F24A73274EC01D59E5E">
    <w:name w:val="F645052DA8424F24A73274EC01D59E5E"/>
    <w:rsid w:val="008B3A64"/>
  </w:style>
  <w:style w:type="paragraph" w:customStyle="1" w:styleId="74C081C276734D85B95D009876D5DA7D">
    <w:name w:val="74C081C276734D85B95D009876D5DA7D"/>
    <w:rsid w:val="008B3A64"/>
  </w:style>
  <w:style w:type="paragraph" w:customStyle="1" w:styleId="36C86A4EDCD841CFB1B8871A8D0BC2F0">
    <w:name w:val="36C86A4EDCD841CFB1B8871A8D0BC2F0"/>
    <w:rsid w:val="008B3A64"/>
  </w:style>
  <w:style w:type="paragraph" w:customStyle="1" w:styleId="71731528EDD94E23AA87B1B8E287AED0">
    <w:name w:val="71731528EDD94E23AA87B1B8E287AED0"/>
    <w:rsid w:val="008B3A64"/>
  </w:style>
  <w:style w:type="paragraph" w:customStyle="1" w:styleId="A1F99CF312A3469ABDD295E26C9C8413">
    <w:name w:val="A1F99CF312A3469ABDD295E26C9C8413"/>
    <w:rsid w:val="008B3A64"/>
  </w:style>
  <w:style w:type="paragraph" w:customStyle="1" w:styleId="0AD56195B03449F681F363D0E0C799A0">
    <w:name w:val="0AD56195B03449F681F363D0E0C799A0"/>
    <w:rsid w:val="008B3A64"/>
  </w:style>
  <w:style w:type="paragraph" w:customStyle="1" w:styleId="404D4DC1B66D4F1395AA5D58E72F6A21">
    <w:name w:val="404D4DC1B66D4F1395AA5D58E72F6A21"/>
    <w:rsid w:val="008B3A64"/>
  </w:style>
  <w:style w:type="paragraph" w:customStyle="1" w:styleId="6D69765958BA45F196A5A42559725796">
    <w:name w:val="6D69765958BA45F196A5A42559725796"/>
    <w:rsid w:val="008B3A64"/>
  </w:style>
  <w:style w:type="paragraph" w:customStyle="1" w:styleId="E164F3145F744C5989E6E8A93800E9D7">
    <w:name w:val="E164F3145F744C5989E6E8A93800E9D7"/>
    <w:rsid w:val="008B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06AE-BC9D-4CE7-B36E-B06D5F7F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1690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Ilie</dc:creator>
  <cp:lastModifiedBy>Mihaela Ilie</cp:lastModifiedBy>
  <cp:revision>15</cp:revision>
  <cp:lastPrinted>2017-09-15T10:42:00Z</cp:lastPrinted>
  <dcterms:created xsi:type="dcterms:W3CDTF">2017-09-15T09:24:00Z</dcterms:created>
  <dcterms:modified xsi:type="dcterms:W3CDTF">2017-11-10T09:47:00Z</dcterms:modified>
</cp:coreProperties>
</file>