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B2" w:rsidRDefault="000841B2" w:rsidP="00044215">
      <w:pPr>
        <w:spacing w:after="0" w:line="240" w:lineRule="auto"/>
        <w:jc w:val="both"/>
        <w:rPr>
          <w:rFonts w:ascii="Times New Roman" w:hAnsi="Times New Roman"/>
          <w:b/>
          <w:bCs/>
          <w:sz w:val="28"/>
          <w:szCs w:val="28"/>
          <w:lang w:val="ro-RO"/>
        </w:rPr>
      </w:pPr>
    </w:p>
    <w:p w:rsidR="0064612D" w:rsidRPr="00064581" w:rsidRDefault="0064612D" w:rsidP="00044215">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64612D" w:rsidRPr="00EA2AD9" w:rsidRDefault="0064612D" w:rsidP="00044215">
      <w:pPr>
        <w:pStyle w:val="Titlu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64612D" w:rsidRDefault="0064612D" w:rsidP="00044215">
      <w:pPr>
        <w:pStyle w:val="Titlu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281819">
        <w:rPr>
          <w:rFonts w:ascii="Arial" w:hAnsi="Arial" w:cs="Arial"/>
          <w:i w:val="0"/>
          <w:lang w:val="ro-RO"/>
        </w:rPr>
        <w:t xml:space="preserve">132 </w:t>
      </w:r>
      <w:r>
        <w:rPr>
          <w:rFonts w:ascii="Arial" w:hAnsi="Arial" w:cs="Arial"/>
          <w:i w:val="0"/>
          <w:lang w:val="ro-RO"/>
        </w:rPr>
        <w:t xml:space="preserve">din </w:t>
      </w:r>
      <w:r w:rsidR="00281819">
        <w:rPr>
          <w:rFonts w:ascii="Arial" w:hAnsi="Arial" w:cs="Arial"/>
          <w:i w:val="0"/>
          <w:lang w:val="ro-RO"/>
        </w:rPr>
        <w:t>13.09</w:t>
      </w:r>
      <w:r>
        <w:rPr>
          <w:rFonts w:ascii="Arial" w:hAnsi="Arial" w:cs="Arial"/>
          <w:i w:val="0"/>
          <w:lang w:val="ro-RO"/>
        </w:rPr>
        <w:t>.2017</w:t>
      </w:r>
    </w:p>
    <w:sdt>
      <w:sdtPr>
        <w:rPr>
          <w:lang w:val="ro-RO"/>
        </w:rPr>
        <w:alias w:val="Câmp editabil text"/>
        <w:tag w:val="CampEditabil"/>
        <w:id w:val="-509059168"/>
        <w:placeholder>
          <w:docPart w:val="A191B5A3DA2249F5BBB03DE583269C90"/>
        </w:placeholder>
      </w:sdtPr>
      <w:sdtEndPr/>
      <w:sdtContent>
        <w:p w:rsidR="0064612D" w:rsidRPr="00AC0360" w:rsidRDefault="0064612D" w:rsidP="00044215">
          <w:pPr>
            <w:spacing w:after="0"/>
            <w:jc w:val="center"/>
            <w:rPr>
              <w:lang w:val="ro-RO"/>
            </w:rPr>
          </w:pPr>
          <w:r>
            <w:rPr>
              <w:lang w:val="ro-RO"/>
            </w:rPr>
            <w:t xml:space="preserve"> </w:t>
          </w:r>
        </w:p>
      </w:sdtContent>
    </w:sdt>
    <w:p w:rsidR="0064612D" w:rsidRDefault="0064612D" w:rsidP="00044215">
      <w:pPr>
        <w:autoSpaceDE w:val="0"/>
        <w:spacing w:after="0" w:line="240" w:lineRule="auto"/>
        <w:jc w:val="both"/>
        <w:rPr>
          <w:rFonts w:ascii="Arial" w:hAnsi="Arial" w:cs="Arial"/>
          <w:sz w:val="24"/>
          <w:szCs w:val="24"/>
          <w:lang w:val="ro-RO"/>
        </w:rPr>
      </w:pPr>
    </w:p>
    <w:p w:rsidR="0064612D" w:rsidRDefault="0064612D" w:rsidP="00044215">
      <w:pPr>
        <w:autoSpaceDE w:val="0"/>
        <w:spacing w:after="0" w:line="240" w:lineRule="auto"/>
        <w:jc w:val="both"/>
        <w:rPr>
          <w:rFonts w:ascii="Arial" w:hAnsi="Arial" w:cs="Arial"/>
          <w:sz w:val="24"/>
          <w:szCs w:val="24"/>
          <w:lang w:val="ro-RO"/>
        </w:rPr>
      </w:pPr>
    </w:p>
    <w:p w:rsidR="0064612D" w:rsidRDefault="0064612D" w:rsidP="00044215">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r w:rsidR="00281819">
        <w:rPr>
          <w:rFonts w:ascii="Arial" w:hAnsi="Arial" w:cs="Arial"/>
          <w:b/>
          <w:sz w:val="24"/>
          <w:szCs w:val="24"/>
          <w:lang w:val="ro-RO"/>
        </w:rPr>
        <w:t>SC SECOM SA</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r w:rsidR="00281819">
        <w:rPr>
          <w:rFonts w:ascii="Arial" w:hAnsi="Arial" w:cs="Arial"/>
          <w:sz w:val="24"/>
          <w:szCs w:val="24"/>
          <w:lang w:val="ro-RO"/>
        </w:rPr>
        <w:t xml:space="preserve">municipiul Drobeta Turnu Severin, </w:t>
      </w:r>
      <w:proofErr w:type="spellStart"/>
      <w:r w:rsidR="00281819">
        <w:rPr>
          <w:rFonts w:ascii="Arial" w:hAnsi="Arial" w:cs="Arial"/>
          <w:sz w:val="24"/>
          <w:szCs w:val="24"/>
          <w:lang w:val="ro-RO"/>
        </w:rPr>
        <w:t>bld</w:t>
      </w:r>
      <w:proofErr w:type="spellEnd"/>
      <w:r w:rsidR="00281819">
        <w:rPr>
          <w:rFonts w:ascii="Arial" w:hAnsi="Arial" w:cs="Arial"/>
          <w:sz w:val="24"/>
          <w:szCs w:val="24"/>
          <w:lang w:val="ro-RO"/>
        </w:rPr>
        <w:t>. Carol I, nr.53, j</w:t>
      </w:r>
      <w:r>
        <w:rPr>
          <w:rFonts w:ascii="Arial" w:hAnsi="Arial" w:cs="Arial"/>
          <w:sz w:val="24"/>
          <w:szCs w:val="24"/>
          <w:lang w:val="ro-RO"/>
        </w:rPr>
        <w:t>ude</w:t>
      </w:r>
      <w:r w:rsidR="00281819">
        <w:rPr>
          <w:rFonts w:ascii="Arial" w:hAnsi="Arial" w:cs="Arial"/>
          <w:sz w:val="24"/>
          <w:szCs w:val="24"/>
          <w:lang w:val="ro-RO"/>
        </w:rPr>
        <w:t>ț</w:t>
      </w:r>
      <w:r>
        <w:rPr>
          <w:rFonts w:ascii="Arial" w:hAnsi="Arial" w:cs="Arial"/>
          <w:sz w:val="24"/>
          <w:szCs w:val="24"/>
          <w:lang w:val="ro-RO"/>
        </w:rPr>
        <w:t>ul Mehedinţi</w:t>
      </w:r>
      <w:r w:rsidRPr="00064581">
        <w:rPr>
          <w:rFonts w:ascii="Arial" w:hAnsi="Arial" w:cs="Arial"/>
          <w:sz w:val="24"/>
          <w:szCs w:val="24"/>
          <w:lang w:val="ro-RO"/>
        </w:rPr>
        <w:t xml:space="preserve">, </w:t>
      </w:r>
      <w:r w:rsidR="00D02D65">
        <w:rPr>
          <w:rFonts w:ascii="Arial" w:hAnsi="Arial" w:cs="Arial"/>
          <w:sz w:val="24"/>
          <w:szCs w:val="24"/>
          <w:lang w:val="ro-RO"/>
        </w:rPr>
        <w:t>înregistrat cu nr.</w:t>
      </w:r>
      <w:r w:rsidR="00281819">
        <w:rPr>
          <w:rFonts w:ascii="Arial" w:hAnsi="Arial" w:cs="Arial"/>
          <w:sz w:val="24"/>
          <w:szCs w:val="24"/>
          <w:lang w:val="ro-RO"/>
        </w:rPr>
        <w:t>9510</w:t>
      </w:r>
      <w:r w:rsidR="00D02D65">
        <w:rPr>
          <w:rFonts w:ascii="Arial" w:hAnsi="Arial" w:cs="Arial"/>
          <w:sz w:val="24"/>
          <w:szCs w:val="24"/>
          <w:lang w:val="ro-RO"/>
        </w:rPr>
        <w:t xml:space="preserve"> din </w:t>
      </w:r>
      <w:r w:rsidR="00281819">
        <w:rPr>
          <w:rFonts w:ascii="Arial" w:hAnsi="Arial" w:cs="Arial"/>
          <w:sz w:val="24"/>
          <w:szCs w:val="24"/>
          <w:lang w:val="ro-RO"/>
        </w:rPr>
        <w:t>09.08.2017</w:t>
      </w:r>
      <w:r w:rsidR="00D02D65">
        <w:rPr>
          <w:rFonts w:ascii="Arial" w:hAnsi="Arial" w:cs="Arial"/>
          <w:sz w:val="24"/>
          <w:szCs w:val="24"/>
          <w:lang w:val="ro-RO"/>
        </w:rPr>
        <w:t xml:space="preserve">, </w:t>
      </w:r>
      <w:r>
        <w:rPr>
          <w:rFonts w:ascii="Arial" w:hAnsi="Arial" w:cs="Arial"/>
          <w:sz w:val="24"/>
          <w:szCs w:val="24"/>
          <w:lang w:val="ro-RO"/>
        </w:rPr>
        <w:t>în b</w:t>
      </w:r>
      <w:r w:rsidRPr="00064581">
        <w:rPr>
          <w:rFonts w:ascii="Arial" w:hAnsi="Arial" w:cs="Arial"/>
          <w:sz w:val="24"/>
          <w:szCs w:val="24"/>
          <w:lang w:val="ro-RO"/>
        </w:rPr>
        <w:t>aza:</w:t>
      </w:r>
    </w:p>
    <w:sdt>
      <w:sdtPr>
        <w:rPr>
          <w:lang w:val="ro-RO"/>
        </w:rPr>
        <w:alias w:val="Câmp editabil text"/>
        <w:tag w:val="CampEditabil"/>
        <w:id w:val="69177510"/>
        <w:placeholder>
          <w:docPart w:val="C62B21F931F445CEB26459D97D05E317"/>
        </w:placeholder>
      </w:sdtPr>
      <w:sdtEndPr>
        <w:rPr>
          <w:rFonts w:ascii="Arial" w:hAnsi="Arial" w:cs="Arial"/>
          <w:sz w:val="24"/>
          <w:szCs w:val="24"/>
        </w:rPr>
      </w:sdtEndPr>
      <w:sdtContent>
        <w:p w:rsidR="0064612D" w:rsidRPr="00313E08" w:rsidRDefault="0064612D" w:rsidP="0064612D">
          <w:pPr>
            <w:pStyle w:val="Listparagraf"/>
            <w:numPr>
              <w:ilvl w:val="0"/>
              <w:numId w:val="1"/>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64612D" w:rsidRPr="002A4FAA" w:rsidRDefault="0064612D" w:rsidP="0064612D">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w:t>
          </w:r>
          <w:proofErr w:type="spellStart"/>
          <w:r w:rsidRPr="00EE38CA">
            <w:rPr>
              <w:rFonts w:ascii="Arial" w:hAnsi="Arial" w:cs="Arial"/>
              <w:sz w:val="24"/>
              <w:szCs w:val="24"/>
              <w:lang w:val="ro-RO"/>
            </w:rPr>
            <w:t>sǎlbatice</w:t>
          </w:r>
          <w:proofErr w:type="spellEnd"/>
          <w:r w:rsidRPr="00EE38CA">
            <w:rPr>
              <w:rFonts w:ascii="Arial" w:hAnsi="Arial" w:cs="Arial"/>
              <w:sz w:val="24"/>
              <w:szCs w:val="24"/>
              <w:lang w:val="ro-RO"/>
            </w:rPr>
            <w:t xml:space="preserve">, cu </w:t>
          </w:r>
          <w:proofErr w:type="spellStart"/>
          <w:r w:rsidRPr="00EE38CA">
            <w:rPr>
              <w:rFonts w:ascii="Arial" w:hAnsi="Arial" w:cs="Arial"/>
              <w:sz w:val="24"/>
              <w:szCs w:val="24"/>
              <w:lang w:val="ro-RO"/>
            </w:rPr>
            <w:t>modificǎrile</w:t>
          </w:r>
          <w:proofErr w:type="spellEnd"/>
          <w:r w:rsidRPr="00EE38CA">
            <w:rPr>
              <w:rFonts w:ascii="Arial" w:hAnsi="Arial" w:cs="Arial"/>
              <w:sz w:val="24"/>
              <w:szCs w:val="24"/>
              <w:lang w:val="ro-RO"/>
            </w:rPr>
            <w:t xml:space="preserve"> şi </w:t>
          </w:r>
          <w:proofErr w:type="spellStart"/>
          <w:r w:rsidRPr="00EE38CA">
            <w:rPr>
              <w:rFonts w:ascii="Arial" w:hAnsi="Arial" w:cs="Arial"/>
              <w:sz w:val="24"/>
              <w:szCs w:val="24"/>
              <w:lang w:val="ro-RO"/>
            </w:rPr>
            <w:t>completǎrile</w:t>
          </w:r>
          <w:proofErr w:type="spellEnd"/>
          <w:r w:rsidRPr="00EE38CA">
            <w:rPr>
              <w:rFonts w:ascii="Arial" w:hAnsi="Arial" w:cs="Arial"/>
              <w:sz w:val="24"/>
              <w:szCs w:val="24"/>
              <w:lang w:val="ro-RO"/>
            </w:rPr>
            <w:t xml:space="preserv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sdtContent>
    </w:sdt>
    <w:p w:rsidR="0064612D" w:rsidRPr="0001311F" w:rsidRDefault="0064612D" w:rsidP="00044215">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41293D56E7D64A45AAA556F6C267F0BA"/>
          </w:placeholder>
          <w:text/>
        </w:sdtPr>
        <w:sdtEndPr/>
        <w:sdtContent>
          <w:r>
            <w:rPr>
              <w:rFonts w:ascii="Arial" w:hAnsi="Arial" w:cs="Arial"/>
              <w:sz w:val="24"/>
              <w:szCs w:val="24"/>
              <w:lang w:val="ro-RO"/>
            </w:rPr>
            <w:t>APM Mehedinţi</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0F92D2F3748F48F1984B5182B7B8A8F6"/>
          </w:placeholder>
        </w:sdtPr>
        <w:sdtEndPr/>
        <w:sdtContent>
          <w:r w:rsidRPr="0001311F">
            <w:rPr>
              <w:rFonts w:ascii="Arial" w:hAnsi="Arial" w:cs="Arial"/>
              <w:sz w:val="24"/>
              <w:szCs w:val="24"/>
              <w:lang w:val="ro-RO"/>
            </w:rPr>
            <w:t xml:space="preserve">ca urmare a consultărilor desfăşurate în cadrul şedinţei/şedinţelor Comisiei de Analiză Tehnică din data de </w:t>
          </w:r>
          <w:r w:rsidR="00281819">
            <w:rPr>
              <w:rFonts w:ascii="Arial" w:hAnsi="Arial" w:cs="Arial"/>
              <w:sz w:val="24"/>
              <w:szCs w:val="24"/>
              <w:lang w:val="ro-RO"/>
            </w:rPr>
            <w:t>30.08</w:t>
          </w:r>
          <w:r>
            <w:rPr>
              <w:rFonts w:ascii="Arial" w:hAnsi="Arial" w:cs="Arial"/>
              <w:sz w:val="24"/>
              <w:szCs w:val="24"/>
              <w:lang w:val="ro-RO"/>
            </w:rPr>
            <w:t>.2017, precum și în urma completărilor depuse ulterior și înregistrate cu nr.</w:t>
          </w:r>
          <w:r w:rsidR="00281819">
            <w:rPr>
              <w:rFonts w:ascii="Arial" w:hAnsi="Arial" w:cs="Arial"/>
              <w:sz w:val="24"/>
              <w:szCs w:val="24"/>
              <w:lang w:val="ro-RO"/>
            </w:rPr>
            <w:t>10938</w:t>
          </w:r>
          <w:r>
            <w:rPr>
              <w:rFonts w:ascii="Arial" w:hAnsi="Arial" w:cs="Arial"/>
              <w:sz w:val="24"/>
              <w:szCs w:val="24"/>
              <w:lang w:val="ro-RO"/>
            </w:rPr>
            <w:t xml:space="preserve"> din </w:t>
          </w:r>
          <w:r w:rsidR="00281819">
            <w:rPr>
              <w:rFonts w:ascii="Arial" w:hAnsi="Arial" w:cs="Arial"/>
              <w:sz w:val="24"/>
              <w:szCs w:val="24"/>
              <w:lang w:val="ro-RO"/>
            </w:rPr>
            <w:t>01.09</w:t>
          </w:r>
          <w:r>
            <w:rPr>
              <w:rFonts w:ascii="Arial" w:hAnsi="Arial" w:cs="Arial"/>
              <w:sz w:val="24"/>
              <w:szCs w:val="24"/>
              <w:lang w:val="ro-RO"/>
            </w:rPr>
            <w:t>.2017</w:t>
          </w:r>
          <w:r w:rsidRPr="0001311F">
            <w:rPr>
              <w:rFonts w:ascii="Arial" w:hAnsi="Arial" w:cs="Arial"/>
              <w:sz w:val="24"/>
              <w:szCs w:val="24"/>
              <w:lang w:val="ro-RO"/>
            </w:rPr>
            <w:t xml:space="preserve">, că proiectul </w:t>
          </w:r>
          <w:r>
            <w:rPr>
              <w:rFonts w:ascii="Arial" w:hAnsi="Arial" w:cs="Arial"/>
              <w:sz w:val="24"/>
              <w:szCs w:val="24"/>
              <w:lang w:val="ro-RO"/>
            </w:rPr>
            <w:t>”</w:t>
          </w:r>
          <w:r w:rsidR="00281819" w:rsidRPr="00281819">
            <w:rPr>
              <w:rFonts w:ascii="Arial" w:hAnsi="Arial" w:cs="Arial"/>
              <w:b/>
              <w:sz w:val="24"/>
              <w:szCs w:val="24"/>
              <w:lang w:val="ro-RO"/>
            </w:rPr>
            <w:t>Stație subterană de repompare apă potabilă</w:t>
          </w:r>
          <w:r>
            <w:rPr>
              <w:rFonts w:ascii="Arial" w:hAnsi="Arial" w:cs="Arial"/>
              <w:sz w:val="24"/>
              <w:szCs w:val="24"/>
              <w:lang w:val="ro-RO"/>
            </w:rPr>
            <w:t>”,</w:t>
          </w:r>
          <w:r w:rsidRPr="0001311F">
            <w:rPr>
              <w:rFonts w:ascii="Arial" w:hAnsi="Arial" w:cs="Arial"/>
              <w:sz w:val="24"/>
              <w:szCs w:val="24"/>
              <w:lang w:val="ro-RO"/>
            </w:rPr>
            <w:t xml:space="preserve"> propus a fi amplasat în </w:t>
          </w:r>
          <w:r w:rsidR="00933852">
            <w:rPr>
              <w:rFonts w:ascii="Arial" w:hAnsi="Arial" w:cs="Arial"/>
              <w:sz w:val="24"/>
              <w:szCs w:val="24"/>
              <w:lang w:val="ro-RO"/>
            </w:rPr>
            <w:t xml:space="preserve">municipiul Drobeta Turnu Severin, </w:t>
          </w:r>
          <w:proofErr w:type="spellStart"/>
          <w:r w:rsidR="00933852">
            <w:rPr>
              <w:rFonts w:ascii="Arial" w:hAnsi="Arial" w:cs="Arial"/>
              <w:sz w:val="24"/>
              <w:szCs w:val="24"/>
              <w:lang w:val="ro-RO"/>
            </w:rPr>
            <w:t>str.Cicero</w:t>
          </w:r>
          <w:proofErr w:type="spellEnd"/>
          <w:r w:rsidR="00933852">
            <w:rPr>
              <w:rFonts w:ascii="Arial" w:hAnsi="Arial" w:cs="Arial"/>
              <w:sz w:val="24"/>
              <w:szCs w:val="24"/>
              <w:lang w:val="ro-RO"/>
            </w:rPr>
            <w:t xml:space="preserve"> la intersecția cu strada </w:t>
          </w:r>
          <w:proofErr w:type="spellStart"/>
          <w:r w:rsidR="00933852">
            <w:rPr>
              <w:rFonts w:ascii="Arial" w:hAnsi="Arial" w:cs="Arial"/>
              <w:sz w:val="24"/>
              <w:szCs w:val="24"/>
              <w:lang w:val="ro-RO"/>
            </w:rPr>
            <w:t>C.D.Ionescu</w:t>
          </w:r>
          <w:proofErr w:type="spellEnd"/>
          <w:r w:rsidR="00933852">
            <w:rPr>
              <w:rFonts w:ascii="Arial" w:hAnsi="Arial" w:cs="Arial"/>
              <w:sz w:val="24"/>
              <w:szCs w:val="24"/>
              <w:lang w:val="ro-RO"/>
            </w:rPr>
            <w:t xml:space="preserve">, </w:t>
          </w:r>
          <w:r w:rsidRPr="0001311F">
            <w:rPr>
              <w:rFonts w:ascii="Arial" w:hAnsi="Arial" w:cs="Arial"/>
              <w:sz w:val="24"/>
              <w:szCs w:val="24"/>
              <w:lang w:val="ro-RO"/>
            </w:rPr>
            <w:t xml:space="preserve"> </w:t>
          </w:r>
          <w:r w:rsidRPr="00D02D65">
            <w:rPr>
              <w:rFonts w:ascii="Arial" w:hAnsi="Arial" w:cs="Arial"/>
              <w:b/>
              <w:sz w:val="24"/>
              <w:szCs w:val="24"/>
              <w:lang w:val="ro-RO"/>
            </w:rPr>
            <w:t>nu se supune evaluării impactului asupra mediului şi nu se supune evaluării adecvate</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64612D" w:rsidRPr="00447422" w:rsidRDefault="0064612D" w:rsidP="00044215">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proofErr w:type="spellStart"/>
      <w:r w:rsidRPr="00D02D65">
        <w:rPr>
          <w:rFonts w:ascii="Arial" w:hAnsi="Arial" w:cs="Arial"/>
          <w:b/>
          <w:sz w:val="24"/>
          <w:szCs w:val="24"/>
          <w:u w:val="single"/>
        </w:rPr>
        <w:t>Justificarea</w:t>
      </w:r>
      <w:proofErr w:type="spellEnd"/>
      <w:r w:rsidRPr="00D02D65">
        <w:rPr>
          <w:rFonts w:ascii="Arial" w:hAnsi="Arial" w:cs="Arial"/>
          <w:b/>
          <w:sz w:val="24"/>
          <w:szCs w:val="24"/>
          <w:u w:val="single"/>
        </w:rPr>
        <w:t xml:space="preserve"> </w:t>
      </w:r>
      <w:proofErr w:type="spellStart"/>
      <w:r w:rsidRPr="00D02D65">
        <w:rPr>
          <w:rFonts w:ascii="Arial" w:hAnsi="Arial" w:cs="Arial"/>
          <w:b/>
          <w:sz w:val="24"/>
          <w:szCs w:val="24"/>
          <w:u w:val="single"/>
        </w:rPr>
        <w:t>prezentei</w:t>
      </w:r>
      <w:proofErr w:type="spellEnd"/>
      <w:r w:rsidRPr="00D02D65">
        <w:rPr>
          <w:rFonts w:ascii="Arial" w:hAnsi="Arial" w:cs="Arial"/>
          <w:b/>
          <w:sz w:val="24"/>
          <w:szCs w:val="24"/>
          <w:u w:val="single"/>
        </w:rPr>
        <w:t xml:space="preserve"> </w:t>
      </w:r>
      <w:proofErr w:type="spellStart"/>
      <w:r w:rsidRPr="00D02D65">
        <w:rPr>
          <w:rFonts w:ascii="Arial" w:hAnsi="Arial" w:cs="Arial"/>
          <w:b/>
          <w:sz w:val="24"/>
          <w:szCs w:val="24"/>
          <w:u w:val="single"/>
        </w:rPr>
        <w:t>decizii</w:t>
      </w:r>
      <w:proofErr w:type="spellEnd"/>
      <w:r w:rsidRPr="00447422">
        <w:rPr>
          <w:rFonts w:ascii="Arial" w:hAnsi="Arial" w:cs="Arial"/>
          <w:sz w:val="24"/>
          <w:szCs w:val="24"/>
        </w:rPr>
        <w:t>:</w:t>
      </w:r>
    </w:p>
    <w:p w:rsidR="0064612D" w:rsidRPr="00D02D65" w:rsidRDefault="0064612D" w:rsidP="00044215">
      <w:pPr>
        <w:autoSpaceDE w:val="0"/>
        <w:autoSpaceDN w:val="0"/>
        <w:adjustRightInd w:val="0"/>
        <w:spacing w:after="0" w:line="240" w:lineRule="auto"/>
        <w:jc w:val="both"/>
        <w:rPr>
          <w:rFonts w:ascii="Arial" w:hAnsi="Arial" w:cs="Arial"/>
          <w:b/>
          <w:i/>
          <w:sz w:val="24"/>
          <w:szCs w:val="24"/>
        </w:rPr>
      </w:pPr>
      <w:r w:rsidRPr="00D02D65">
        <w:rPr>
          <w:rFonts w:ascii="Arial" w:hAnsi="Arial" w:cs="Arial"/>
          <w:b/>
          <w:i/>
          <w:sz w:val="24"/>
          <w:szCs w:val="24"/>
        </w:rPr>
        <w:t xml:space="preserve">   I. </w:t>
      </w:r>
      <w:proofErr w:type="spellStart"/>
      <w:r w:rsidRPr="00D02D65">
        <w:rPr>
          <w:rFonts w:ascii="Arial" w:hAnsi="Arial" w:cs="Arial"/>
          <w:b/>
          <w:i/>
          <w:sz w:val="24"/>
          <w:szCs w:val="24"/>
        </w:rPr>
        <w:t>Motivele</w:t>
      </w:r>
      <w:proofErr w:type="spellEnd"/>
      <w:r w:rsidRPr="00D02D65">
        <w:rPr>
          <w:rFonts w:ascii="Arial" w:hAnsi="Arial" w:cs="Arial"/>
          <w:b/>
          <w:i/>
          <w:sz w:val="24"/>
          <w:szCs w:val="24"/>
        </w:rPr>
        <w:t xml:space="preserve"> care au stat la </w:t>
      </w:r>
      <w:proofErr w:type="spellStart"/>
      <w:r w:rsidRPr="00D02D65">
        <w:rPr>
          <w:rFonts w:ascii="Arial" w:hAnsi="Arial" w:cs="Arial"/>
          <w:b/>
          <w:i/>
          <w:sz w:val="24"/>
          <w:szCs w:val="24"/>
        </w:rPr>
        <w:t>baza</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luării</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deciziei</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etapei</w:t>
      </w:r>
      <w:proofErr w:type="spellEnd"/>
      <w:r w:rsidRPr="00D02D65">
        <w:rPr>
          <w:rFonts w:ascii="Arial" w:hAnsi="Arial" w:cs="Arial"/>
          <w:b/>
          <w:i/>
          <w:sz w:val="24"/>
          <w:szCs w:val="24"/>
        </w:rPr>
        <w:t xml:space="preserve"> de </w:t>
      </w:r>
      <w:proofErr w:type="spellStart"/>
      <w:r w:rsidRPr="00D02D65">
        <w:rPr>
          <w:rFonts w:ascii="Arial" w:hAnsi="Arial" w:cs="Arial"/>
          <w:b/>
          <w:i/>
          <w:sz w:val="24"/>
          <w:szCs w:val="24"/>
        </w:rPr>
        <w:t>încadrare</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în</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procedura</w:t>
      </w:r>
      <w:proofErr w:type="spellEnd"/>
      <w:r w:rsidRPr="00D02D65">
        <w:rPr>
          <w:rFonts w:ascii="Arial" w:hAnsi="Arial" w:cs="Arial"/>
          <w:b/>
          <w:i/>
          <w:sz w:val="24"/>
          <w:szCs w:val="24"/>
        </w:rPr>
        <w:t xml:space="preserve"> de </w:t>
      </w:r>
      <w:proofErr w:type="spellStart"/>
      <w:r w:rsidRPr="00D02D65">
        <w:rPr>
          <w:rFonts w:ascii="Arial" w:hAnsi="Arial" w:cs="Arial"/>
          <w:b/>
          <w:i/>
          <w:sz w:val="24"/>
          <w:szCs w:val="24"/>
        </w:rPr>
        <w:t>evaluare</w:t>
      </w:r>
      <w:proofErr w:type="spellEnd"/>
      <w:r w:rsidRPr="00D02D65">
        <w:rPr>
          <w:rFonts w:ascii="Arial" w:hAnsi="Arial" w:cs="Arial"/>
          <w:b/>
          <w:i/>
          <w:sz w:val="24"/>
          <w:szCs w:val="24"/>
        </w:rPr>
        <w:t xml:space="preserve"> </w:t>
      </w:r>
      <w:proofErr w:type="gramStart"/>
      <w:r w:rsidRPr="00D02D65">
        <w:rPr>
          <w:rFonts w:ascii="Arial" w:hAnsi="Arial" w:cs="Arial"/>
          <w:b/>
          <w:i/>
          <w:sz w:val="24"/>
          <w:szCs w:val="24"/>
        </w:rPr>
        <w:t>a</w:t>
      </w:r>
      <w:proofErr w:type="gramEnd"/>
      <w:r w:rsidRPr="00D02D65">
        <w:rPr>
          <w:rFonts w:ascii="Arial" w:hAnsi="Arial" w:cs="Arial"/>
          <w:b/>
          <w:i/>
          <w:sz w:val="24"/>
          <w:szCs w:val="24"/>
        </w:rPr>
        <w:t xml:space="preserve"> </w:t>
      </w:r>
      <w:proofErr w:type="spellStart"/>
      <w:r w:rsidRPr="00D02D65">
        <w:rPr>
          <w:rFonts w:ascii="Arial" w:hAnsi="Arial" w:cs="Arial"/>
          <w:b/>
          <w:i/>
          <w:sz w:val="24"/>
          <w:szCs w:val="24"/>
        </w:rPr>
        <w:t>impactului</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asupra</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mediului</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sunt</w:t>
      </w:r>
      <w:proofErr w:type="spellEnd"/>
      <w:r w:rsidRPr="00D02D65">
        <w:rPr>
          <w:rFonts w:ascii="Arial" w:hAnsi="Arial" w:cs="Arial"/>
          <w:b/>
          <w:i/>
          <w:sz w:val="24"/>
          <w:szCs w:val="24"/>
        </w:rPr>
        <w:t xml:space="preserve"> </w:t>
      </w:r>
      <w:proofErr w:type="spellStart"/>
      <w:r w:rsidRPr="00D02D65">
        <w:rPr>
          <w:rFonts w:ascii="Arial" w:hAnsi="Arial" w:cs="Arial"/>
          <w:b/>
          <w:i/>
          <w:sz w:val="24"/>
          <w:szCs w:val="24"/>
        </w:rPr>
        <w:t>următoarele</w:t>
      </w:r>
      <w:proofErr w:type="spellEnd"/>
      <w:r w:rsidRPr="00D02D65">
        <w:rPr>
          <w:rFonts w:ascii="Arial" w:hAnsi="Arial" w:cs="Arial"/>
          <w:b/>
          <w:i/>
          <w:sz w:val="24"/>
          <w:szCs w:val="24"/>
        </w:rPr>
        <w:t>:</w:t>
      </w:r>
    </w:p>
    <w:p w:rsidR="0064612D" w:rsidRPr="005F3CC7" w:rsidRDefault="0064612D" w:rsidP="005F3CC7">
      <w:pPr>
        <w:pStyle w:val="Listparagraf"/>
        <w:numPr>
          <w:ilvl w:val="0"/>
          <w:numId w:val="14"/>
        </w:numPr>
        <w:autoSpaceDE w:val="0"/>
        <w:autoSpaceDN w:val="0"/>
        <w:adjustRightInd w:val="0"/>
        <w:spacing w:after="0" w:line="240" w:lineRule="auto"/>
        <w:jc w:val="both"/>
        <w:rPr>
          <w:rFonts w:ascii="Arial" w:eastAsia="Times New Roman" w:hAnsi="Arial" w:cs="Arial"/>
          <w:sz w:val="24"/>
          <w:szCs w:val="24"/>
          <w:lang w:val="it-IT"/>
        </w:rPr>
      </w:pPr>
      <w:proofErr w:type="spellStart"/>
      <w:proofErr w:type="gramStart"/>
      <w:r w:rsidRPr="005F3CC7">
        <w:rPr>
          <w:rFonts w:ascii="Arial" w:hAnsi="Arial" w:cs="Arial"/>
          <w:b/>
          <w:sz w:val="24"/>
          <w:szCs w:val="24"/>
        </w:rPr>
        <w:t>proiectul</w:t>
      </w:r>
      <w:proofErr w:type="spellEnd"/>
      <w:proofErr w:type="gramEnd"/>
      <w:r w:rsidRPr="005F3CC7">
        <w:rPr>
          <w:rFonts w:ascii="Arial" w:hAnsi="Arial" w:cs="Arial"/>
          <w:b/>
          <w:sz w:val="24"/>
          <w:szCs w:val="24"/>
        </w:rPr>
        <w:t xml:space="preserve"> se </w:t>
      </w:r>
      <w:proofErr w:type="spellStart"/>
      <w:r w:rsidRPr="005F3CC7">
        <w:rPr>
          <w:rFonts w:ascii="Arial" w:hAnsi="Arial" w:cs="Arial"/>
          <w:b/>
          <w:sz w:val="24"/>
          <w:szCs w:val="24"/>
        </w:rPr>
        <w:t>încadrează</w:t>
      </w:r>
      <w:proofErr w:type="spellEnd"/>
      <w:r w:rsidRPr="005F3CC7">
        <w:rPr>
          <w:rFonts w:ascii="Arial" w:hAnsi="Arial" w:cs="Arial"/>
          <w:b/>
          <w:sz w:val="24"/>
          <w:szCs w:val="24"/>
        </w:rPr>
        <w:t xml:space="preserve"> </w:t>
      </w:r>
      <w:proofErr w:type="spellStart"/>
      <w:r w:rsidRPr="005F3CC7">
        <w:rPr>
          <w:rFonts w:ascii="Arial" w:hAnsi="Arial" w:cs="Arial"/>
          <w:b/>
          <w:sz w:val="24"/>
          <w:szCs w:val="24"/>
        </w:rPr>
        <w:t>în</w:t>
      </w:r>
      <w:proofErr w:type="spellEnd"/>
      <w:r w:rsidRPr="005F3CC7">
        <w:rPr>
          <w:rFonts w:ascii="Arial" w:hAnsi="Arial" w:cs="Arial"/>
          <w:b/>
          <w:sz w:val="24"/>
          <w:szCs w:val="24"/>
        </w:rPr>
        <w:t xml:space="preserve"> </w:t>
      </w:r>
      <w:proofErr w:type="spellStart"/>
      <w:r w:rsidRPr="005F3CC7">
        <w:rPr>
          <w:rFonts w:ascii="Arial" w:hAnsi="Arial" w:cs="Arial"/>
          <w:b/>
          <w:sz w:val="24"/>
          <w:szCs w:val="24"/>
        </w:rPr>
        <w:t>prevederile</w:t>
      </w:r>
      <w:proofErr w:type="spellEnd"/>
      <w:r w:rsidRPr="005F3CC7">
        <w:rPr>
          <w:rFonts w:ascii="Arial" w:hAnsi="Arial" w:cs="Arial"/>
          <w:b/>
          <w:sz w:val="24"/>
          <w:szCs w:val="24"/>
        </w:rPr>
        <w:t xml:space="preserve"> </w:t>
      </w:r>
      <w:proofErr w:type="spellStart"/>
      <w:r w:rsidRPr="005F3CC7">
        <w:rPr>
          <w:rFonts w:ascii="Arial" w:hAnsi="Arial" w:cs="Arial"/>
          <w:b/>
          <w:sz w:val="24"/>
          <w:szCs w:val="24"/>
        </w:rPr>
        <w:t>Hotărârii</w:t>
      </w:r>
      <w:proofErr w:type="spellEnd"/>
      <w:r w:rsidRPr="005F3CC7">
        <w:rPr>
          <w:rFonts w:ascii="Arial" w:hAnsi="Arial" w:cs="Arial"/>
          <w:b/>
          <w:sz w:val="24"/>
          <w:szCs w:val="24"/>
        </w:rPr>
        <w:t xml:space="preserve"> </w:t>
      </w:r>
      <w:proofErr w:type="spellStart"/>
      <w:r w:rsidRPr="005F3CC7">
        <w:rPr>
          <w:rFonts w:ascii="Arial" w:hAnsi="Arial" w:cs="Arial"/>
          <w:b/>
          <w:sz w:val="24"/>
          <w:szCs w:val="24"/>
        </w:rPr>
        <w:t>Guvernului</w:t>
      </w:r>
      <w:proofErr w:type="spellEnd"/>
      <w:r w:rsidRPr="005F3CC7">
        <w:rPr>
          <w:rFonts w:ascii="Arial" w:hAnsi="Arial" w:cs="Arial"/>
          <w:sz w:val="24"/>
          <w:szCs w:val="24"/>
        </w:rPr>
        <w:t xml:space="preserve"> </w:t>
      </w:r>
      <w:r w:rsidRPr="005F3CC7">
        <w:rPr>
          <w:rFonts w:ascii="Arial" w:hAnsi="Arial" w:cs="Arial"/>
          <w:b/>
          <w:sz w:val="24"/>
          <w:szCs w:val="24"/>
        </w:rPr>
        <w:t>nr. 445/2009,</w:t>
      </w:r>
      <w:r w:rsidRPr="005F3CC7">
        <w:rPr>
          <w:rFonts w:ascii="Arial" w:hAnsi="Arial" w:cs="Arial"/>
          <w:sz w:val="24"/>
          <w:szCs w:val="24"/>
        </w:rPr>
        <w:t xml:space="preserve"> </w:t>
      </w:r>
      <w:proofErr w:type="spellStart"/>
      <w:r w:rsidRPr="005F3CC7">
        <w:rPr>
          <w:rFonts w:ascii="Arial" w:hAnsi="Arial" w:cs="Arial"/>
          <w:sz w:val="24"/>
          <w:szCs w:val="24"/>
        </w:rPr>
        <w:t>anexa</w:t>
      </w:r>
      <w:proofErr w:type="spellEnd"/>
      <w:r w:rsidRPr="005F3CC7">
        <w:rPr>
          <w:rFonts w:ascii="Arial" w:hAnsi="Arial" w:cs="Arial"/>
          <w:sz w:val="24"/>
          <w:szCs w:val="24"/>
        </w:rPr>
        <w:t xml:space="preserve"> nr.2</w:t>
      </w:r>
      <w:r w:rsidRPr="005F3CC7">
        <w:rPr>
          <w:rFonts w:ascii="Arial" w:eastAsia="Times New Roman" w:hAnsi="Arial" w:cs="Arial"/>
          <w:sz w:val="24"/>
          <w:szCs w:val="24"/>
          <w:lang w:val="it-IT"/>
        </w:rPr>
        <w:t xml:space="preserve">, la </w:t>
      </w:r>
      <w:r w:rsidR="00933852" w:rsidRPr="005F3CC7">
        <w:rPr>
          <w:rFonts w:ascii="Arial" w:eastAsia="Times New Roman" w:hAnsi="Arial" w:cs="Arial"/>
          <w:sz w:val="24"/>
          <w:szCs w:val="24"/>
          <w:lang w:val="it-IT"/>
        </w:rPr>
        <w:t>punctul 13, litera a) “</w:t>
      </w:r>
      <w:r w:rsidR="00933852" w:rsidRPr="005F3CC7">
        <w:rPr>
          <w:rFonts w:ascii="Arial" w:eastAsia="Times New Roman" w:hAnsi="Arial" w:cs="Arial"/>
          <w:i/>
          <w:sz w:val="24"/>
          <w:szCs w:val="24"/>
          <w:lang w:val="it-IT"/>
        </w:rPr>
        <w:t xml:space="preserve">Orice modificări sau extinderi, altele </w:t>
      </w:r>
      <w:proofErr w:type="spellStart"/>
      <w:r w:rsidR="00933852" w:rsidRPr="005F3CC7">
        <w:rPr>
          <w:rFonts w:ascii="Arial" w:eastAsia="Times New Roman" w:hAnsi="Arial" w:cs="Arial"/>
          <w:i/>
          <w:sz w:val="24"/>
          <w:szCs w:val="24"/>
          <w:lang w:val="it-IT"/>
        </w:rPr>
        <w:t>decat</w:t>
      </w:r>
      <w:proofErr w:type="spellEnd"/>
      <w:r w:rsidR="00933852" w:rsidRPr="005F3CC7">
        <w:rPr>
          <w:rFonts w:ascii="Arial" w:eastAsia="Times New Roman" w:hAnsi="Arial" w:cs="Arial"/>
          <w:i/>
          <w:sz w:val="24"/>
          <w:szCs w:val="24"/>
          <w:lang w:val="it-IT"/>
        </w:rPr>
        <w:t xml:space="preserve"> cele prevăzute la pct.22 din anexa nr.1, ale proiectelor prevăzute in anexa nr.1 sau in prezenta anexa, deja autorizate, executate sau in curs de a fi executate, care  pot avea efecte semnificative negative asupra mediului”</w:t>
      </w:r>
      <w:r w:rsidR="00933852" w:rsidRPr="005F3CC7">
        <w:rPr>
          <w:rFonts w:ascii="Arial" w:eastAsia="Times New Roman" w:hAnsi="Arial" w:cs="Arial"/>
          <w:sz w:val="24"/>
          <w:szCs w:val="24"/>
          <w:lang w:val="it-IT"/>
        </w:rPr>
        <w:t xml:space="preserve">                       </w:t>
      </w:r>
    </w:p>
    <w:p w:rsidR="00786DFA" w:rsidRPr="005F3CC7" w:rsidRDefault="00933852" w:rsidP="005F3CC7">
      <w:pPr>
        <w:pStyle w:val="Listparagraf"/>
        <w:numPr>
          <w:ilvl w:val="0"/>
          <w:numId w:val="14"/>
        </w:numPr>
        <w:autoSpaceDE w:val="0"/>
        <w:autoSpaceDN w:val="0"/>
        <w:adjustRightInd w:val="0"/>
        <w:spacing w:after="0" w:line="240" w:lineRule="auto"/>
        <w:jc w:val="both"/>
        <w:rPr>
          <w:rFonts w:ascii="Arial" w:eastAsia="Times New Roman" w:hAnsi="Arial" w:cs="Arial"/>
          <w:sz w:val="24"/>
          <w:szCs w:val="24"/>
          <w:lang w:val="ro-RO" w:eastAsia="ro-RO"/>
        </w:rPr>
      </w:pPr>
      <w:proofErr w:type="spellStart"/>
      <w:proofErr w:type="gramStart"/>
      <w:r w:rsidRPr="005F3CC7">
        <w:rPr>
          <w:rFonts w:ascii="Arial" w:hAnsi="Arial" w:cs="Arial"/>
          <w:b/>
          <w:sz w:val="24"/>
          <w:szCs w:val="24"/>
        </w:rPr>
        <w:t>descrierea</w:t>
      </w:r>
      <w:proofErr w:type="spellEnd"/>
      <w:proofErr w:type="gramEnd"/>
      <w:r w:rsidR="005F3CC7" w:rsidRPr="005F3CC7">
        <w:rPr>
          <w:rFonts w:ascii="Arial" w:hAnsi="Arial" w:cs="Arial"/>
          <w:b/>
          <w:sz w:val="24"/>
          <w:szCs w:val="24"/>
        </w:rPr>
        <w:t xml:space="preserve"> / </w:t>
      </w:r>
      <w:r w:rsidR="0064612D" w:rsidRPr="005F3CC7">
        <w:rPr>
          <w:rFonts w:ascii="Arial" w:eastAsia="Times New Roman" w:hAnsi="Arial" w:cs="Arial"/>
          <w:b/>
          <w:sz w:val="24"/>
          <w:szCs w:val="24"/>
          <w:lang w:val="ro-RO" w:eastAsia="ro-RO"/>
        </w:rPr>
        <w:t>mărimea proiectului</w:t>
      </w:r>
      <w:r w:rsidR="0064612D" w:rsidRPr="005F3CC7">
        <w:rPr>
          <w:rFonts w:ascii="Arial" w:eastAsia="Times New Roman" w:hAnsi="Arial" w:cs="Arial"/>
          <w:sz w:val="24"/>
          <w:szCs w:val="24"/>
          <w:lang w:val="ro-RO" w:eastAsia="ro-RO"/>
        </w:rPr>
        <w:t>:</w:t>
      </w:r>
      <w:r w:rsidR="0064612D" w:rsidRPr="005F3CC7">
        <w:rPr>
          <w:rFonts w:ascii="Arial" w:eastAsia="Times New Roman" w:hAnsi="Arial" w:cs="Arial"/>
          <w:color w:val="333333"/>
          <w:sz w:val="24"/>
          <w:szCs w:val="24"/>
          <w:lang w:val="ro-RO" w:eastAsia="ro-RO"/>
        </w:rPr>
        <w:t xml:space="preserve"> </w:t>
      </w:r>
      <w:r w:rsidR="005F3CC7" w:rsidRPr="005F3CC7">
        <w:rPr>
          <w:rFonts w:ascii="Arial" w:eastAsia="Times New Roman" w:hAnsi="Arial" w:cs="Arial"/>
          <w:color w:val="333333"/>
          <w:sz w:val="24"/>
          <w:szCs w:val="24"/>
          <w:lang w:val="ro-RO" w:eastAsia="ro-RO"/>
        </w:rPr>
        <w:t>p</w:t>
      </w:r>
      <w:r w:rsidR="0064612D" w:rsidRPr="005F3CC7">
        <w:rPr>
          <w:rFonts w:ascii="Arial" w:eastAsia="Times New Roman" w:hAnsi="Arial" w:cs="Arial"/>
          <w:sz w:val="24"/>
          <w:szCs w:val="24"/>
          <w:lang w:val="ro-RO" w:eastAsia="ro-RO"/>
        </w:rPr>
        <w:t>roiectul</w:t>
      </w:r>
      <w:r w:rsidR="005F3CC7">
        <w:rPr>
          <w:rFonts w:ascii="Arial" w:eastAsia="Times New Roman" w:hAnsi="Arial" w:cs="Arial"/>
          <w:sz w:val="24"/>
          <w:szCs w:val="24"/>
          <w:lang w:val="ro-RO" w:eastAsia="ro-RO"/>
        </w:rPr>
        <w:t xml:space="preserve"> propus este unul de mărime mică și </w:t>
      </w:r>
      <w:r w:rsidR="0064612D" w:rsidRPr="005F3CC7">
        <w:rPr>
          <w:rFonts w:ascii="Arial" w:eastAsia="Times New Roman" w:hAnsi="Arial" w:cs="Arial"/>
          <w:sz w:val="24"/>
          <w:szCs w:val="24"/>
          <w:lang w:val="ro-RO" w:eastAsia="ro-RO"/>
        </w:rPr>
        <w:t xml:space="preserve"> </w:t>
      </w:r>
      <w:r w:rsidR="00D56700" w:rsidRPr="005F3CC7">
        <w:rPr>
          <w:rFonts w:ascii="Arial" w:eastAsia="Times New Roman" w:hAnsi="Arial" w:cs="Arial"/>
          <w:sz w:val="24"/>
          <w:szCs w:val="24"/>
          <w:lang w:val="ro-RO" w:eastAsia="ro-RO"/>
        </w:rPr>
        <w:t xml:space="preserve">constă în construirea unei stații de pompare subterană de ridicare a presiunii pe conducta de </w:t>
      </w:r>
      <w:r w:rsidR="005F3CC7">
        <w:rPr>
          <w:rFonts w:ascii="Arial" w:eastAsia="Times New Roman" w:hAnsi="Arial" w:cs="Arial"/>
          <w:sz w:val="24"/>
          <w:szCs w:val="24"/>
          <w:lang w:val="ro-RO" w:eastAsia="ro-RO"/>
        </w:rPr>
        <w:t xml:space="preserve">aspirație din localitatea Magheru. </w:t>
      </w:r>
      <w:r w:rsidR="00EB71CA">
        <w:rPr>
          <w:rFonts w:ascii="Arial" w:eastAsia="Times New Roman" w:hAnsi="Arial" w:cs="Arial"/>
          <w:sz w:val="24"/>
          <w:szCs w:val="24"/>
          <w:lang w:val="ro-RO" w:eastAsia="ro-RO"/>
        </w:rPr>
        <w:t xml:space="preserve">Construcția </w:t>
      </w:r>
      <w:r w:rsidR="00D56700" w:rsidRPr="005F3CC7">
        <w:rPr>
          <w:rFonts w:ascii="Arial" w:eastAsia="Times New Roman" w:hAnsi="Arial" w:cs="Arial"/>
          <w:sz w:val="24"/>
          <w:szCs w:val="24"/>
          <w:lang w:val="ro-RO" w:eastAsia="ro-RO"/>
        </w:rPr>
        <w:t xml:space="preserve">care va adăposti grupul de pompare va fi un </w:t>
      </w:r>
      <w:r w:rsidR="00786DFA" w:rsidRPr="005F3CC7">
        <w:rPr>
          <w:rFonts w:ascii="Arial" w:eastAsia="Times New Roman" w:hAnsi="Arial" w:cs="Arial"/>
          <w:sz w:val="24"/>
          <w:szCs w:val="24"/>
          <w:lang w:val="ro-RO" w:eastAsia="ro-RO"/>
        </w:rPr>
        <w:t xml:space="preserve">bazin din beton cu următoarele dimensiuni interioare: 2,5 x 2,5 x 2,5 m. Clădirea stației va adăposti un grup de pompare format din două pompe (1A+1R) cu debitul de 13 l/s și înălțimea de pompare de 60mCA. Pompele vor fi echipate cu convertizoare de frecvență, vane cu flanșe și cu câte un distribuitor </w:t>
      </w:r>
      <w:proofErr w:type="spellStart"/>
      <w:r w:rsidR="00786DFA" w:rsidRPr="005F3CC7">
        <w:rPr>
          <w:rFonts w:ascii="Arial" w:eastAsia="Times New Roman" w:hAnsi="Arial" w:cs="Arial"/>
          <w:sz w:val="24"/>
          <w:szCs w:val="24"/>
          <w:lang w:val="ro-RO" w:eastAsia="ro-RO"/>
        </w:rPr>
        <w:t>Dn</w:t>
      </w:r>
      <w:proofErr w:type="spellEnd"/>
      <w:r w:rsidR="00786DFA" w:rsidRPr="005F3CC7">
        <w:rPr>
          <w:rFonts w:ascii="Arial" w:eastAsia="Times New Roman" w:hAnsi="Arial" w:cs="Arial"/>
          <w:sz w:val="24"/>
          <w:szCs w:val="24"/>
          <w:lang w:val="ro-RO" w:eastAsia="ro-RO"/>
        </w:rPr>
        <w:t xml:space="preserve"> 100mm montat pe aspirația și pe refularea pompelor.</w:t>
      </w:r>
      <w:r w:rsidR="00EA1F53" w:rsidRPr="005F3CC7">
        <w:rPr>
          <w:rFonts w:ascii="Arial" w:eastAsia="Times New Roman" w:hAnsi="Arial" w:cs="Arial"/>
          <w:sz w:val="24"/>
          <w:szCs w:val="24"/>
          <w:lang w:val="ro-RO" w:eastAsia="ro-RO"/>
        </w:rPr>
        <w:t xml:space="preserve"> </w:t>
      </w:r>
      <w:r w:rsidR="004019E8" w:rsidRPr="005F3CC7">
        <w:rPr>
          <w:rFonts w:ascii="Arial" w:eastAsia="Times New Roman" w:hAnsi="Arial" w:cs="Arial"/>
          <w:sz w:val="24"/>
          <w:szCs w:val="24"/>
          <w:lang w:val="ro-RO" w:eastAsia="ro-RO"/>
        </w:rPr>
        <w:t xml:space="preserve">Stația a fost prevăzută cu o </w:t>
      </w:r>
      <w:proofErr w:type="spellStart"/>
      <w:r w:rsidR="004019E8" w:rsidRPr="005F3CC7">
        <w:rPr>
          <w:rFonts w:ascii="Arial" w:eastAsia="Times New Roman" w:hAnsi="Arial" w:cs="Arial"/>
          <w:sz w:val="24"/>
          <w:szCs w:val="24"/>
          <w:lang w:val="ro-RO" w:eastAsia="ro-RO"/>
        </w:rPr>
        <w:t>basa</w:t>
      </w:r>
      <w:proofErr w:type="spellEnd"/>
      <w:r w:rsidR="004019E8" w:rsidRPr="005F3CC7">
        <w:rPr>
          <w:rFonts w:ascii="Arial" w:eastAsia="Times New Roman" w:hAnsi="Arial" w:cs="Arial"/>
          <w:sz w:val="24"/>
          <w:szCs w:val="24"/>
          <w:lang w:val="ro-RO" w:eastAsia="ro-RO"/>
        </w:rPr>
        <w:t xml:space="preserve"> pentru colectarea eventualelor scăpări de apă. Evacuarea apei acumulate în </w:t>
      </w:r>
      <w:proofErr w:type="spellStart"/>
      <w:r w:rsidR="004019E8" w:rsidRPr="005F3CC7">
        <w:rPr>
          <w:rFonts w:ascii="Arial" w:eastAsia="Times New Roman" w:hAnsi="Arial" w:cs="Arial"/>
          <w:sz w:val="24"/>
          <w:szCs w:val="24"/>
          <w:lang w:val="ro-RO" w:eastAsia="ro-RO"/>
        </w:rPr>
        <w:t>basa</w:t>
      </w:r>
      <w:proofErr w:type="spellEnd"/>
      <w:r w:rsidR="004019E8" w:rsidRPr="005F3CC7">
        <w:rPr>
          <w:rFonts w:ascii="Arial" w:eastAsia="Times New Roman" w:hAnsi="Arial" w:cs="Arial"/>
          <w:sz w:val="24"/>
          <w:szCs w:val="24"/>
          <w:lang w:val="ro-RO" w:eastAsia="ro-RO"/>
        </w:rPr>
        <w:t xml:space="preserve"> se face </w:t>
      </w:r>
      <w:r w:rsidR="00EA1F53" w:rsidRPr="005F3CC7">
        <w:rPr>
          <w:rFonts w:ascii="Arial" w:eastAsia="Times New Roman" w:hAnsi="Arial" w:cs="Arial"/>
          <w:sz w:val="24"/>
          <w:szCs w:val="24"/>
          <w:lang w:val="ro-RO" w:eastAsia="ro-RO"/>
        </w:rPr>
        <w:t xml:space="preserve">de către personalul de exploatare cu echipamentul din dotare.  </w:t>
      </w:r>
      <w:r w:rsidR="00786DFA" w:rsidRPr="005F3CC7">
        <w:rPr>
          <w:rFonts w:ascii="Arial" w:eastAsia="Times New Roman" w:hAnsi="Arial" w:cs="Arial"/>
          <w:sz w:val="24"/>
          <w:szCs w:val="24"/>
          <w:lang w:val="ro-RO" w:eastAsia="ro-RO"/>
        </w:rPr>
        <w:t xml:space="preserve"> </w:t>
      </w:r>
    </w:p>
    <w:p w:rsidR="0064612D" w:rsidRPr="005F3CC7" w:rsidRDefault="0064612D" w:rsidP="005F3CC7">
      <w:pPr>
        <w:pStyle w:val="Listparagraf"/>
        <w:numPr>
          <w:ilvl w:val="0"/>
          <w:numId w:val="14"/>
        </w:numPr>
        <w:autoSpaceDE w:val="0"/>
        <w:autoSpaceDN w:val="0"/>
        <w:adjustRightInd w:val="0"/>
        <w:spacing w:after="0" w:line="240" w:lineRule="auto"/>
        <w:jc w:val="both"/>
        <w:rPr>
          <w:rFonts w:ascii="Arial" w:eastAsia="Times New Roman" w:hAnsi="Arial" w:cs="Arial"/>
          <w:sz w:val="24"/>
          <w:szCs w:val="24"/>
          <w:lang w:val="ro-RO" w:eastAsia="ro-RO"/>
        </w:rPr>
      </w:pPr>
      <w:r w:rsidRPr="005F3CC7">
        <w:rPr>
          <w:rFonts w:ascii="Arial" w:eastAsia="Times New Roman" w:hAnsi="Arial" w:cs="Arial"/>
          <w:b/>
          <w:sz w:val="24"/>
          <w:szCs w:val="24"/>
          <w:lang w:val="ro-RO" w:eastAsia="ro-RO"/>
        </w:rPr>
        <w:t>cumularea cu alte proiecte</w:t>
      </w:r>
      <w:r w:rsidRPr="005F3CC7">
        <w:rPr>
          <w:rFonts w:ascii="Arial" w:eastAsia="Times New Roman" w:hAnsi="Arial" w:cs="Arial"/>
          <w:sz w:val="24"/>
          <w:szCs w:val="24"/>
          <w:lang w:val="ro-RO" w:eastAsia="ro-RO"/>
        </w:rPr>
        <w:t xml:space="preserve">: </w:t>
      </w:r>
      <w:r w:rsidR="005F3CC7" w:rsidRPr="005F3CC7">
        <w:rPr>
          <w:rFonts w:ascii="Arial" w:eastAsia="Times New Roman" w:hAnsi="Arial" w:cs="Arial"/>
          <w:sz w:val="24"/>
          <w:szCs w:val="24"/>
          <w:lang w:val="ro-RO" w:eastAsia="ro-RO"/>
        </w:rPr>
        <w:t>Deoarece s</w:t>
      </w:r>
      <w:r w:rsidR="005F3CC7" w:rsidRPr="005F3CC7">
        <w:rPr>
          <w:rFonts w:ascii="Arial" w:eastAsia="Times New Roman" w:hAnsi="Arial" w:cs="Arial"/>
          <w:sz w:val="24"/>
          <w:szCs w:val="24"/>
          <w:lang w:val="ro-RO" w:eastAsia="ro-RO"/>
        </w:rPr>
        <w:t xml:space="preserve">tația de pompare din localitatea Magheru pentru alimentarea cu apă a localităților Magheru și </w:t>
      </w:r>
      <w:proofErr w:type="spellStart"/>
      <w:r w:rsidR="005F3CC7" w:rsidRPr="005F3CC7">
        <w:rPr>
          <w:rFonts w:ascii="Arial" w:eastAsia="Times New Roman" w:hAnsi="Arial" w:cs="Arial"/>
          <w:sz w:val="24"/>
          <w:szCs w:val="24"/>
          <w:lang w:val="ro-RO" w:eastAsia="ro-RO"/>
        </w:rPr>
        <w:t>Breznița</w:t>
      </w:r>
      <w:proofErr w:type="spellEnd"/>
      <w:r w:rsidR="005F3CC7" w:rsidRPr="005F3CC7">
        <w:rPr>
          <w:rFonts w:ascii="Arial" w:eastAsia="Times New Roman" w:hAnsi="Arial" w:cs="Arial"/>
          <w:sz w:val="24"/>
          <w:szCs w:val="24"/>
          <w:lang w:val="ro-RO" w:eastAsia="ro-RO"/>
        </w:rPr>
        <w:t xml:space="preserve"> de Ocol este nefuncțională, aceasta neavând</w:t>
      </w:r>
      <w:r w:rsidR="005F3CC7" w:rsidRPr="005F3CC7">
        <w:rPr>
          <w:rFonts w:ascii="Arial" w:eastAsia="Times New Roman" w:hAnsi="Arial" w:cs="Arial"/>
          <w:sz w:val="24"/>
          <w:szCs w:val="24"/>
          <w:lang w:val="ro-RO" w:eastAsia="ro-RO"/>
        </w:rPr>
        <w:t xml:space="preserve"> presiunea necesară de pompare, a fost necesar implementarea prezentului proiect, care constă în construirea unei stații subterane de pompare apă</w:t>
      </w:r>
      <w:r w:rsidR="00EB71CA">
        <w:rPr>
          <w:rFonts w:ascii="Arial" w:eastAsia="Times New Roman" w:hAnsi="Arial" w:cs="Arial"/>
          <w:sz w:val="24"/>
          <w:szCs w:val="24"/>
          <w:lang w:val="ro-RO" w:eastAsia="ro-RO"/>
        </w:rPr>
        <w:t xml:space="preserve"> pentru ridicarea presiunii pe conducta de aspirație din localitatea Magheru.</w:t>
      </w:r>
      <w:r w:rsidR="005F3CC7" w:rsidRPr="005F3CC7">
        <w:rPr>
          <w:rFonts w:ascii="Arial" w:eastAsia="Times New Roman" w:hAnsi="Arial" w:cs="Arial"/>
          <w:sz w:val="24"/>
          <w:szCs w:val="24"/>
          <w:lang w:val="ro-RO" w:eastAsia="ro-RO"/>
        </w:rPr>
        <w:t xml:space="preserve"> </w:t>
      </w:r>
    </w:p>
    <w:p w:rsidR="0064612D" w:rsidRDefault="0064612D" w:rsidP="005F3CC7">
      <w:pPr>
        <w:pStyle w:val="Listparagraf"/>
        <w:numPr>
          <w:ilvl w:val="0"/>
          <w:numId w:val="14"/>
        </w:numPr>
        <w:autoSpaceDE w:val="0"/>
        <w:autoSpaceDN w:val="0"/>
        <w:adjustRightInd w:val="0"/>
        <w:spacing w:after="0" w:line="240" w:lineRule="auto"/>
        <w:jc w:val="both"/>
        <w:rPr>
          <w:rFonts w:ascii="Arial" w:eastAsia="Times New Roman" w:hAnsi="Arial" w:cs="Arial"/>
          <w:sz w:val="24"/>
          <w:szCs w:val="24"/>
          <w:lang w:val="ro-RO" w:eastAsia="ro-RO"/>
        </w:rPr>
      </w:pPr>
      <w:r w:rsidRPr="005F3CC7">
        <w:rPr>
          <w:rFonts w:ascii="Arial" w:eastAsia="Times New Roman" w:hAnsi="Arial" w:cs="Arial"/>
          <w:b/>
          <w:sz w:val="24"/>
          <w:szCs w:val="24"/>
          <w:lang w:val="ro-RO" w:eastAsia="ro-RO"/>
        </w:rPr>
        <w:lastRenderedPageBreak/>
        <w:t>utilizarea resurselor naturale</w:t>
      </w:r>
      <w:r w:rsidRPr="005F3CC7">
        <w:rPr>
          <w:rFonts w:ascii="Arial" w:eastAsia="Times New Roman" w:hAnsi="Arial" w:cs="Arial"/>
          <w:sz w:val="24"/>
          <w:szCs w:val="24"/>
          <w:lang w:val="ro-RO" w:eastAsia="ro-RO"/>
        </w:rPr>
        <w:t xml:space="preserve">: </w:t>
      </w:r>
      <w:r w:rsidR="00EB71CA">
        <w:rPr>
          <w:rFonts w:ascii="Arial" w:eastAsia="Times New Roman" w:hAnsi="Arial" w:cs="Arial"/>
          <w:sz w:val="24"/>
          <w:szCs w:val="24"/>
          <w:lang w:val="ro-RO" w:eastAsia="ro-RO"/>
        </w:rPr>
        <w:t>toate materialele utilizate în execuție, vor respecta specificațiile din proiect, iar materialele de volum (nisip,</w:t>
      </w:r>
      <w:r w:rsidR="007265B9">
        <w:rPr>
          <w:rFonts w:ascii="Arial" w:eastAsia="Times New Roman" w:hAnsi="Arial" w:cs="Arial"/>
          <w:sz w:val="24"/>
          <w:szCs w:val="24"/>
          <w:lang w:val="ro-RO" w:eastAsia="ro-RO"/>
        </w:rPr>
        <w:t xml:space="preserve"> pietriș, </w:t>
      </w:r>
      <w:proofErr w:type="spellStart"/>
      <w:r w:rsidR="007265B9">
        <w:rPr>
          <w:rFonts w:ascii="Arial" w:eastAsia="Times New Roman" w:hAnsi="Arial" w:cs="Arial"/>
          <w:sz w:val="24"/>
          <w:szCs w:val="24"/>
          <w:lang w:val="ro-RO" w:eastAsia="ro-RO"/>
        </w:rPr>
        <w:t>etc</w:t>
      </w:r>
      <w:proofErr w:type="spellEnd"/>
      <w:r w:rsidR="00EB71CA">
        <w:rPr>
          <w:rFonts w:ascii="Arial" w:eastAsia="Times New Roman" w:hAnsi="Arial" w:cs="Arial"/>
          <w:sz w:val="24"/>
          <w:szCs w:val="24"/>
          <w:lang w:val="ro-RO" w:eastAsia="ro-RO"/>
        </w:rPr>
        <w:t>) vor fi a</w:t>
      </w:r>
      <w:r w:rsidR="007265B9">
        <w:rPr>
          <w:rFonts w:ascii="Arial" w:eastAsia="Times New Roman" w:hAnsi="Arial" w:cs="Arial"/>
          <w:sz w:val="24"/>
          <w:szCs w:val="24"/>
          <w:lang w:val="ro-RO" w:eastAsia="ro-RO"/>
        </w:rPr>
        <w:t>chiziționate de la producători autorizați</w:t>
      </w:r>
      <w:r w:rsidRPr="005F3CC7">
        <w:rPr>
          <w:rFonts w:ascii="Arial" w:eastAsia="Times New Roman" w:hAnsi="Arial" w:cs="Arial"/>
          <w:sz w:val="24"/>
          <w:szCs w:val="24"/>
          <w:lang w:val="ro-RO" w:eastAsia="ro-RO"/>
        </w:rPr>
        <w:t>;</w:t>
      </w:r>
    </w:p>
    <w:p w:rsidR="0064612D" w:rsidRDefault="0064612D" w:rsidP="007265B9">
      <w:pPr>
        <w:pStyle w:val="Listparagraf"/>
        <w:numPr>
          <w:ilvl w:val="0"/>
          <w:numId w:val="14"/>
        </w:numPr>
        <w:autoSpaceDE w:val="0"/>
        <w:autoSpaceDN w:val="0"/>
        <w:adjustRightInd w:val="0"/>
        <w:spacing w:after="0" w:line="240" w:lineRule="auto"/>
        <w:jc w:val="both"/>
        <w:rPr>
          <w:rFonts w:ascii="Arial" w:eastAsia="Times New Roman" w:hAnsi="Arial" w:cs="Arial"/>
          <w:sz w:val="24"/>
          <w:szCs w:val="24"/>
          <w:lang w:val="ro-RO" w:eastAsia="ro-RO"/>
        </w:rPr>
      </w:pPr>
      <w:r w:rsidRPr="007265B9">
        <w:rPr>
          <w:rFonts w:ascii="Arial" w:eastAsia="Times New Roman" w:hAnsi="Arial" w:cs="Arial"/>
          <w:b/>
          <w:sz w:val="24"/>
          <w:szCs w:val="24"/>
          <w:lang w:val="ro-RO" w:eastAsia="ro-RO"/>
        </w:rPr>
        <w:t>de</w:t>
      </w:r>
      <w:r w:rsidR="007265B9" w:rsidRPr="007265B9">
        <w:rPr>
          <w:rFonts w:ascii="Arial" w:eastAsia="Times New Roman" w:hAnsi="Arial" w:cs="Arial"/>
          <w:b/>
          <w:sz w:val="24"/>
          <w:szCs w:val="24"/>
          <w:lang w:val="ro-RO" w:eastAsia="ro-RO"/>
        </w:rPr>
        <w:t>ș</w:t>
      </w:r>
      <w:r w:rsidRPr="007265B9">
        <w:rPr>
          <w:rFonts w:ascii="Arial" w:eastAsia="Times New Roman" w:hAnsi="Arial" w:cs="Arial"/>
          <w:b/>
          <w:sz w:val="24"/>
          <w:szCs w:val="24"/>
          <w:lang w:val="ro-RO" w:eastAsia="ro-RO"/>
        </w:rPr>
        <w:t>euri generate pe amplasament la implementarea proiectului</w:t>
      </w:r>
      <w:r w:rsidRPr="007265B9">
        <w:rPr>
          <w:rFonts w:ascii="Arial" w:eastAsia="Times New Roman" w:hAnsi="Arial" w:cs="Arial"/>
          <w:sz w:val="24"/>
          <w:szCs w:val="24"/>
          <w:lang w:val="ro-RO" w:eastAsia="ro-RO"/>
        </w:rPr>
        <w:t>:</w:t>
      </w:r>
    </w:p>
    <w:p w:rsidR="007265B9" w:rsidRDefault="007265B9" w:rsidP="007265B9">
      <w:pPr>
        <w:pStyle w:val="Listparagraf"/>
        <w:numPr>
          <w:ilvl w:val="0"/>
          <w:numId w:val="18"/>
        </w:numPr>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deșeuri menajere produse de personalul șantierului, cum ar fi: hârtie, plastic, sticle, resturi alimentare;</w:t>
      </w:r>
    </w:p>
    <w:p w:rsidR="007265B9" w:rsidRPr="007265B9" w:rsidRDefault="007265B9" w:rsidP="007265B9">
      <w:pPr>
        <w:pStyle w:val="Listparagraf"/>
        <w:numPr>
          <w:ilvl w:val="0"/>
          <w:numId w:val="18"/>
        </w:numPr>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deșeuri tehnologice: materialele care vor rezulta din operațiile de excavare necesare pentru realizarea lucrărilor sunt asimilabile deșeurilor din construcții:</w:t>
      </w:r>
    </w:p>
    <w:p w:rsidR="007265B9" w:rsidRDefault="007265B9" w:rsidP="007265B9">
      <w:pPr>
        <w:pStyle w:val="Listparagraf"/>
        <w:numPr>
          <w:ilvl w:val="0"/>
          <w:numId w:val="19"/>
        </w:numPr>
        <w:tabs>
          <w:tab w:val="num" w:pos="426"/>
        </w:tabs>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pământ și pietre fără amestec de substanțe periculoase</w:t>
      </w:r>
      <w:r w:rsidRPr="007265B9">
        <w:rPr>
          <w:rFonts w:ascii="Arial" w:eastAsia="Times New Roman" w:hAnsi="Arial" w:cs="Arial"/>
          <w:sz w:val="24"/>
          <w:szCs w:val="24"/>
          <w:lang w:val="ro-RO" w:eastAsia="ro-RO"/>
        </w:rPr>
        <w:t xml:space="preserve">, țevi, </w:t>
      </w:r>
      <w:proofErr w:type="spellStart"/>
      <w:r w:rsidRPr="007265B9">
        <w:rPr>
          <w:rFonts w:ascii="Arial" w:eastAsia="Times New Roman" w:hAnsi="Arial" w:cs="Arial"/>
          <w:sz w:val="24"/>
          <w:szCs w:val="24"/>
          <w:lang w:val="ro-RO" w:eastAsia="ro-RO"/>
        </w:rPr>
        <w:t>etc</w:t>
      </w:r>
      <w:proofErr w:type="spellEnd"/>
      <w:r w:rsidRPr="007265B9">
        <w:rPr>
          <w:rFonts w:ascii="Arial" w:eastAsia="Times New Roman" w:hAnsi="Arial" w:cs="Arial"/>
          <w:sz w:val="24"/>
          <w:szCs w:val="24"/>
          <w:lang w:val="ro-RO" w:eastAsia="ro-RO"/>
        </w:rPr>
        <w:t>;</w:t>
      </w:r>
    </w:p>
    <w:p w:rsidR="007265B9" w:rsidRPr="007265B9" w:rsidRDefault="007265B9" w:rsidP="007265B9">
      <w:pPr>
        <w:pStyle w:val="Listparagraf"/>
        <w:numPr>
          <w:ilvl w:val="0"/>
          <w:numId w:val="19"/>
        </w:numPr>
        <w:tabs>
          <w:tab w:val="num" w:pos="426"/>
        </w:tabs>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deșeuri rezultate din</w:t>
      </w:r>
      <w:r>
        <w:rPr>
          <w:rFonts w:ascii="Arial" w:eastAsia="Times New Roman" w:hAnsi="Arial" w:cs="Arial"/>
          <w:sz w:val="24"/>
          <w:szCs w:val="24"/>
          <w:lang w:val="ro-RO" w:eastAsia="ro-RO"/>
        </w:rPr>
        <w:t xml:space="preserve"> </w:t>
      </w:r>
      <w:r w:rsidRPr="007265B9">
        <w:rPr>
          <w:rFonts w:ascii="Arial" w:eastAsia="Times New Roman" w:hAnsi="Arial" w:cs="Arial"/>
          <w:sz w:val="24"/>
          <w:szCs w:val="24"/>
          <w:lang w:val="ro-RO" w:eastAsia="ro-RO"/>
        </w:rPr>
        <w:t>activitatea de întreținere a utilajelor: uleiuri uzate, anvelope uzate, baterii și acumulatori</w:t>
      </w:r>
    </w:p>
    <w:p w:rsidR="0064612D" w:rsidRPr="007265B9" w:rsidRDefault="0064612D" w:rsidP="007265B9">
      <w:pPr>
        <w:pStyle w:val="Listparagraf"/>
        <w:numPr>
          <w:ilvl w:val="0"/>
          <w:numId w:val="14"/>
        </w:numPr>
        <w:autoSpaceDE w:val="0"/>
        <w:autoSpaceDN w:val="0"/>
        <w:adjustRightInd w:val="0"/>
        <w:spacing w:after="0" w:line="240" w:lineRule="auto"/>
        <w:jc w:val="both"/>
        <w:rPr>
          <w:rFonts w:ascii="Arial" w:eastAsia="Times New Roman" w:hAnsi="Arial" w:cs="Arial"/>
          <w:sz w:val="24"/>
          <w:szCs w:val="24"/>
          <w:lang w:val="ro-RO" w:eastAsia="ro-RO"/>
        </w:rPr>
      </w:pPr>
      <w:r w:rsidRPr="007265B9">
        <w:rPr>
          <w:rFonts w:ascii="Arial" w:eastAsia="Times New Roman" w:hAnsi="Arial" w:cs="Arial"/>
          <w:b/>
          <w:sz w:val="24"/>
          <w:szCs w:val="24"/>
          <w:lang w:val="ro-RO" w:eastAsia="ro-RO"/>
        </w:rPr>
        <w:t>emisiile poluante, inclusiv zgomotul si alte surse de disconfort</w:t>
      </w:r>
      <w:r w:rsidRPr="007265B9">
        <w:rPr>
          <w:rFonts w:ascii="Arial" w:eastAsia="Times New Roman" w:hAnsi="Arial" w:cs="Arial"/>
          <w:sz w:val="24"/>
          <w:szCs w:val="24"/>
          <w:lang w:val="ro-RO" w:eastAsia="ro-RO"/>
        </w:rPr>
        <w:t>:</w:t>
      </w:r>
    </w:p>
    <w:p w:rsidR="0064612D" w:rsidRPr="007265B9" w:rsidRDefault="0064612D" w:rsidP="007265B9">
      <w:pPr>
        <w:pStyle w:val="Listparagraf"/>
        <w:numPr>
          <w:ilvl w:val="0"/>
          <w:numId w:val="18"/>
        </w:numPr>
        <w:spacing w:after="0" w:line="240" w:lineRule="auto"/>
        <w:jc w:val="both"/>
        <w:rPr>
          <w:rFonts w:ascii="Arial" w:eastAsia="Times New Roman" w:hAnsi="Arial" w:cs="Arial"/>
          <w:sz w:val="24"/>
          <w:szCs w:val="24"/>
          <w:lang w:val="it-IT" w:eastAsia="ro-RO"/>
        </w:rPr>
      </w:pPr>
      <w:r w:rsidRPr="007265B9">
        <w:rPr>
          <w:rFonts w:ascii="Arial" w:eastAsia="Times New Roman" w:hAnsi="Arial" w:cs="Arial"/>
          <w:i/>
          <w:sz w:val="24"/>
          <w:szCs w:val="24"/>
          <w:lang w:val="it-IT" w:eastAsia="ro-RO"/>
        </w:rPr>
        <w:t xml:space="preserve">Emisii de praf: </w:t>
      </w:r>
      <w:r w:rsidRPr="007265B9">
        <w:rPr>
          <w:rFonts w:ascii="Arial" w:eastAsia="Times New Roman" w:hAnsi="Arial" w:cs="Arial"/>
          <w:sz w:val="24"/>
          <w:szCs w:val="24"/>
          <w:lang w:val="it-IT" w:eastAsia="ro-RO"/>
        </w:rPr>
        <w:t>pe perioadă execuției datorită mișcărilor de pământ se vor semnala emisii importante de praf și noxe de la gazele de eșapament.</w:t>
      </w:r>
    </w:p>
    <w:p w:rsidR="0064612D" w:rsidRPr="007265B9" w:rsidRDefault="0064612D" w:rsidP="007265B9">
      <w:pPr>
        <w:pStyle w:val="Listparagraf"/>
        <w:numPr>
          <w:ilvl w:val="0"/>
          <w:numId w:val="18"/>
        </w:numPr>
        <w:spacing w:after="0" w:line="240" w:lineRule="auto"/>
        <w:jc w:val="both"/>
        <w:rPr>
          <w:rFonts w:ascii="Arial" w:eastAsia="Times New Roman" w:hAnsi="Arial" w:cs="Arial"/>
          <w:sz w:val="24"/>
          <w:szCs w:val="24"/>
          <w:lang w:val="it-IT" w:eastAsia="ro-RO"/>
        </w:rPr>
      </w:pPr>
      <w:r w:rsidRPr="007265B9">
        <w:rPr>
          <w:rFonts w:ascii="Arial" w:eastAsia="Times New Roman" w:hAnsi="Arial" w:cs="Arial"/>
          <w:i/>
          <w:sz w:val="24"/>
          <w:szCs w:val="24"/>
          <w:lang w:val="it-IT" w:eastAsia="ro-RO"/>
        </w:rPr>
        <w:t>Emisii apă</w:t>
      </w:r>
      <w:r w:rsidRPr="007265B9">
        <w:rPr>
          <w:rFonts w:ascii="Arial" w:eastAsia="Times New Roman" w:hAnsi="Arial" w:cs="Arial"/>
          <w:sz w:val="24"/>
          <w:szCs w:val="24"/>
          <w:lang w:val="it-IT" w:eastAsia="ro-RO"/>
        </w:rPr>
        <w:t>: in perioada de execuție a lucrărilor proiectate vor rezulta următoarele tipuri de ape: ape pluviale convențional curate căzute pe carosabil care pot fi poluate cu eventuale scurgeri de hidrocarburi și ape uzate menajere rezultate de la grupurile sanitare ce vor fi amenajate în cadrul organizării de șantier.</w:t>
      </w:r>
    </w:p>
    <w:p w:rsidR="0064612D" w:rsidRPr="007265B9" w:rsidRDefault="0064612D" w:rsidP="007265B9">
      <w:pPr>
        <w:pStyle w:val="Listparagraf"/>
        <w:numPr>
          <w:ilvl w:val="0"/>
          <w:numId w:val="18"/>
        </w:numPr>
        <w:spacing w:after="0" w:line="240" w:lineRule="auto"/>
        <w:jc w:val="both"/>
        <w:rPr>
          <w:rFonts w:ascii="Arial" w:eastAsia="Times New Roman" w:hAnsi="Arial" w:cs="Arial"/>
          <w:sz w:val="24"/>
          <w:szCs w:val="24"/>
          <w:lang w:val="it-IT" w:eastAsia="ro-RO"/>
        </w:rPr>
      </w:pPr>
      <w:r w:rsidRPr="007265B9">
        <w:rPr>
          <w:rFonts w:ascii="Arial" w:eastAsia="Times New Roman" w:hAnsi="Arial" w:cs="Arial"/>
          <w:i/>
          <w:sz w:val="24"/>
          <w:szCs w:val="24"/>
          <w:lang w:val="it-IT" w:eastAsia="ro-RO"/>
        </w:rPr>
        <w:t>Emisii pe sol/subsol:</w:t>
      </w:r>
      <w:r w:rsidRPr="007265B9">
        <w:rPr>
          <w:rFonts w:ascii="Arial" w:eastAsia="Times New Roman" w:hAnsi="Arial" w:cs="Arial"/>
          <w:sz w:val="24"/>
          <w:szCs w:val="24"/>
          <w:lang w:val="it-IT" w:eastAsia="ro-RO"/>
        </w:rPr>
        <w:t xml:space="preserve"> sursele potențiale de impact asupra solului pot proveni din depozitarea necontrolată a deșeurilor ce provin din realizarea lucrărilor proiectate.</w:t>
      </w:r>
    </w:p>
    <w:p w:rsidR="0064612D" w:rsidRPr="007265B9" w:rsidRDefault="0064612D" w:rsidP="007265B9">
      <w:pPr>
        <w:pStyle w:val="Listparagraf"/>
        <w:numPr>
          <w:ilvl w:val="0"/>
          <w:numId w:val="18"/>
        </w:numPr>
        <w:spacing w:after="0" w:line="240" w:lineRule="auto"/>
        <w:jc w:val="both"/>
        <w:rPr>
          <w:rFonts w:ascii="Arial" w:eastAsia="Times New Roman" w:hAnsi="Arial" w:cs="Arial"/>
          <w:sz w:val="24"/>
          <w:szCs w:val="24"/>
          <w:lang w:val="it-IT" w:eastAsia="ro-RO"/>
        </w:rPr>
      </w:pPr>
      <w:r w:rsidRPr="007265B9">
        <w:rPr>
          <w:rFonts w:ascii="Arial" w:eastAsia="Times New Roman" w:hAnsi="Arial" w:cs="Arial"/>
          <w:i/>
          <w:sz w:val="24"/>
          <w:szCs w:val="24"/>
          <w:lang w:val="it-IT" w:eastAsia="ro-RO"/>
        </w:rPr>
        <w:t>Zgomot</w:t>
      </w:r>
      <w:r w:rsidRPr="007265B9">
        <w:rPr>
          <w:rFonts w:ascii="Arial" w:eastAsia="Times New Roman" w:hAnsi="Arial" w:cs="Arial"/>
          <w:sz w:val="24"/>
          <w:szCs w:val="24"/>
          <w:lang w:val="it-IT" w:eastAsia="ro-RO"/>
        </w:rPr>
        <w:t>: sursele</w:t>
      </w:r>
      <w:r w:rsidRPr="007265B9">
        <w:rPr>
          <w:rFonts w:ascii="Arial" w:hAnsi="Arial" w:cs="Arial"/>
          <w:sz w:val="24"/>
          <w:szCs w:val="24"/>
          <w:lang w:val="fr-FR"/>
        </w:rPr>
        <w:t xml:space="preserve"> de </w:t>
      </w:r>
      <w:proofErr w:type="spellStart"/>
      <w:r w:rsidRPr="007265B9">
        <w:rPr>
          <w:rFonts w:ascii="Arial" w:hAnsi="Arial" w:cs="Arial"/>
          <w:iCs/>
          <w:sz w:val="24"/>
          <w:szCs w:val="24"/>
          <w:lang w:val="fr-FR"/>
        </w:rPr>
        <w:t>zgomot</w:t>
      </w:r>
      <w:proofErr w:type="spellEnd"/>
      <w:r w:rsidRPr="007265B9">
        <w:rPr>
          <w:rFonts w:ascii="Arial" w:hAnsi="Arial" w:cs="Arial"/>
          <w:iCs/>
          <w:sz w:val="24"/>
          <w:szCs w:val="24"/>
          <w:lang w:val="fr-FR"/>
        </w:rPr>
        <w:t xml:space="preserve"> </w:t>
      </w:r>
      <w:proofErr w:type="spellStart"/>
      <w:r w:rsidRPr="007265B9">
        <w:rPr>
          <w:rFonts w:ascii="Arial" w:hAnsi="Arial" w:cs="Arial"/>
          <w:sz w:val="24"/>
          <w:szCs w:val="24"/>
          <w:lang w:val="fr-FR"/>
        </w:rPr>
        <w:t>sunt</w:t>
      </w:r>
      <w:proofErr w:type="spellEnd"/>
      <w:r w:rsidRPr="007265B9">
        <w:rPr>
          <w:rFonts w:ascii="Arial" w:hAnsi="Arial" w:cs="Arial"/>
          <w:sz w:val="24"/>
          <w:szCs w:val="24"/>
          <w:lang w:val="fr-FR"/>
        </w:rPr>
        <w:t xml:space="preserve"> </w:t>
      </w:r>
      <w:proofErr w:type="spellStart"/>
      <w:r w:rsidRPr="007265B9">
        <w:rPr>
          <w:rFonts w:ascii="Arial" w:hAnsi="Arial" w:cs="Arial"/>
          <w:sz w:val="24"/>
          <w:szCs w:val="24"/>
          <w:lang w:val="fr-FR"/>
        </w:rPr>
        <w:t>reprezentate</w:t>
      </w:r>
      <w:proofErr w:type="spellEnd"/>
      <w:r w:rsidRPr="007265B9">
        <w:rPr>
          <w:rFonts w:ascii="Arial" w:hAnsi="Arial" w:cs="Arial"/>
          <w:sz w:val="24"/>
          <w:szCs w:val="24"/>
          <w:lang w:val="fr-FR"/>
        </w:rPr>
        <w:t xml:space="preserve"> de</w:t>
      </w:r>
      <w:r w:rsidRPr="007265B9">
        <w:rPr>
          <w:rFonts w:ascii="Arial" w:hAnsi="Arial" w:cs="Arial"/>
          <w:sz w:val="24"/>
          <w:szCs w:val="24"/>
          <w:lang w:val="it-IT"/>
        </w:rPr>
        <w:t xml:space="preserve"> traficul autovehicolelor ș</w:t>
      </w:r>
      <w:r w:rsidRPr="007265B9">
        <w:rPr>
          <w:rFonts w:ascii="Arial" w:eastAsia="Times New Roman" w:hAnsi="Arial" w:cs="Arial"/>
          <w:sz w:val="24"/>
          <w:szCs w:val="24"/>
          <w:lang w:val="it-IT" w:eastAsia="ro-RO"/>
        </w:rPr>
        <w:t xml:space="preserve">i utilajele folosite la amenajarea drumurilor </w:t>
      </w:r>
    </w:p>
    <w:p w:rsidR="0064612D" w:rsidRPr="007265B9" w:rsidRDefault="007265B9" w:rsidP="007265B9">
      <w:pPr>
        <w:pStyle w:val="Listparagraf"/>
        <w:numPr>
          <w:ilvl w:val="0"/>
          <w:numId w:val="14"/>
        </w:numPr>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Pr>
          <w:rFonts w:ascii="Arial" w:eastAsia="Times New Roman" w:hAnsi="Arial" w:cs="Arial"/>
          <w:b/>
          <w:sz w:val="24"/>
          <w:szCs w:val="24"/>
          <w:lang w:val="ro-RO" w:eastAsia="ro-RO"/>
        </w:rPr>
        <w:t>risc de accident datorită</w:t>
      </w:r>
      <w:r w:rsidR="0064612D" w:rsidRPr="007265B9">
        <w:rPr>
          <w:rFonts w:ascii="Arial" w:eastAsia="Times New Roman" w:hAnsi="Arial" w:cs="Arial"/>
          <w:b/>
          <w:sz w:val="24"/>
          <w:szCs w:val="24"/>
          <w:lang w:val="ro-RO" w:eastAsia="ro-RO"/>
        </w:rPr>
        <w:t xml:space="preserve"> tehnologiilor utilizate</w:t>
      </w:r>
      <w:r w:rsidR="0064612D" w:rsidRPr="007265B9">
        <w:rPr>
          <w:rFonts w:ascii="Arial" w:eastAsia="Times New Roman" w:hAnsi="Arial" w:cs="Arial"/>
          <w:sz w:val="24"/>
          <w:szCs w:val="24"/>
          <w:lang w:val="ro-RO" w:eastAsia="ro-RO"/>
        </w:rPr>
        <w:t xml:space="preserve"> – pentru desfășurarea activității pe amplasamentul propus nu este necesară utilizarea sau stocarea de substanțe toxice sau periculoase;      </w:t>
      </w:r>
    </w:p>
    <w:p w:rsidR="0064612D" w:rsidRPr="007265B9" w:rsidRDefault="007265B9" w:rsidP="00044215">
      <w:pPr>
        <w:pStyle w:val="Listparagraf"/>
        <w:numPr>
          <w:ilvl w:val="0"/>
          <w:numId w:val="14"/>
        </w:numPr>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Pr>
          <w:rFonts w:ascii="Arial" w:eastAsia="Times New Roman" w:hAnsi="Arial" w:cs="Arial"/>
          <w:b/>
          <w:sz w:val="24"/>
          <w:szCs w:val="24"/>
          <w:lang w:val="ro-RO" w:eastAsia="ro-RO"/>
        </w:rPr>
        <w:t>utilizarea existentă</w:t>
      </w:r>
      <w:r w:rsidR="0064612D" w:rsidRPr="007265B9">
        <w:rPr>
          <w:rFonts w:ascii="Arial" w:eastAsia="Times New Roman" w:hAnsi="Arial" w:cs="Arial"/>
          <w:b/>
          <w:sz w:val="24"/>
          <w:szCs w:val="24"/>
          <w:lang w:val="ro-RO" w:eastAsia="ro-RO"/>
        </w:rPr>
        <w:t xml:space="preserve"> a terenului</w:t>
      </w:r>
      <w:r w:rsidR="0064612D" w:rsidRPr="007265B9">
        <w:rPr>
          <w:rFonts w:ascii="Arial" w:eastAsia="Times New Roman" w:hAnsi="Arial" w:cs="Arial"/>
          <w:sz w:val="24"/>
          <w:szCs w:val="24"/>
          <w:lang w:val="ro-RO" w:eastAsia="ro-RO"/>
        </w:rPr>
        <w:t xml:space="preserve">: </w:t>
      </w:r>
      <w:r w:rsidR="00EB71CA" w:rsidRPr="007265B9">
        <w:rPr>
          <w:rFonts w:ascii="Arial" w:eastAsia="Times New Roman" w:hAnsi="Arial" w:cs="Arial"/>
          <w:sz w:val="24"/>
          <w:szCs w:val="24"/>
          <w:lang w:val="ro-RO" w:eastAsia="ro-RO"/>
        </w:rPr>
        <w:t xml:space="preserve">Construcția </w:t>
      </w:r>
      <w:r>
        <w:rPr>
          <w:rFonts w:ascii="Arial" w:eastAsia="Times New Roman" w:hAnsi="Arial" w:cs="Arial"/>
          <w:sz w:val="24"/>
          <w:szCs w:val="24"/>
          <w:lang w:val="ro-RO" w:eastAsia="ro-RO"/>
        </w:rPr>
        <w:t xml:space="preserve">se va amplasa în intravilanul municipiului Drobeta Turnu Severin, la intersecția străzilor Cicero cu </w:t>
      </w:r>
      <w:proofErr w:type="spellStart"/>
      <w:r>
        <w:rPr>
          <w:rFonts w:ascii="Arial" w:eastAsia="Times New Roman" w:hAnsi="Arial" w:cs="Arial"/>
          <w:sz w:val="24"/>
          <w:szCs w:val="24"/>
          <w:lang w:val="ro-RO" w:eastAsia="ro-RO"/>
        </w:rPr>
        <w:t>C.D.Ionescu</w:t>
      </w:r>
      <w:proofErr w:type="spellEnd"/>
      <w:r>
        <w:rPr>
          <w:rFonts w:ascii="Arial" w:eastAsia="Times New Roman" w:hAnsi="Arial" w:cs="Arial"/>
          <w:sz w:val="24"/>
          <w:szCs w:val="24"/>
          <w:lang w:val="ro-RO" w:eastAsia="ro-RO"/>
        </w:rPr>
        <w:t xml:space="preserve">, pe domeniul public. Terenul are folosință de stradă , trotuar și spațiu verde, conform Certificatului de Urbanism nr.796 din 01.08.2017, emis de Primăria municipiului Drobeta Turnu Severin. </w:t>
      </w:r>
    </w:p>
    <w:p w:rsidR="0064612D" w:rsidRPr="007265B9" w:rsidRDefault="0064612D" w:rsidP="007265B9">
      <w:pPr>
        <w:pStyle w:val="Listparagraf"/>
        <w:numPr>
          <w:ilvl w:val="0"/>
          <w:numId w:val="14"/>
        </w:numPr>
        <w:autoSpaceDE w:val="0"/>
        <w:autoSpaceDN w:val="0"/>
        <w:adjustRightInd w:val="0"/>
        <w:spacing w:after="0" w:line="240" w:lineRule="auto"/>
        <w:jc w:val="both"/>
        <w:textAlignment w:val="baseline"/>
        <w:rPr>
          <w:rFonts w:ascii="Arial" w:eastAsia="Times New Roman" w:hAnsi="Arial" w:cs="Arial"/>
          <w:sz w:val="24"/>
          <w:szCs w:val="24"/>
          <w:lang w:val="ro-RO" w:eastAsia="ro-RO"/>
        </w:rPr>
      </w:pPr>
      <w:r w:rsidRPr="007265B9">
        <w:rPr>
          <w:rFonts w:ascii="Arial" w:eastAsia="Times New Roman" w:hAnsi="Arial" w:cs="Arial"/>
          <w:b/>
          <w:sz w:val="24"/>
          <w:szCs w:val="24"/>
          <w:lang w:val="ro-RO" w:eastAsia="ro-RO"/>
        </w:rPr>
        <w:t>relativa abundență a resurselor naturale din</w:t>
      </w:r>
      <w:r w:rsidRPr="007265B9">
        <w:rPr>
          <w:rFonts w:ascii="Arial" w:eastAsia="Times New Roman" w:hAnsi="Arial" w:cs="Arial"/>
          <w:sz w:val="24"/>
          <w:szCs w:val="24"/>
          <w:lang w:val="ro-RO" w:eastAsia="ro-RO"/>
        </w:rPr>
        <w:t xml:space="preserve"> </w:t>
      </w:r>
      <w:r w:rsidRPr="007265B9">
        <w:rPr>
          <w:rFonts w:ascii="Arial" w:eastAsia="Times New Roman" w:hAnsi="Arial" w:cs="Arial"/>
          <w:b/>
          <w:sz w:val="24"/>
          <w:szCs w:val="24"/>
          <w:lang w:val="ro-RO" w:eastAsia="ro-RO"/>
        </w:rPr>
        <w:t>zona,</w:t>
      </w:r>
      <w:r w:rsidRPr="007265B9">
        <w:rPr>
          <w:rFonts w:ascii="Arial" w:eastAsia="Times New Roman" w:hAnsi="Arial" w:cs="Arial"/>
          <w:sz w:val="24"/>
          <w:szCs w:val="24"/>
          <w:lang w:val="ro-RO" w:eastAsia="ro-RO"/>
        </w:rPr>
        <w:t xml:space="preserve"> </w:t>
      </w:r>
      <w:r w:rsidRPr="007265B9">
        <w:rPr>
          <w:rFonts w:ascii="Arial" w:eastAsia="Times New Roman" w:hAnsi="Arial" w:cs="Arial"/>
          <w:b/>
          <w:sz w:val="24"/>
          <w:szCs w:val="24"/>
          <w:lang w:val="ro-RO" w:eastAsia="ro-RO"/>
        </w:rPr>
        <w:t xml:space="preserve">calitatea și capacitatea regenerativă a acestora: </w:t>
      </w:r>
      <w:r w:rsidR="00A379D2" w:rsidRPr="007265B9">
        <w:rPr>
          <w:rFonts w:ascii="Arial" w:eastAsia="Times New Roman" w:hAnsi="Arial" w:cs="Arial"/>
          <w:sz w:val="24"/>
          <w:szCs w:val="24"/>
          <w:lang w:val="ro-RO" w:eastAsia="ro-RO"/>
        </w:rPr>
        <w:t>nu este cazul</w:t>
      </w:r>
    </w:p>
    <w:p w:rsidR="0064612D" w:rsidRPr="007265B9" w:rsidRDefault="0064612D" w:rsidP="007265B9">
      <w:pPr>
        <w:pStyle w:val="Listparagraf"/>
        <w:numPr>
          <w:ilvl w:val="0"/>
          <w:numId w:val="14"/>
        </w:numPr>
        <w:spacing w:after="0" w:line="240" w:lineRule="auto"/>
        <w:rPr>
          <w:rFonts w:ascii="Arial" w:eastAsia="Times New Roman" w:hAnsi="Arial" w:cs="Arial"/>
          <w:sz w:val="24"/>
          <w:szCs w:val="24"/>
          <w:lang w:val="ro-RO" w:eastAsia="ro-RO"/>
        </w:rPr>
      </w:pPr>
      <w:r w:rsidRPr="007265B9">
        <w:rPr>
          <w:rFonts w:ascii="Arial" w:eastAsia="Times New Roman" w:hAnsi="Arial" w:cs="Arial"/>
          <w:b/>
          <w:sz w:val="24"/>
          <w:szCs w:val="24"/>
          <w:lang w:val="ro-RO" w:eastAsia="ro-RO"/>
        </w:rPr>
        <w:t xml:space="preserve">capacitatea de </w:t>
      </w:r>
      <w:proofErr w:type="spellStart"/>
      <w:r w:rsidRPr="007265B9">
        <w:rPr>
          <w:rFonts w:ascii="Arial" w:eastAsia="Times New Roman" w:hAnsi="Arial" w:cs="Arial"/>
          <w:b/>
          <w:sz w:val="24"/>
          <w:szCs w:val="24"/>
          <w:lang w:val="ro-RO" w:eastAsia="ro-RO"/>
        </w:rPr>
        <w:t>absorbtie</w:t>
      </w:r>
      <w:proofErr w:type="spellEnd"/>
      <w:r w:rsidRPr="007265B9">
        <w:rPr>
          <w:rFonts w:ascii="Arial" w:eastAsia="Times New Roman" w:hAnsi="Arial" w:cs="Arial"/>
          <w:b/>
          <w:sz w:val="24"/>
          <w:szCs w:val="24"/>
          <w:lang w:val="ro-RO" w:eastAsia="ro-RO"/>
        </w:rPr>
        <w:t xml:space="preserve"> a mediului</w:t>
      </w:r>
      <w:r w:rsidRPr="007265B9">
        <w:rPr>
          <w:rFonts w:ascii="Arial" w:eastAsia="Times New Roman" w:hAnsi="Arial" w:cs="Arial"/>
          <w:sz w:val="24"/>
          <w:szCs w:val="24"/>
          <w:lang w:val="ro-RO" w:eastAsia="ro-RO"/>
        </w:rPr>
        <w:t xml:space="preserve">: </w:t>
      </w:r>
    </w:p>
    <w:p w:rsidR="007265B9" w:rsidRDefault="0064612D" w:rsidP="007265B9">
      <w:pPr>
        <w:pStyle w:val="Listparagraf"/>
        <w:numPr>
          <w:ilvl w:val="0"/>
          <w:numId w:val="21"/>
        </w:numPr>
        <w:spacing w:after="0" w:line="240" w:lineRule="auto"/>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 xml:space="preserve">zonele umede - nu este cazul </w:t>
      </w:r>
    </w:p>
    <w:p w:rsidR="007265B9" w:rsidRDefault="0064612D" w:rsidP="007265B9">
      <w:pPr>
        <w:pStyle w:val="Listparagraf"/>
        <w:numPr>
          <w:ilvl w:val="0"/>
          <w:numId w:val="21"/>
        </w:numPr>
        <w:spacing w:after="0" w:line="240" w:lineRule="auto"/>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 xml:space="preserve">zonele costiere - nu este cazul </w:t>
      </w:r>
    </w:p>
    <w:p w:rsidR="0064612D" w:rsidRDefault="0064612D" w:rsidP="007265B9">
      <w:pPr>
        <w:pStyle w:val="Listparagraf"/>
        <w:numPr>
          <w:ilvl w:val="0"/>
          <w:numId w:val="21"/>
        </w:numPr>
        <w:spacing w:after="0" w:line="240" w:lineRule="auto"/>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zonele montane și cele împădurite - nu este cazul</w:t>
      </w:r>
    </w:p>
    <w:p w:rsidR="0064612D" w:rsidRDefault="0064612D" w:rsidP="007265B9">
      <w:pPr>
        <w:pStyle w:val="Listparagraf"/>
        <w:numPr>
          <w:ilvl w:val="0"/>
          <w:numId w:val="21"/>
        </w:numPr>
        <w:spacing w:after="0" w:line="240" w:lineRule="auto"/>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 xml:space="preserve">parcurile și rezervațiile naturale – </w:t>
      </w:r>
      <w:r w:rsidR="00A379D2" w:rsidRPr="007265B9">
        <w:rPr>
          <w:rFonts w:ascii="Arial" w:eastAsia="Times New Roman" w:hAnsi="Arial" w:cs="Arial"/>
          <w:sz w:val="24"/>
          <w:szCs w:val="24"/>
          <w:lang w:val="ro-RO" w:eastAsia="ro-RO"/>
        </w:rPr>
        <w:t>nu este cazul</w:t>
      </w:r>
    </w:p>
    <w:p w:rsidR="0064612D" w:rsidRPr="007265B9" w:rsidRDefault="0064612D" w:rsidP="007265B9">
      <w:pPr>
        <w:pStyle w:val="Listparagraf"/>
        <w:numPr>
          <w:ilvl w:val="0"/>
          <w:numId w:val="21"/>
        </w:numPr>
        <w:spacing w:after="0" w:line="240" w:lineRule="auto"/>
        <w:rPr>
          <w:rFonts w:ascii="Arial" w:eastAsia="Times New Roman" w:hAnsi="Arial" w:cs="Arial"/>
          <w:sz w:val="24"/>
          <w:szCs w:val="24"/>
          <w:lang w:val="ro-RO" w:eastAsia="ro-RO"/>
        </w:rPr>
      </w:pPr>
      <w:r w:rsidRPr="007265B9">
        <w:rPr>
          <w:rFonts w:ascii="Arial" w:eastAsia="Times New Roman" w:hAnsi="Arial" w:cs="Arial"/>
          <w:sz w:val="24"/>
          <w:szCs w:val="24"/>
          <w:lang w:val="ro-RO" w:eastAsia="ro-RO"/>
        </w:rPr>
        <w:t>ariile clasificate sau zonele protejate prin legislația în vigoare: nu este cazul;</w:t>
      </w:r>
    </w:p>
    <w:p w:rsidR="0064612D" w:rsidRPr="007265B9" w:rsidRDefault="0064612D" w:rsidP="007265B9">
      <w:pPr>
        <w:pStyle w:val="Listparagraf"/>
        <w:numPr>
          <w:ilvl w:val="0"/>
          <w:numId w:val="14"/>
        </w:numPr>
        <w:spacing w:after="0" w:line="240" w:lineRule="auto"/>
        <w:jc w:val="both"/>
        <w:textAlignment w:val="baseline"/>
        <w:rPr>
          <w:rFonts w:ascii="Arial" w:eastAsia="Times New Roman" w:hAnsi="Arial" w:cs="Arial"/>
          <w:color w:val="000000" w:themeColor="text1"/>
          <w:sz w:val="24"/>
          <w:szCs w:val="24"/>
          <w:lang w:val="ro-RO" w:eastAsia="ro-RO"/>
        </w:rPr>
      </w:pPr>
      <w:r w:rsidRPr="007265B9">
        <w:rPr>
          <w:rFonts w:ascii="Arial" w:eastAsia="Times New Roman" w:hAnsi="Arial" w:cs="Arial"/>
          <w:b/>
          <w:sz w:val="24"/>
          <w:szCs w:val="24"/>
          <w:lang w:val="ro-RO" w:eastAsia="ro-RO"/>
        </w:rPr>
        <w:t>zonele de protec</w:t>
      </w:r>
      <w:r w:rsidR="007265B9">
        <w:rPr>
          <w:rFonts w:ascii="Arial" w:eastAsia="Times New Roman" w:hAnsi="Arial" w:cs="Arial"/>
          <w:b/>
          <w:sz w:val="24"/>
          <w:szCs w:val="24"/>
          <w:lang w:val="ro-RO" w:eastAsia="ro-RO"/>
        </w:rPr>
        <w:t>ț</w:t>
      </w:r>
      <w:r w:rsidRPr="007265B9">
        <w:rPr>
          <w:rFonts w:ascii="Arial" w:eastAsia="Times New Roman" w:hAnsi="Arial" w:cs="Arial"/>
          <w:b/>
          <w:sz w:val="24"/>
          <w:szCs w:val="24"/>
          <w:lang w:val="ro-RO" w:eastAsia="ro-RO"/>
        </w:rPr>
        <w:t>ie specială</w:t>
      </w:r>
      <w:r w:rsidRPr="007265B9">
        <w:rPr>
          <w:rFonts w:ascii="Arial" w:eastAsia="Times New Roman" w:hAnsi="Arial" w:cs="Arial"/>
          <w:sz w:val="24"/>
          <w:szCs w:val="24"/>
          <w:lang w:val="ro-RO" w:eastAsia="ro-RO"/>
        </w:rPr>
        <w:t xml:space="preserve">: amplasamentul pe care urmează să se realizeze proiectul </w:t>
      </w:r>
      <w:r w:rsidR="00A379D2" w:rsidRPr="007265B9">
        <w:rPr>
          <w:rFonts w:ascii="Arial" w:eastAsia="Times New Roman" w:hAnsi="Arial" w:cs="Arial"/>
          <w:sz w:val="24"/>
          <w:szCs w:val="24"/>
          <w:lang w:val="ro-RO" w:eastAsia="ro-RO"/>
        </w:rPr>
        <w:t xml:space="preserve">nu </w:t>
      </w:r>
      <w:r w:rsidRPr="007265B9">
        <w:rPr>
          <w:rFonts w:ascii="Arial" w:eastAsia="Times New Roman" w:hAnsi="Arial" w:cs="Arial"/>
          <w:sz w:val="24"/>
          <w:szCs w:val="24"/>
          <w:lang w:val="ro-RO" w:eastAsia="ro-RO"/>
        </w:rPr>
        <w:t xml:space="preserve">se afla in interiorul </w:t>
      </w:r>
      <w:proofErr w:type="spellStart"/>
      <w:r w:rsidR="00A379D2" w:rsidRPr="007265B9">
        <w:rPr>
          <w:rFonts w:ascii="Arial" w:eastAsia="Times New Roman" w:hAnsi="Arial" w:cs="Arial"/>
          <w:sz w:val="24"/>
          <w:szCs w:val="24"/>
          <w:lang w:val="ro-RO" w:eastAsia="ro-RO"/>
        </w:rPr>
        <w:t>niciunei</w:t>
      </w:r>
      <w:proofErr w:type="spellEnd"/>
      <w:r w:rsidR="00A379D2" w:rsidRPr="007265B9">
        <w:rPr>
          <w:rFonts w:ascii="Arial" w:eastAsia="Times New Roman" w:hAnsi="Arial" w:cs="Arial"/>
          <w:sz w:val="24"/>
          <w:szCs w:val="24"/>
          <w:lang w:val="ro-RO" w:eastAsia="ro-RO"/>
        </w:rPr>
        <w:t xml:space="preserve"> arii naturale protejate</w:t>
      </w:r>
      <w:r w:rsidR="00B128A6">
        <w:rPr>
          <w:rFonts w:ascii="Arial" w:eastAsia="Times New Roman" w:hAnsi="Arial" w:cs="Arial"/>
          <w:sz w:val="24"/>
          <w:szCs w:val="24"/>
          <w:lang w:val="ro-RO" w:eastAsia="ro-RO"/>
        </w:rPr>
        <w:t xml:space="preserve">, conform punctului de vedere nr.633/11.08.2017 , formulat de Biroul CFM – Arii </w:t>
      </w:r>
      <w:proofErr w:type="spellStart"/>
      <w:r w:rsidR="00B128A6">
        <w:rPr>
          <w:rFonts w:ascii="Arial" w:eastAsia="Times New Roman" w:hAnsi="Arial" w:cs="Arial"/>
          <w:sz w:val="24"/>
          <w:szCs w:val="24"/>
          <w:lang w:val="ro-RO" w:eastAsia="ro-RO"/>
        </w:rPr>
        <w:t>Portejate</w:t>
      </w:r>
      <w:proofErr w:type="spellEnd"/>
      <w:r w:rsidR="00B128A6">
        <w:rPr>
          <w:rFonts w:ascii="Arial" w:eastAsia="Times New Roman" w:hAnsi="Arial" w:cs="Arial"/>
          <w:sz w:val="24"/>
          <w:szCs w:val="24"/>
          <w:lang w:val="ro-RO" w:eastAsia="ro-RO"/>
        </w:rPr>
        <w:t>, din cadrul APM Mehedinți.</w:t>
      </w:r>
    </w:p>
    <w:p w:rsidR="0064612D" w:rsidRPr="00B128A6" w:rsidRDefault="0064612D" w:rsidP="00B128A6">
      <w:pPr>
        <w:pStyle w:val="Listparagraf"/>
        <w:numPr>
          <w:ilvl w:val="0"/>
          <w:numId w:val="14"/>
        </w:numPr>
        <w:spacing w:after="75" w:line="240" w:lineRule="auto"/>
        <w:jc w:val="both"/>
        <w:rPr>
          <w:rFonts w:ascii="Arial" w:eastAsia="Times New Roman" w:hAnsi="Arial" w:cs="Arial"/>
          <w:sz w:val="24"/>
          <w:szCs w:val="24"/>
          <w:lang w:val="ro-RO" w:eastAsia="ro-RO"/>
        </w:rPr>
      </w:pPr>
      <w:r w:rsidRPr="00B128A6">
        <w:rPr>
          <w:rFonts w:ascii="Arial" w:eastAsia="Times New Roman" w:hAnsi="Arial" w:cs="Arial"/>
          <w:b/>
          <w:color w:val="000000" w:themeColor="text1"/>
          <w:sz w:val="24"/>
          <w:szCs w:val="24"/>
          <w:lang w:val="ro-RO" w:eastAsia="ro-RO"/>
        </w:rPr>
        <w:t xml:space="preserve">ariile in care standardele </w:t>
      </w:r>
      <w:r w:rsidRPr="00B128A6">
        <w:rPr>
          <w:rFonts w:ascii="Arial" w:eastAsia="Times New Roman" w:hAnsi="Arial" w:cs="Arial"/>
          <w:b/>
          <w:sz w:val="24"/>
          <w:szCs w:val="24"/>
          <w:lang w:val="ro-RO" w:eastAsia="ro-RO"/>
        </w:rPr>
        <w:t xml:space="preserve">de calitate a mediului stabilite de </w:t>
      </w:r>
      <w:proofErr w:type="spellStart"/>
      <w:r w:rsidRPr="00B128A6">
        <w:rPr>
          <w:rFonts w:ascii="Arial" w:eastAsia="Times New Roman" w:hAnsi="Arial" w:cs="Arial"/>
          <w:b/>
          <w:sz w:val="24"/>
          <w:szCs w:val="24"/>
          <w:lang w:val="ro-RO" w:eastAsia="ro-RO"/>
        </w:rPr>
        <w:t>legislatia</w:t>
      </w:r>
      <w:proofErr w:type="spellEnd"/>
      <w:r w:rsidRPr="00B128A6">
        <w:rPr>
          <w:rFonts w:ascii="Arial" w:eastAsia="Times New Roman" w:hAnsi="Arial" w:cs="Arial"/>
          <w:b/>
          <w:sz w:val="24"/>
          <w:szCs w:val="24"/>
          <w:lang w:val="ro-RO" w:eastAsia="ro-RO"/>
        </w:rPr>
        <w:t xml:space="preserve"> in vigoare au fost deja </w:t>
      </w:r>
      <w:proofErr w:type="spellStart"/>
      <w:r w:rsidRPr="00B128A6">
        <w:rPr>
          <w:rFonts w:ascii="Arial" w:eastAsia="Times New Roman" w:hAnsi="Arial" w:cs="Arial"/>
          <w:b/>
          <w:sz w:val="24"/>
          <w:szCs w:val="24"/>
          <w:lang w:val="ro-RO" w:eastAsia="ro-RO"/>
        </w:rPr>
        <w:t>depasite</w:t>
      </w:r>
      <w:proofErr w:type="spellEnd"/>
      <w:r w:rsidRPr="00B128A6">
        <w:rPr>
          <w:rFonts w:ascii="Arial" w:eastAsia="Times New Roman" w:hAnsi="Arial" w:cs="Arial"/>
          <w:sz w:val="24"/>
          <w:szCs w:val="24"/>
          <w:lang w:val="ro-RO" w:eastAsia="ro-RO"/>
        </w:rPr>
        <w:t>: nu este cazul;</w:t>
      </w:r>
    </w:p>
    <w:p w:rsidR="0064612D" w:rsidRPr="00B128A6" w:rsidRDefault="0064612D" w:rsidP="00B128A6">
      <w:pPr>
        <w:pStyle w:val="Listparagraf"/>
        <w:numPr>
          <w:ilvl w:val="0"/>
          <w:numId w:val="14"/>
        </w:numPr>
        <w:spacing w:after="75" w:line="240" w:lineRule="auto"/>
        <w:rPr>
          <w:rFonts w:ascii="Arial" w:eastAsia="Times New Roman" w:hAnsi="Arial" w:cs="Arial"/>
          <w:sz w:val="24"/>
          <w:szCs w:val="24"/>
          <w:lang w:val="ro-RO" w:eastAsia="ro-RO"/>
        </w:rPr>
      </w:pPr>
      <w:r w:rsidRPr="00B128A6">
        <w:rPr>
          <w:rFonts w:ascii="Arial" w:eastAsia="Times New Roman" w:hAnsi="Arial" w:cs="Arial"/>
          <w:b/>
          <w:sz w:val="24"/>
          <w:szCs w:val="24"/>
          <w:lang w:val="ro-RO" w:eastAsia="ro-RO"/>
        </w:rPr>
        <w:t xml:space="preserve">peisajele cu </w:t>
      </w:r>
      <w:proofErr w:type="spellStart"/>
      <w:r w:rsidRPr="00B128A6">
        <w:rPr>
          <w:rFonts w:ascii="Arial" w:eastAsia="Times New Roman" w:hAnsi="Arial" w:cs="Arial"/>
          <w:b/>
          <w:sz w:val="24"/>
          <w:szCs w:val="24"/>
          <w:lang w:val="ro-RO" w:eastAsia="ro-RO"/>
        </w:rPr>
        <w:t>semnificatie</w:t>
      </w:r>
      <w:proofErr w:type="spellEnd"/>
      <w:r w:rsidRPr="00B128A6">
        <w:rPr>
          <w:rFonts w:ascii="Arial" w:eastAsia="Times New Roman" w:hAnsi="Arial" w:cs="Arial"/>
          <w:b/>
          <w:sz w:val="24"/>
          <w:szCs w:val="24"/>
          <w:lang w:val="ro-RO" w:eastAsia="ro-RO"/>
        </w:rPr>
        <w:t xml:space="preserve"> istorica, culturala si arheologica</w:t>
      </w:r>
      <w:r w:rsidRPr="00B128A6">
        <w:rPr>
          <w:rFonts w:ascii="Arial" w:eastAsia="Times New Roman" w:hAnsi="Arial" w:cs="Arial"/>
          <w:sz w:val="24"/>
          <w:szCs w:val="24"/>
          <w:lang w:val="ro-RO" w:eastAsia="ro-RO"/>
        </w:rPr>
        <w:t>: nu este cazul;</w:t>
      </w:r>
    </w:p>
    <w:p w:rsidR="0064612D" w:rsidRPr="00B128A6" w:rsidRDefault="0064612D" w:rsidP="00B128A6">
      <w:pPr>
        <w:pStyle w:val="Listparagraf"/>
        <w:numPr>
          <w:ilvl w:val="0"/>
          <w:numId w:val="14"/>
        </w:numPr>
        <w:spacing w:after="75" w:line="240" w:lineRule="auto"/>
        <w:rPr>
          <w:rFonts w:ascii="Arial" w:eastAsia="Times New Roman" w:hAnsi="Arial" w:cs="Arial"/>
          <w:sz w:val="24"/>
          <w:szCs w:val="24"/>
          <w:lang w:val="ro-RO" w:eastAsia="ro-RO"/>
        </w:rPr>
      </w:pPr>
      <w:r w:rsidRPr="00B128A6">
        <w:rPr>
          <w:rFonts w:ascii="Arial" w:eastAsia="Times New Roman" w:hAnsi="Arial" w:cs="Arial"/>
          <w:b/>
          <w:sz w:val="24"/>
          <w:szCs w:val="24"/>
          <w:lang w:val="ro-RO" w:eastAsia="ro-RO"/>
        </w:rPr>
        <w:t>extinderea impactului</w:t>
      </w:r>
      <w:r w:rsidRPr="00B128A6">
        <w:rPr>
          <w:rFonts w:ascii="Arial" w:eastAsia="Times New Roman" w:hAnsi="Arial" w:cs="Arial"/>
          <w:sz w:val="24"/>
          <w:szCs w:val="24"/>
          <w:lang w:val="ro-RO" w:eastAsia="ro-RO"/>
        </w:rPr>
        <w:t xml:space="preserve">: local, numai in zona de lucru, pe perioada de </w:t>
      </w:r>
      <w:proofErr w:type="spellStart"/>
      <w:r w:rsidRPr="00B128A6">
        <w:rPr>
          <w:rFonts w:ascii="Arial" w:eastAsia="Times New Roman" w:hAnsi="Arial" w:cs="Arial"/>
          <w:sz w:val="24"/>
          <w:szCs w:val="24"/>
          <w:lang w:val="ro-RO" w:eastAsia="ro-RO"/>
        </w:rPr>
        <w:t>executie</w:t>
      </w:r>
      <w:proofErr w:type="spellEnd"/>
      <w:r w:rsidRPr="00B128A6">
        <w:rPr>
          <w:rFonts w:ascii="Arial" w:eastAsia="Times New Roman" w:hAnsi="Arial" w:cs="Arial"/>
          <w:sz w:val="24"/>
          <w:szCs w:val="24"/>
          <w:lang w:val="ro-RO" w:eastAsia="ro-RO"/>
        </w:rPr>
        <w:t>;</w:t>
      </w:r>
    </w:p>
    <w:p w:rsidR="0064612D" w:rsidRDefault="0064612D" w:rsidP="00B128A6">
      <w:pPr>
        <w:pStyle w:val="Listparagraf"/>
        <w:numPr>
          <w:ilvl w:val="0"/>
          <w:numId w:val="14"/>
        </w:numPr>
        <w:spacing w:after="75" w:line="240" w:lineRule="auto"/>
        <w:jc w:val="both"/>
        <w:rPr>
          <w:rFonts w:ascii="Arial" w:eastAsia="Times New Roman" w:hAnsi="Arial" w:cs="Arial"/>
          <w:sz w:val="24"/>
          <w:szCs w:val="24"/>
          <w:lang w:val="ro-RO" w:eastAsia="ro-RO"/>
        </w:rPr>
      </w:pPr>
      <w:r w:rsidRPr="00B128A6">
        <w:rPr>
          <w:rFonts w:ascii="Arial" w:eastAsia="Times New Roman" w:hAnsi="Arial" w:cs="Arial"/>
          <w:b/>
          <w:sz w:val="24"/>
          <w:szCs w:val="24"/>
          <w:lang w:val="ro-RO" w:eastAsia="ro-RO"/>
        </w:rPr>
        <w:t xml:space="preserve">natura </w:t>
      </w:r>
      <w:proofErr w:type="spellStart"/>
      <w:r w:rsidRPr="00B128A6">
        <w:rPr>
          <w:rFonts w:ascii="Arial" w:eastAsia="Times New Roman" w:hAnsi="Arial" w:cs="Arial"/>
          <w:b/>
          <w:sz w:val="24"/>
          <w:szCs w:val="24"/>
          <w:lang w:val="ro-RO" w:eastAsia="ro-RO"/>
        </w:rPr>
        <w:t>transfrontieră</w:t>
      </w:r>
      <w:proofErr w:type="spellEnd"/>
      <w:r w:rsidRPr="00B128A6">
        <w:rPr>
          <w:rFonts w:ascii="Arial" w:eastAsia="Times New Roman" w:hAnsi="Arial" w:cs="Arial"/>
          <w:b/>
          <w:sz w:val="24"/>
          <w:szCs w:val="24"/>
          <w:lang w:val="ro-RO" w:eastAsia="ro-RO"/>
        </w:rPr>
        <w:t xml:space="preserve"> a impactului</w:t>
      </w:r>
      <w:r w:rsidRPr="00B128A6">
        <w:rPr>
          <w:rFonts w:ascii="Arial" w:eastAsia="Times New Roman" w:hAnsi="Arial" w:cs="Arial"/>
          <w:sz w:val="24"/>
          <w:szCs w:val="24"/>
          <w:lang w:val="ro-RO" w:eastAsia="ro-RO"/>
        </w:rPr>
        <w:t xml:space="preserve">: prin localizarea sa proiectul nu produce impact de natură </w:t>
      </w:r>
      <w:proofErr w:type="spellStart"/>
      <w:r w:rsidRPr="00B128A6">
        <w:rPr>
          <w:rFonts w:ascii="Arial" w:eastAsia="Times New Roman" w:hAnsi="Arial" w:cs="Arial"/>
          <w:sz w:val="24"/>
          <w:szCs w:val="24"/>
          <w:lang w:val="ro-RO" w:eastAsia="ro-RO"/>
        </w:rPr>
        <w:t>transfrontieră</w:t>
      </w:r>
      <w:proofErr w:type="spellEnd"/>
      <w:r w:rsidRPr="00B128A6">
        <w:rPr>
          <w:rFonts w:ascii="Arial" w:eastAsia="Times New Roman" w:hAnsi="Arial" w:cs="Arial"/>
          <w:sz w:val="24"/>
          <w:szCs w:val="24"/>
          <w:lang w:val="ro-RO" w:eastAsia="ro-RO"/>
        </w:rPr>
        <w:t>;</w:t>
      </w:r>
    </w:p>
    <w:p w:rsidR="0064612D" w:rsidRPr="00154AA5" w:rsidRDefault="0064612D" w:rsidP="003A3DBB">
      <w:pPr>
        <w:pStyle w:val="Listparagraf"/>
        <w:numPr>
          <w:ilvl w:val="0"/>
          <w:numId w:val="14"/>
        </w:numPr>
        <w:spacing w:after="0" w:line="240" w:lineRule="auto"/>
        <w:ind w:left="601"/>
        <w:jc w:val="both"/>
        <w:rPr>
          <w:rFonts w:ascii="Arial" w:eastAsia="Times New Roman" w:hAnsi="Arial" w:cs="Arial"/>
          <w:sz w:val="24"/>
          <w:szCs w:val="24"/>
          <w:lang w:val="ro-RO" w:eastAsia="ro-RO"/>
        </w:rPr>
      </w:pPr>
      <w:r w:rsidRPr="00154AA5">
        <w:rPr>
          <w:rFonts w:ascii="Arial" w:eastAsia="Times New Roman" w:hAnsi="Arial" w:cs="Arial"/>
          <w:b/>
          <w:sz w:val="24"/>
          <w:szCs w:val="24"/>
          <w:lang w:val="ro-RO" w:eastAsia="ro-RO"/>
        </w:rPr>
        <w:t>mărimea si complexitatea impactului</w:t>
      </w:r>
      <w:r w:rsidRPr="00154AA5">
        <w:rPr>
          <w:rFonts w:ascii="Arial" w:eastAsia="Times New Roman" w:hAnsi="Arial" w:cs="Arial"/>
          <w:sz w:val="24"/>
          <w:szCs w:val="24"/>
          <w:lang w:val="ro-RO" w:eastAsia="ro-RO"/>
        </w:rPr>
        <w:t xml:space="preserve">: </w:t>
      </w:r>
      <w:r w:rsidR="00154AA5">
        <w:rPr>
          <w:rFonts w:ascii="Arial" w:eastAsia="Times New Roman" w:hAnsi="Arial" w:cs="Arial"/>
          <w:sz w:val="24"/>
          <w:szCs w:val="24"/>
          <w:lang w:val="ro-RO" w:eastAsia="ro-RO"/>
        </w:rPr>
        <w:t>i</w:t>
      </w:r>
      <w:r w:rsidR="003A3DBB" w:rsidRPr="00154AA5">
        <w:rPr>
          <w:rFonts w:ascii="Arial" w:eastAsia="Times New Roman" w:hAnsi="Arial" w:cs="Arial"/>
          <w:sz w:val="24"/>
          <w:szCs w:val="24"/>
          <w:lang w:val="ro-RO" w:eastAsia="ro-RO"/>
        </w:rPr>
        <w:t>mpact negativ direct, pe termen scurt, cu semnificație redusă asupra factorilor de mediu apa, aer, produs prin emisiile de praf , noxe, zgomote, vibrații;</w:t>
      </w:r>
    </w:p>
    <w:p w:rsidR="0064612D" w:rsidRPr="00B128A6" w:rsidRDefault="0064612D" w:rsidP="00B128A6">
      <w:pPr>
        <w:pStyle w:val="Listparagraf"/>
        <w:numPr>
          <w:ilvl w:val="0"/>
          <w:numId w:val="14"/>
        </w:numPr>
        <w:spacing w:after="0" w:line="240" w:lineRule="auto"/>
        <w:jc w:val="both"/>
        <w:textAlignment w:val="baseline"/>
        <w:rPr>
          <w:rFonts w:ascii="Arial" w:eastAsia="Times New Roman" w:hAnsi="Arial" w:cs="Arial"/>
          <w:sz w:val="24"/>
          <w:szCs w:val="24"/>
          <w:lang w:val="ro-RO" w:eastAsia="ro-RO"/>
        </w:rPr>
      </w:pPr>
      <w:r w:rsidRPr="00B128A6">
        <w:rPr>
          <w:rFonts w:ascii="Arial" w:eastAsia="Times New Roman" w:hAnsi="Arial" w:cs="Arial"/>
          <w:b/>
          <w:sz w:val="24"/>
          <w:szCs w:val="24"/>
          <w:lang w:val="ro-RO" w:eastAsia="ro-RO"/>
        </w:rPr>
        <w:t>probabilitatea impactului</w:t>
      </w:r>
      <w:r w:rsidRPr="00B128A6">
        <w:rPr>
          <w:rFonts w:ascii="Arial" w:eastAsia="Times New Roman" w:hAnsi="Arial" w:cs="Arial"/>
          <w:sz w:val="24"/>
          <w:szCs w:val="24"/>
          <w:lang w:val="ro-RO" w:eastAsia="ro-RO"/>
        </w:rPr>
        <w:t>: impactul asupra populației este unul benefic și contribuie la dez</w:t>
      </w:r>
      <w:r w:rsidR="00B128A6">
        <w:rPr>
          <w:rFonts w:ascii="Arial" w:eastAsia="Times New Roman" w:hAnsi="Arial" w:cs="Arial"/>
          <w:sz w:val="24"/>
          <w:szCs w:val="24"/>
          <w:lang w:val="ro-RO" w:eastAsia="ro-RO"/>
        </w:rPr>
        <w:t xml:space="preserve">voltarea economică a localităților Magheru și </w:t>
      </w:r>
      <w:proofErr w:type="spellStart"/>
      <w:r w:rsidR="00B128A6">
        <w:rPr>
          <w:rFonts w:ascii="Arial" w:eastAsia="Times New Roman" w:hAnsi="Arial" w:cs="Arial"/>
          <w:sz w:val="24"/>
          <w:szCs w:val="24"/>
          <w:lang w:val="ro-RO" w:eastAsia="ro-RO"/>
        </w:rPr>
        <w:t>Breznița</w:t>
      </w:r>
      <w:proofErr w:type="spellEnd"/>
      <w:r w:rsidR="00B128A6">
        <w:rPr>
          <w:rFonts w:ascii="Arial" w:eastAsia="Times New Roman" w:hAnsi="Arial" w:cs="Arial"/>
          <w:sz w:val="24"/>
          <w:szCs w:val="24"/>
          <w:lang w:val="ro-RO" w:eastAsia="ro-RO"/>
        </w:rPr>
        <w:t xml:space="preserve"> de Ocol</w:t>
      </w:r>
      <w:r w:rsidRPr="00B128A6">
        <w:rPr>
          <w:rFonts w:ascii="Arial" w:eastAsia="Times New Roman" w:hAnsi="Arial" w:cs="Arial"/>
          <w:sz w:val="24"/>
          <w:szCs w:val="24"/>
          <w:lang w:val="ro-RO" w:eastAsia="ro-RO"/>
        </w:rPr>
        <w:t>;</w:t>
      </w:r>
    </w:p>
    <w:p w:rsidR="0064612D" w:rsidRDefault="0064612D" w:rsidP="00B128A6">
      <w:pPr>
        <w:pStyle w:val="Listparagraf"/>
        <w:numPr>
          <w:ilvl w:val="0"/>
          <w:numId w:val="14"/>
        </w:numPr>
        <w:spacing w:after="0" w:line="240" w:lineRule="auto"/>
        <w:jc w:val="both"/>
        <w:textAlignment w:val="baseline"/>
        <w:rPr>
          <w:rFonts w:ascii="Arial" w:eastAsia="Times New Roman" w:hAnsi="Arial" w:cs="Arial"/>
          <w:sz w:val="24"/>
          <w:szCs w:val="24"/>
          <w:lang w:val="ro-RO" w:eastAsia="ro-RO"/>
        </w:rPr>
      </w:pPr>
      <w:r w:rsidRPr="00B128A6">
        <w:rPr>
          <w:rFonts w:ascii="Arial" w:eastAsia="Times New Roman" w:hAnsi="Arial" w:cs="Arial"/>
          <w:b/>
          <w:sz w:val="24"/>
          <w:szCs w:val="24"/>
          <w:lang w:val="ro-RO" w:eastAsia="ro-RO"/>
        </w:rPr>
        <w:lastRenderedPageBreak/>
        <w:t>durata, frecventa si reversibilitatea impactului</w:t>
      </w:r>
      <w:r w:rsidRPr="00B128A6">
        <w:rPr>
          <w:rFonts w:ascii="Arial" w:eastAsia="Times New Roman" w:hAnsi="Arial" w:cs="Arial"/>
          <w:sz w:val="24"/>
          <w:szCs w:val="24"/>
          <w:lang w:val="ro-RO" w:eastAsia="ro-RO"/>
        </w:rPr>
        <w:t xml:space="preserve">: investiția de bază se va executa timp de </w:t>
      </w:r>
      <w:r w:rsidR="00491ECA" w:rsidRPr="00B128A6">
        <w:rPr>
          <w:rFonts w:ascii="Arial" w:eastAsia="Times New Roman" w:hAnsi="Arial" w:cs="Arial"/>
          <w:sz w:val="24"/>
          <w:szCs w:val="24"/>
          <w:lang w:val="ro-RO" w:eastAsia="ro-RO"/>
        </w:rPr>
        <w:t xml:space="preserve">câteva luni, </w:t>
      </w:r>
      <w:r w:rsidR="00B128A6">
        <w:rPr>
          <w:rFonts w:ascii="Arial" w:eastAsia="Times New Roman" w:hAnsi="Arial" w:cs="Arial"/>
          <w:sz w:val="24"/>
          <w:szCs w:val="24"/>
          <w:lang w:val="ro-RO" w:eastAsia="ro-RO"/>
        </w:rPr>
        <w:t>fără ocuparea definitivă a terenului pe care are loc implementarea proiectului. În cadrul proiectului sunt prevăzute lucrări de refacere a terenului pentru aducerea la forma inițială</w:t>
      </w:r>
      <w:r w:rsidR="00491ECA" w:rsidRPr="00B128A6">
        <w:rPr>
          <w:rFonts w:ascii="Arial" w:eastAsia="Times New Roman" w:hAnsi="Arial" w:cs="Arial"/>
          <w:sz w:val="24"/>
          <w:szCs w:val="24"/>
          <w:lang w:val="ro-RO" w:eastAsia="ro-RO"/>
        </w:rPr>
        <w:t>.</w:t>
      </w:r>
    </w:p>
    <w:p w:rsidR="00B128A6" w:rsidRPr="00B128A6" w:rsidRDefault="00B128A6" w:rsidP="00B128A6">
      <w:pPr>
        <w:pStyle w:val="Listparagraf"/>
        <w:numPr>
          <w:ilvl w:val="0"/>
          <w:numId w:val="14"/>
        </w:numPr>
        <w:spacing w:after="0" w:line="240" w:lineRule="auto"/>
        <w:jc w:val="both"/>
        <w:textAlignment w:val="baseline"/>
        <w:rPr>
          <w:rFonts w:ascii="Arial" w:eastAsia="Times New Roman" w:hAnsi="Arial" w:cs="Arial"/>
          <w:sz w:val="24"/>
          <w:szCs w:val="24"/>
          <w:lang w:val="ro-RO" w:eastAsia="ro-RO"/>
        </w:rPr>
      </w:pPr>
      <w:r w:rsidRPr="00B128A6">
        <w:rPr>
          <w:rFonts w:ascii="Arial" w:eastAsia="Times New Roman" w:hAnsi="Arial" w:cs="Arial"/>
          <w:b/>
          <w:sz w:val="24"/>
          <w:szCs w:val="24"/>
          <w:lang w:val="ro-RO" w:eastAsia="ro-RO"/>
        </w:rPr>
        <w:t>organizarea de șantier</w:t>
      </w:r>
      <w:r>
        <w:rPr>
          <w:rFonts w:ascii="Arial" w:eastAsia="Times New Roman" w:hAnsi="Arial" w:cs="Arial"/>
          <w:sz w:val="24"/>
          <w:szCs w:val="24"/>
          <w:lang w:val="ro-RO" w:eastAsia="ro-RO"/>
        </w:rPr>
        <w:t xml:space="preserve">: va intra în sarcina executantului, pe terenul pus la dispoziție de </w:t>
      </w:r>
      <w:r w:rsidR="000D783D">
        <w:rPr>
          <w:rFonts w:ascii="Arial" w:eastAsia="Times New Roman" w:hAnsi="Arial" w:cs="Arial"/>
          <w:sz w:val="24"/>
          <w:szCs w:val="24"/>
          <w:lang w:val="ro-RO" w:eastAsia="ro-RO"/>
        </w:rPr>
        <w:t>către beneficiar. Nu sunt necesare lucrări speciale de organizare (</w:t>
      </w:r>
      <w:r w:rsidR="008D1813">
        <w:rPr>
          <w:rFonts w:ascii="Arial" w:eastAsia="Times New Roman" w:hAnsi="Arial" w:cs="Arial"/>
          <w:sz w:val="24"/>
          <w:szCs w:val="24"/>
          <w:lang w:val="ro-RO" w:eastAsia="ro-RO"/>
        </w:rPr>
        <w:t xml:space="preserve">branșamente la utilități, </w:t>
      </w:r>
      <w:r w:rsidR="000D783D">
        <w:rPr>
          <w:rFonts w:ascii="Arial" w:eastAsia="Times New Roman" w:hAnsi="Arial" w:cs="Arial"/>
          <w:sz w:val="24"/>
          <w:szCs w:val="24"/>
          <w:lang w:val="ro-RO" w:eastAsia="ro-RO"/>
        </w:rPr>
        <w:t xml:space="preserve">construcții definitive, dormitoare, cantine, </w:t>
      </w:r>
      <w:proofErr w:type="spellStart"/>
      <w:r w:rsidR="000D783D">
        <w:rPr>
          <w:rFonts w:ascii="Arial" w:eastAsia="Times New Roman" w:hAnsi="Arial" w:cs="Arial"/>
          <w:sz w:val="24"/>
          <w:szCs w:val="24"/>
          <w:lang w:val="ro-RO" w:eastAsia="ro-RO"/>
        </w:rPr>
        <w:t>etc</w:t>
      </w:r>
      <w:proofErr w:type="spellEnd"/>
      <w:r w:rsidR="000D783D">
        <w:rPr>
          <w:rFonts w:ascii="Arial" w:eastAsia="Times New Roman" w:hAnsi="Arial" w:cs="Arial"/>
          <w:sz w:val="24"/>
          <w:szCs w:val="24"/>
          <w:lang w:val="ro-RO" w:eastAsia="ro-RO"/>
        </w:rPr>
        <w:t>). Pe</w:t>
      </w:r>
      <w:r w:rsidR="008D1813">
        <w:rPr>
          <w:rFonts w:ascii="Arial" w:eastAsia="Times New Roman" w:hAnsi="Arial" w:cs="Arial"/>
          <w:sz w:val="24"/>
          <w:szCs w:val="24"/>
          <w:lang w:val="ro-RO" w:eastAsia="ro-RO"/>
        </w:rPr>
        <w:t>ntru lucrările care se vor executa și pentru asigurarea spațiilor de organizare de șantier nu sunt necesare demolări și devieri de rețele. Toate aceste lucrări nu au caracter definitiv, astfel încât la terminarea obiectivului trebuie să fie dezafectată în totalitate iar zonele afectate de organizarea de șantier vor fi curățate</w:t>
      </w:r>
      <w:r w:rsidR="008776CD">
        <w:rPr>
          <w:rFonts w:ascii="Arial" w:eastAsia="Times New Roman" w:hAnsi="Arial" w:cs="Arial"/>
          <w:sz w:val="24"/>
          <w:szCs w:val="24"/>
          <w:lang w:val="ro-RO" w:eastAsia="ro-RO"/>
        </w:rPr>
        <w:t>, iar terenul va fi adus la starea inițială.</w:t>
      </w:r>
    </w:p>
    <w:p w:rsidR="0064612D" w:rsidRPr="008776CD" w:rsidRDefault="008776CD" w:rsidP="008776CD">
      <w:pPr>
        <w:pStyle w:val="Listparagraf"/>
        <w:numPr>
          <w:ilvl w:val="0"/>
          <w:numId w:val="14"/>
        </w:numPr>
        <w:spacing w:after="0" w:line="240" w:lineRule="auto"/>
        <w:jc w:val="both"/>
        <w:textAlignment w:val="baseline"/>
        <w:rPr>
          <w:rFonts w:ascii="Arial" w:eastAsia="Times New Roman" w:hAnsi="Arial" w:cs="Arial"/>
          <w:sz w:val="24"/>
          <w:szCs w:val="24"/>
          <w:lang w:val="ro-RO" w:eastAsia="ro-RO"/>
        </w:rPr>
      </w:pPr>
      <w:r>
        <w:rPr>
          <w:rFonts w:ascii="Arial" w:eastAsia="Times New Roman" w:hAnsi="Arial" w:cs="Arial"/>
          <w:b/>
          <w:sz w:val="24"/>
          <w:szCs w:val="24"/>
          <w:lang w:val="ro-RO" w:eastAsia="ro-RO"/>
        </w:rPr>
        <w:t>observaț</w:t>
      </w:r>
      <w:r w:rsidR="0064612D" w:rsidRPr="008776CD">
        <w:rPr>
          <w:rFonts w:ascii="Arial" w:eastAsia="Times New Roman" w:hAnsi="Arial" w:cs="Arial"/>
          <w:b/>
          <w:sz w:val="24"/>
          <w:szCs w:val="24"/>
          <w:lang w:val="ro-RO" w:eastAsia="ro-RO"/>
        </w:rPr>
        <w:t>ii din partea publicului pe timpul derul</w:t>
      </w:r>
      <w:r>
        <w:rPr>
          <w:rFonts w:ascii="Arial" w:eastAsia="Times New Roman" w:hAnsi="Arial" w:cs="Arial"/>
          <w:b/>
          <w:sz w:val="24"/>
          <w:szCs w:val="24"/>
          <w:lang w:val="ro-RO" w:eastAsia="ro-RO"/>
        </w:rPr>
        <w:t>ă</w:t>
      </w:r>
      <w:r w:rsidR="0064612D" w:rsidRPr="008776CD">
        <w:rPr>
          <w:rFonts w:ascii="Arial" w:eastAsia="Times New Roman" w:hAnsi="Arial" w:cs="Arial"/>
          <w:b/>
          <w:sz w:val="24"/>
          <w:szCs w:val="24"/>
          <w:lang w:val="ro-RO" w:eastAsia="ro-RO"/>
        </w:rPr>
        <w:t xml:space="preserve">rii procedurii: </w:t>
      </w:r>
      <w:r w:rsidR="0064612D" w:rsidRPr="008776CD">
        <w:rPr>
          <w:rFonts w:ascii="Arial" w:eastAsia="Times New Roman" w:hAnsi="Arial" w:cs="Arial"/>
          <w:sz w:val="24"/>
          <w:szCs w:val="24"/>
          <w:lang w:val="ro-RO" w:eastAsia="ro-RO"/>
        </w:rPr>
        <w:t>nu s-au primit observații din partea publicului</w:t>
      </w:r>
    </w:p>
    <w:p w:rsidR="0064612D" w:rsidRDefault="0064612D" w:rsidP="00044215">
      <w:pPr>
        <w:autoSpaceDE w:val="0"/>
        <w:autoSpaceDN w:val="0"/>
        <w:adjustRightInd w:val="0"/>
        <w:spacing w:after="0" w:line="240" w:lineRule="auto"/>
        <w:jc w:val="both"/>
        <w:rPr>
          <w:rFonts w:ascii="Arial" w:hAnsi="Arial" w:cs="Arial"/>
          <w:sz w:val="24"/>
          <w:szCs w:val="24"/>
        </w:rPr>
      </w:pPr>
    </w:p>
    <w:p w:rsidR="0064612D" w:rsidRPr="0058211D" w:rsidRDefault="0064612D" w:rsidP="00044215">
      <w:pPr>
        <w:autoSpaceDE w:val="0"/>
        <w:autoSpaceDN w:val="0"/>
        <w:adjustRightInd w:val="0"/>
        <w:spacing w:after="0" w:line="240" w:lineRule="auto"/>
        <w:jc w:val="both"/>
        <w:rPr>
          <w:rFonts w:ascii="Arial" w:hAnsi="Arial" w:cs="Arial"/>
          <w:b/>
          <w:i/>
          <w:sz w:val="24"/>
          <w:szCs w:val="24"/>
          <w:u w:val="single"/>
        </w:rPr>
      </w:pPr>
      <w:r w:rsidRPr="0058211D">
        <w:rPr>
          <w:rFonts w:ascii="Arial" w:hAnsi="Arial" w:cs="Arial"/>
          <w:i/>
          <w:sz w:val="24"/>
          <w:szCs w:val="24"/>
        </w:rPr>
        <w:t xml:space="preserve">    </w:t>
      </w:r>
      <w:r w:rsidRPr="0058211D">
        <w:rPr>
          <w:rFonts w:ascii="Arial" w:hAnsi="Arial" w:cs="Arial"/>
          <w:b/>
          <w:i/>
          <w:sz w:val="24"/>
          <w:szCs w:val="24"/>
          <w:u w:val="single"/>
        </w:rPr>
        <w:t xml:space="preserve">II. </w:t>
      </w:r>
      <w:proofErr w:type="spellStart"/>
      <w:r w:rsidRPr="0058211D">
        <w:rPr>
          <w:rFonts w:ascii="Arial" w:hAnsi="Arial" w:cs="Arial"/>
          <w:b/>
          <w:i/>
          <w:sz w:val="24"/>
          <w:szCs w:val="24"/>
          <w:u w:val="single"/>
        </w:rPr>
        <w:t>Motivele</w:t>
      </w:r>
      <w:proofErr w:type="spellEnd"/>
      <w:r w:rsidRPr="0058211D">
        <w:rPr>
          <w:rFonts w:ascii="Arial" w:hAnsi="Arial" w:cs="Arial"/>
          <w:b/>
          <w:i/>
          <w:sz w:val="24"/>
          <w:szCs w:val="24"/>
          <w:u w:val="single"/>
        </w:rPr>
        <w:t xml:space="preserve"> care au stat la </w:t>
      </w:r>
      <w:proofErr w:type="spellStart"/>
      <w:r w:rsidRPr="0058211D">
        <w:rPr>
          <w:rFonts w:ascii="Arial" w:hAnsi="Arial" w:cs="Arial"/>
          <w:b/>
          <w:i/>
          <w:sz w:val="24"/>
          <w:szCs w:val="24"/>
          <w:u w:val="single"/>
        </w:rPr>
        <w:t>baza</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luării</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deciziei</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etapei</w:t>
      </w:r>
      <w:proofErr w:type="spellEnd"/>
      <w:r w:rsidRPr="0058211D">
        <w:rPr>
          <w:rFonts w:ascii="Arial" w:hAnsi="Arial" w:cs="Arial"/>
          <w:b/>
          <w:i/>
          <w:sz w:val="24"/>
          <w:szCs w:val="24"/>
          <w:u w:val="single"/>
        </w:rPr>
        <w:t xml:space="preserve"> de </w:t>
      </w:r>
      <w:proofErr w:type="spellStart"/>
      <w:r w:rsidRPr="0058211D">
        <w:rPr>
          <w:rFonts w:ascii="Arial" w:hAnsi="Arial" w:cs="Arial"/>
          <w:b/>
          <w:i/>
          <w:sz w:val="24"/>
          <w:szCs w:val="24"/>
          <w:u w:val="single"/>
        </w:rPr>
        <w:t>încadrare</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în</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procedura</w:t>
      </w:r>
      <w:proofErr w:type="spellEnd"/>
      <w:r w:rsidRPr="0058211D">
        <w:rPr>
          <w:rFonts w:ascii="Arial" w:hAnsi="Arial" w:cs="Arial"/>
          <w:b/>
          <w:i/>
          <w:sz w:val="24"/>
          <w:szCs w:val="24"/>
          <w:u w:val="single"/>
        </w:rPr>
        <w:t xml:space="preserve"> de </w:t>
      </w:r>
      <w:proofErr w:type="spellStart"/>
      <w:r w:rsidRPr="0058211D">
        <w:rPr>
          <w:rFonts w:ascii="Arial" w:hAnsi="Arial" w:cs="Arial"/>
          <w:b/>
          <w:i/>
          <w:sz w:val="24"/>
          <w:szCs w:val="24"/>
          <w:u w:val="single"/>
        </w:rPr>
        <w:t>evaluare</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adecvată</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sunt</w:t>
      </w:r>
      <w:proofErr w:type="spellEnd"/>
      <w:r w:rsidRPr="0058211D">
        <w:rPr>
          <w:rFonts w:ascii="Arial" w:hAnsi="Arial" w:cs="Arial"/>
          <w:b/>
          <w:i/>
          <w:sz w:val="24"/>
          <w:szCs w:val="24"/>
          <w:u w:val="single"/>
        </w:rPr>
        <w:t xml:space="preserve"> </w:t>
      </w:r>
      <w:proofErr w:type="spellStart"/>
      <w:r w:rsidRPr="0058211D">
        <w:rPr>
          <w:rFonts w:ascii="Arial" w:hAnsi="Arial" w:cs="Arial"/>
          <w:b/>
          <w:i/>
          <w:sz w:val="24"/>
          <w:szCs w:val="24"/>
          <w:u w:val="single"/>
        </w:rPr>
        <w:t>următoarele</w:t>
      </w:r>
      <w:proofErr w:type="spellEnd"/>
      <w:r w:rsidRPr="0058211D">
        <w:rPr>
          <w:rFonts w:ascii="Arial" w:hAnsi="Arial" w:cs="Arial"/>
          <w:b/>
          <w:i/>
          <w:sz w:val="24"/>
          <w:szCs w:val="24"/>
          <w:u w:val="single"/>
        </w:rPr>
        <w:t>:</w:t>
      </w:r>
    </w:p>
    <w:p w:rsidR="0064612D" w:rsidRPr="001D6261" w:rsidRDefault="0064612D" w:rsidP="001D6261">
      <w:pPr>
        <w:pStyle w:val="Listparagraf"/>
        <w:numPr>
          <w:ilvl w:val="0"/>
          <w:numId w:val="21"/>
        </w:numPr>
        <w:autoSpaceDE w:val="0"/>
        <w:autoSpaceDN w:val="0"/>
        <w:adjustRightInd w:val="0"/>
        <w:spacing w:after="0" w:line="240" w:lineRule="auto"/>
        <w:jc w:val="both"/>
        <w:rPr>
          <w:rFonts w:ascii="Arial" w:hAnsi="Arial" w:cs="Arial"/>
          <w:sz w:val="24"/>
          <w:szCs w:val="24"/>
        </w:rPr>
      </w:pPr>
      <w:r w:rsidRPr="001D6261">
        <w:rPr>
          <w:rFonts w:ascii="Arial" w:hAnsi="Arial" w:cs="Arial"/>
          <w:sz w:val="24"/>
          <w:szCs w:val="24"/>
        </w:rPr>
        <w:t xml:space="preserve">Nu </w:t>
      </w:r>
      <w:proofErr w:type="spellStart"/>
      <w:r w:rsidRPr="001D6261">
        <w:rPr>
          <w:rFonts w:ascii="Arial" w:hAnsi="Arial" w:cs="Arial"/>
          <w:sz w:val="24"/>
          <w:szCs w:val="24"/>
        </w:rPr>
        <w:t>este</w:t>
      </w:r>
      <w:proofErr w:type="spellEnd"/>
      <w:r w:rsidRPr="001D6261">
        <w:rPr>
          <w:rFonts w:ascii="Arial" w:hAnsi="Arial" w:cs="Arial"/>
          <w:sz w:val="24"/>
          <w:szCs w:val="24"/>
        </w:rPr>
        <w:t xml:space="preserve"> </w:t>
      </w:r>
      <w:proofErr w:type="spellStart"/>
      <w:r w:rsidRPr="001D6261">
        <w:rPr>
          <w:rFonts w:ascii="Arial" w:hAnsi="Arial" w:cs="Arial"/>
          <w:sz w:val="24"/>
          <w:szCs w:val="24"/>
        </w:rPr>
        <w:t>cazul</w:t>
      </w:r>
      <w:proofErr w:type="spellEnd"/>
    </w:p>
    <w:p w:rsidR="0064612D" w:rsidRDefault="0064612D" w:rsidP="00044215">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
    <w:p w:rsidR="0064612D" w:rsidRDefault="0064612D" w:rsidP="0004421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1D6261">
        <w:rPr>
          <w:rFonts w:ascii="Arial" w:hAnsi="Arial" w:cs="Arial"/>
          <w:sz w:val="24"/>
          <w:szCs w:val="24"/>
        </w:rPr>
        <w:t xml:space="preserve">      </w:t>
      </w:r>
      <w:proofErr w:type="spellStart"/>
      <w:r w:rsidRPr="00206CE5">
        <w:rPr>
          <w:rFonts w:ascii="Arial" w:hAnsi="Arial" w:cs="Arial"/>
          <w:b/>
          <w:sz w:val="24"/>
          <w:szCs w:val="24"/>
          <w:u w:val="single"/>
        </w:rPr>
        <w:t>Condiţiile</w:t>
      </w:r>
      <w:proofErr w:type="spellEnd"/>
      <w:r w:rsidRPr="00206CE5">
        <w:rPr>
          <w:rFonts w:ascii="Arial" w:hAnsi="Arial" w:cs="Arial"/>
          <w:b/>
          <w:sz w:val="24"/>
          <w:szCs w:val="24"/>
          <w:u w:val="single"/>
        </w:rPr>
        <w:t xml:space="preserve"> de </w:t>
      </w:r>
      <w:proofErr w:type="spellStart"/>
      <w:r w:rsidRPr="00206CE5">
        <w:rPr>
          <w:rFonts w:ascii="Arial" w:hAnsi="Arial" w:cs="Arial"/>
          <w:b/>
          <w:sz w:val="24"/>
          <w:szCs w:val="24"/>
          <w:u w:val="single"/>
        </w:rPr>
        <w:t>realizare</w:t>
      </w:r>
      <w:proofErr w:type="spellEnd"/>
      <w:r w:rsidRPr="00206CE5">
        <w:rPr>
          <w:rFonts w:ascii="Arial" w:hAnsi="Arial" w:cs="Arial"/>
          <w:b/>
          <w:sz w:val="24"/>
          <w:szCs w:val="24"/>
          <w:u w:val="single"/>
        </w:rPr>
        <w:t xml:space="preserve"> a </w:t>
      </w:r>
      <w:proofErr w:type="spellStart"/>
      <w:r w:rsidRPr="00206CE5">
        <w:rPr>
          <w:rFonts w:ascii="Arial" w:hAnsi="Arial" w:cs="Arial"/>
          <w:b/>
          <w:sz w:val="24"/>
          <w:szCs w:val="24"/>
          <w:u w:val="single"/>
        </w:rPr>
        <w:t>proiectului</w:t>
      </w:r>
      <w:proofErr w:type="spellEnd"/>
      <w:r w:rsidRPr="00522DB9">
        <w:rPr>
          <w:rFonts w:ascii="Arial" w:hAnsi="Arial" w:cs="Arial"/>
          <w:sz w:val="24"/>
          <w:szCs w:val="24"/>
        </w:rPr>
        <w:t>:</w:t>
      </w:r>
    </w:p>
    <w:p w:rsidR="0064612D" w:rsidRPr="001D6261" w:rsidRDefault="0064612D" w:rsidP="001D6261">
      <w:pPr>
        <w:pStyle w:val="Listparagraf"/>
        <w:numPr>
          <w:ilvl w:val="0"/>
          <w:numId w:val="24"/>
        </w:numPr>
        <w:spacing w:after="0" w:line="240" w:lineRule="auto"/>
        <w:jc w:val="both"/>
        <w:textAlignment w:val="baseline"/>
        <w:rPr>
          <w:rFonts w:ascii="Arial" w:eastAsia="Times New Roman" w:hAnsi="Arial" w:cs="Arial"/>
          <w:b/>
          <w:sz w:val="24"/>
          <w:szCs w:val="24"/>
          <w:lang w:val="ro-RO" w:eastAsia="ro-RO"/>
        </w:rPr>
      </w:pPr>
      <w:r w:rsidRPr="001D6261">
        <w:rPr>
          <w:rFonts w:ascii="Arial" w:eastAsia="Times New Roman" w:hAnsi="Arial" w:cs="Arial"/>
          <w:sz w:val="24"/>
          <w:szCs w:val="24"/>
          <w:lang w:val="ro-RO" w:eastAsia="ro-RO"/>
        </w:rPr>
        <w:t xml:space="preserve">pentru factor de mediu </w:t>
      </w:r>
      <w:r w:rsidRPr="001D6261">
        <w:rPr>
          <w:rFonts w:ascii="Arial" w:eastAsia="Times New Roman" w:hAnsi="Arial" w:cs="Arial"/>
          <w:b/>
          <w:sz w:val="24"/>
          <w:szCs w:val="24"/>
          <w:lang w:val="ro-RO" w:eastAsia="ro-RO"/>
        </w:rPr>
        <w:t>apa:</w:t>
      </w:r>
    </w:p>
    <w:p w:rsidR="0064612D" w:rsidRDefault="001D6261"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4635B1">
        <w:rPr>
          <w:rFonts w:ascii="Arial" w:eastAsia="Times New Roman" w:hAnsi="Arial" w:cs="Arial"/>
          <w:sz w:val="24"/>
          <w:szCs w:val="24"/>
          <w:lang w:val="ro-RO" w:eastAsia="ro-RO"/>
        </w:rPr>
        <w:t>in perioada de execuț</w:t>
      </w:r>
      <w:r w:rsidR="0064612D" w:rsidRPr="004635B1">
        <w:rPr>
          <w:rFonts w:ascii="Arial" w:eastAsia="Times New Roman" w:hAnsi="Arial" w:cs="Arial"/>
          <w:sz w:val="24"/>
          <w:szCs w:val="24"/>
          <w:lang w:val="ro-RO" w:eastAsia="ro-RO"/>
        </w:rPr>
        <w:t xml:space="preserve">ie </w:t>
      </w:r>
      <w:r w:rsidRPr="004635B1">
        <w:rPr>
          <w:rFonts w:ascii="Arial" w:eastAsia="Times New Roman" w:hAnsi="Arial" w:cs="Arial"/>
          <w:sz w:val="24"/>
          <w:szCs w:val="24"/>
          <w:lang w:val="ro-RO" w:eastAsia="ro-RO"/>
        </w:rPr>
        <w:t xml:space="preserve">a proiectului </w:t>
      </w:r>
      <w:r w:rsidR="0064612D" w:rsidRPr="004635B1">
        <w:rPr>
          <w:rFonts w:ascii="Arial" w:eastAsia="Times New Roman" w:hAnsi="Arial" w:cs="Arial"/>
          <w:sz w:val="24"/>
          <w:szCs w:val="24"/>
          <w:lang w:val="ro-RO" w:eastAsia="ro-RO"/>
        </w:rPr>
        <w:t>se va deli</w:t>
      </w:r>
      <w:r w:rsidRPr="004635B1">
        <w:rPr>
          <w:rFonts w:ascii="Arial" w:eastAsia="Times New Roman" w:hAnsi="Arial" w:cs="Arial"/>
          <w:sz w:val="24"/>
          <w:szCs w:val="24"/>
          <w:lang w:val="ro-RO" w:eastAsia="ro-RO"/>
        </w:rPr>
        <w:t>mita foarte bine zona de lucru ș</w:t>
      </w:r>
      <w:r w:rsidR="0064612D" w:rsidRPr="004635B1">
        <w:rPr>
          <w:rFonts w:ascii="Arial" w:eastAsia="Times New Roman" w:hAnsi="Arial" w:cs="Arial"/>
          <w:sz w:val="24"/>
          <w:szCs w:val="24"/>
          <w:lang w:val="ro-RO" w:eastAsia="ro-RO"/>
        </w:rPr>
        <w:t xml:space="preserve">i va fi </w:t>
      </w:r>
      <w:proofErr w:type="spellStart"/>
      <w:r w:rsidR="0064612D" w:rsidRPr="004635B1">
        <w:rPr>
          <w:rFonts w:ascii="Arial" w:eastAsia="Times New Roman" w:hAnsi="Arial" w:cs="Arial"/>
          <w:sz w:val="24"/>
          <w:szCs w:val="24"/>
          <w:lang w:val="ro-RO" w:eastAsia="ro-RO"/>
        </w:rPr>
        <w:t>imprejmuit</w:t>
      </w:r>
      <w:r w:rsidR="004635B1" w:rsidRPr="004635B1">
        <w:rPr>
          <w:rFonts w:ascii="Arial" w:eastAsia="Times New Roman" w:hAnsi="Arial" w:cs="Arial"/>
          <w:sz w:val="24"/>
          <w:szCs w:val="24"/>
          <w:lang w:val="ro-RO" w:eastAsia="ro-RO"/>
        </w:rPr>
        <w:t>ă</w:t>
      </w:r>
      <w:proofErr w:type="spellEnd"/>
      <w:r w:rsidR="0064612D" w:rsidRPr="004635B1">
        <w:rPr>
          <w:rFonts w:ascii="Arial" w:eastAsia="Times New Roman" w:hAnsi="Arial" w:cs="Arial"/>
          <w:sz w:val="24"/>
          <w:szCs w:val="24"/>
          <w:lang w:val="ro-RO" w:eastAsia="ro-RO"/>
        </w:rPr>
        <w:t xml:space="preserve">, astfel </w:t>
      </w:r>
      <w:proofErr w:type="spellStart"/>
      <w:r w:rsidR="0064612D" w:rsidRPr="004635B1">
        <w:rPr>
          <w:rFonts w:ascii="Arial" w:eastAsia="Times New Roman" w:hAnsi="Arial" w:cs="Arial"/>
          <w:sz w:val="24"/>
          <w:szCs w:val="24"/>
          <w:lang w:val="ro-RO" w:eastAsia="ro-RO"/>
        </w:rPr>
        <w:t>inc</w:t>
      </w:r>
      <w:r w:rsidR="004635B1" w:rsidRPr="004635B1">
        <w:rPr>
          <w:rFonts w:ascii="Arial" w:eastAsia="Times New Roman" w:hAnsi="Arial" w:cs="Arial"/>
          <w:sz w:val="24"/>
          <w:szCs w:val="24"/>
          <w:lang w:val="ro-RO" w:eastAsia="ro-RO"/>
        </w:rPr>
        <w:t>â</w:t>
      </w:r>
      <w:r w:rsidR="0064612D" w:rsidRPr="004635B1">
        <w:rPr>
          <w:rFonts w:ascii="Arial" w:eastAsia="Times New Roman" w:hAnsi="Arial" w:cs="Arial"/>
          <w:sz w:val="24"/>
          <w:szCs w:val="24"/>
          <w:lang w:val="ro-RO" w:eastAsia="ro-RO"/>
        </w:rPr>
        <w:t>t</w:t>
      </w:r>
      <w:proofErr w:type="spellEnd"/>
      <w:r w:rsidR="0064612D" w:rsidRPr="004635B1">
        <w:rPr>
          <w:rFonts w:ascii="Arial" w:eastAsia="Times New Roman" w:hAnsi="Arial" w:cs="Arial"/>
          <w:sz w:val="24"/>
          <w:szCs w:val="24"/>
          <w:lang w:val="ro-RO" w:eastAsia="ro-RO"/>
        </w:rPr>
        <w:t xml:space="preserve"> s</w:t>
      </w:r>
      <w:r w:rsidR="004635B1" w:rsidRPr="004635B1">
        <w:rPr>
          <w:rFonts w:ascii="Arial" w:eastAsia="Times New Roman" w:hAnsi="Arial" w:cs="Arial"/>
          <w:sz w:val="24"/>
          <w:szCs w:val="24"/>
          <w:lang w:val="ro-RO" w:eastAsia="ro-RO"/>
        </w:rPr>
        <w:t>ă</w:t>
      </w:r>
      <w:r w:rsidR="0064612D" w:rsidRPr="004635B1">
        <w:rPr>
          <w:rFonts w:ascii="Arial" w:eastAsia="Times New Roman" w:hAnsi="Arial" w:cs="Arial"/>
          <w:sz w:val="24"/>
          <w:szCs w:val="24"/>
          <w:lang w:val="ro-RO" w:eastAsia="ro-RO"/>
        </w:rPr>
        <w:t xml:space="preserve"> se elimine oric</w:t>
      </w:r>
      <w:r w:rsidR="004635B1" w:rsidRPr="004635B1">
        <w:rPr>
          <w:rFonts w:ascii="Arial" w:eastAsia="Times New Roman" w:hAnsi="Arial" w:cs="Arial"/>
          <w:sz w:val="24"/>
          <w:szCs w:val="24"/>
          <w:lang w:val="ro-RO" w:eastAsia="ro-RO"/>
        </w:rPr>
        <w:t xml:space="preserve">e risc de poluare al apelor </w:t>
      </w:r>
      <w:r w:rsidR="0064612D" w:rsidRPr="004635B1">
        <w:rPr>
          <w:rFonts w:ascii="Arial" w:eastAsia="Times New Roman" w:hAnsi="Arial" w:cs="Arial"/>
          <w:sz w:val="24"/>
          <w:szCs w:val="24"/>
          <w:lang w:val="ro-RO" w:eastAsia="ro-RO"/>
        </w:rPr>
        <w:t>subterane din zona;</w:t>
      </w:r>
    </w:p>
    <w:p w:rsidR="0064612D" w:rsidRDefault="004635B1" w:rsidP="00044215">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se vor lua toate mă</w:t>
      </w:r>
      <w:r w:rsidR="0064612D" w:rsidRPr="004635B1">
        <w:rPr>
          <w:rFonts w:ascii="Arial" w:eastAsia="Times New Roman" w:hAnsi="Arial" w:cs="Arial"/>
          <w:sz w:val="24"/>
          <w:szCs w:val="24"/>
          <w:lang w:val="ro-RO" w:eastAsia="ro-RO"/>
        </w:rPr>
        <w:t>surile in vederea evit</w:t>
      </w:r>
      <w:r>
        <w:rPr>
          <w:rFonts w:ascii="Arial" w:eastAsia="Times New Roman" w:hAnsi="Arial" w:cs="Arial"/>
          <w:sz w:val="24"/>
          <w:szCs w:val="24"/>
          <w:lang w:val="ro-RO" w:eastAsia="ro-RO"/>
        </w:rPr>
        <w:t>ă</w:t>
      </w:r>
      <w:r w:rsidR="0064612D" w:rsidRPr="004635B1">
        <w:rPr>
          <w:rFonts w:ascii="Arial" w:eastAsia="Times New Roman" w:hAnsi="Arial" w:cs="Arial"/>
          <w:sz w:val="24"/>
          <w:szCs w:val="24"/>
          <w:lang w:val="ro-RO" w:eastAsia="ro-RO"/>
        </w:rPr>
        <w:t>rii polu</w:t>
      </w:r>
      <w:r>
        <w:rPr>
          <w:rFonts w:ascii="Arial" w:eastAsia="Times New Roman" w:hAnsi="Arial" w:cs="Arial"/>
          <w:sz w:val="24"/>
          <w:szCs w:val="24"/>
          <w:lang w:val="ro-RO" w:eastAsia="ro-RO"/>
        </w:rPr>
        <w:t>ă</w:t>
      </w:r>
      <w:r w:rsidR="0064612D" w:rsidRPr="004635B1">
        <w:rPr>
          <w:rFonts w:ascii="Arial" w:eastAsia="Times New Roman" w:hAnsi="Arial" w:cs="Arial"/>
          <w:sz w:val="24"/>
          <w:szCs w:val="24"/>
          <w:lang w:val="ro-RO" w:eastAsia="ro-RO"/>
        </w:rPr>
        <w:t>rilor accidental</w:t>
      </w:r>
      <w:r>
        <w:rPr>
          <w:rFonts w:ascii="Arial" w:eastAsia="Times New Roman" w:hAnsi="Arial" w:cs="Arial"/>
          <w:sz w:val="24"/>
          <w:szCs w:val="24"/>
          <w:lang w:val="ro-RO" w:eastAsia="ro-RO"/>
        </w:rPr>
        <w:t>e, in cazul unor astfel de poluă</w:t>
      </w:r>
      <w:r w:rsidR="0064612D" w:rsidRPr="004635B1">
        <w:rPr>
          <w:rFonts w:ascii="Arial" w:eastAsia="Times New Roman" w:hAnsi="Arial" w:cs="Arial"/>
          <w:sz w:val="24"/>
          <w:szCs w:val="24"/>
          <w:lang w:val="ro-RO" w:eastAsia="ro-RO"/>
        </w:rPr>
        <w:t>ri se va interveni operativ;</w:t>
      </w:r>
    </w:p>
    <w:p w:rsidR="0064612D" w:rsidRPr="004635B1" w:rsidRDefault="004635B1" w:rsidP="00044215">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organizarea de ș</w:t>
      </w:r>
      <w:r w:rsidR="0064612D" w:rsidRPr="004635B1">
        <w:rPr>
          <w:rFonts w:ascii="Arial" w:eastAsia="Times New Roman" w:hAnsi="Arial" w:cs="Arial"/>
          <w:sz w:val="24"/>
          <w:szCs w:val="24"/>
          <w:lang w:val="ro-RO" w:eastAsia="ro-RO"/>
        </w:rPr>
        <w:t>antier – acesta nu va fi amplasat in apropierea apelor de suprafa</w:t>
      </w:r>
      <w:r>
        <w:rPr>
          <w:rFonts w:ascii="Arial" w:eastAsia="Times New Roman" w:hAnsi="Arial" w:cs="Arial"/>
          <w:sz w:val="24"/>
          <w:szCs w:val="24"/>
          <w:lang w:val="ro-RO" w:eastAsia="ro-RO"/>
        </w:rPr>
        <w:t>ță</w:t>
      </w:r>
      <w:r w:rsidR="0064612D" w:rsidRPr="004635B1">
        <w:rPr>
          <w:rFonts w:ascii="Arial" w:eastAsia="Times New Roman" w:hAnsi="Arial" w:cs="Arial"/>
          <w:sz w:val="24"/>
          <w:szCs w:val="24"/>
          <w:lang w:val="ro-RO" w:eastAsia="ro-RO"/>
        </w:rPr>
        <w:t xml:space="preserve"> </w:t>
      </w:r>
      <w:r>
        <w:rPr>
          <w:rFonts w:ascii="Arial" w:eastAsia="Times New Roman" w:hAnsi="Arial" w:cs="Arial"/>
          <w:sz w:val="24"/>
          <w:szCs w:val="24"/>
          <w:lang w:val="ro-RO" w:eastAsia="ro-RO"/>
        </w:rPr>
        <w:t>ș</w:t>
      </w:r>
      <w:r w:rsidR="0064612D" w:rsidRPr="004635B1">
        <w:rPr>
          <w:rFonts w:ascii="Arial" w:eastAsia="Times New Roman" w:hAnsi="Arial" w:cs="Arial"/>
          <w:sz w:val="24"/>
          <w:szCs w:val="24"/>
          <w:lang w:val="ro-RO" w:eastAsia="ro-RO"/>
        </w:rPr>
        <w:t xml:space="preserve">i va fi </w:t>
      </w:r>
      <w:proofErr w:type="spellStart"/>
      <w:r w:rsidR="0064612D" w:rsidRPr="004635B1">
        <w:rPr>
          <w:rFonts w:ascii="Arial" w:eastAsia="Times New Roman" w:hAnsi="Arial" w:cs="Arial"/>
          <w:sz w:val="24"/>
          <w:szCs w:val="24"/>
          <w:lang w:val="ro-RO" w:eastAsia="ro-RO"/>
        </w:rPr>
        <w:t>prevazut</w:t>
      </w:r>
      <w:r>
        <w:rPr>
          <w:rFonts w:ascii="Arial" w:eastAsia="Times New Roman" w:hAnsi="Arial" w:cs="Arial"/>
          <w:sz w:val="24"/>
          <w:szCs w:val="24"/>
          <w:lang w:val="ro-RO" w:eastAsia="ro-RO"/>
        </w:rPr>
        <w:t>ă</w:t>
      </w:r>
      <w:proofErr w:type="spellEnd"/>
      <w:r w:rsidR="0064612D" w:rsidRPr="004635B1">
        <w:rPr>
          <w:rFonts w:ascii="Arial" w:eastAsia="Times New Roman" w:hAnsi="Arial" w:cs="Arial"/>
          <w:sz w:val="24"/>
          <w:szCs w:val="24"/>
          <w:lang w:val="ro-RO" w:eastAsia="ro-RO"/>
        </w:rPr>
        <w:t xml:space="preserve"> cu WC –uri ecologice.</w:t>
      </w:r>
    </w:p>
    <w:p w:rsidR="0064612D" w:rsidRPr="004635B1" w:rsidRDefault="0064612D" w:rsidP="004635B1">
      <w:pPr>
        <w:pStyle w:val="Listparagraf"/>
        <w:numPr>
          <w:ilvl w:val="0"/>
          <w:numId w:val="24"/>
        </w:numPr>
        <w:spacing w:after="0" w:line="240" w:lineRule="auto"/>
        <w:jc w:val="both"/>
        <w:textAlignment w:val="baseline"/>
        <w:rPr>
          <w:rFonts w:ascii="Arial" w:eastAsia="Times New Roman" w:hAnsi="Arial" w:cs="Arial"/>
          <w:sz w:val="24"/>
          <w:szCs w:val="24"/>
          <w:lang w:val="ro-RO" w:eastAsia="ro-RO"/>
        </w:rPr>
      </w:pPr>
      <w:r w:rsidRPr="004635B1">
        <w:rPr>
          <w:rFonts w:ascii="Arial" w:eastAsia="Times New Roman" w:hAnsi="Arial" w:cs="Arial"/>
          <w:sz w:val="24"/>
          <w:szCs w:val="24"/>
          <w:lang w:val="ro-RO" w:eastAsia="ro-RO"/>
        </w:rPr>
        <w:t xml:space="preserve">pentru factor de mediu </w:t>
      </w:r>
      <w:r w:rsidRPr="004635B1">
        <w:rPr>
          <w:rFonts w:ascii="Arial" w:eastAsia="Times New Roman" w:hAnsi="Arial" w:cs="Arial"/>
          <w:b/>
          <w:sz w:val="24"/>
          <w:szCs w:val="24"/>
          <w:lang w:val="ro-RO" w:eastAsia="ro-RO"/>
        </w:rPr>
        <w:t>aer:</w:t>
      </w:r>
    </w:p>
    <w:p w:rsidR="0064612D" w:rsidRDefault="004635B1"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se recomandă </w:t>
      </w:r>
      <w:r w:rsidR="0064612D" w:rsidRPr="004635B1">
        <w:rPr>
          <w:rFonts w:ascii="Arial" w:eastAsia="Times New Roman" w:hAnsi="Arial" w:cs="Arial"/>
          <w:sz w:val="24"/>
          <w:szCs w:val="24"/>
          <w:lang w:val="ro-RO" w:eastAsia="ro-RO"/>
        </w:rPr>
        <w:t>folosirea de utilaje period</w:t>
      </w:r>
      <w:r>
        <w:rPr>
          <w:rFonts w:ascii="Arial" w:eastAsia="Times New Roman" w:hAnsi="Arial" w:cs="Arial"/>
          <w:sz w:val="24"/>
          <w:szCs w:val="24"/>
          <w:lang w:val="ro-RO" w:eastAsia="ro-RO"/>
        </w:rPr>
        <w:t>ic verificate tehnic, de generaț</w:t>
      </w:r>
      <w:r w:rsidR="0064612D" w:rsidRPr="004635B1">
        <w:rPr>
          <w:rFonts w:ascii="Arial" w:eastAsia="Times New Roman" w:hAnsi="Arial" w:cs="Arial"/>
          <w:sz w:val="24"/>
          <w:szCs w:val="24"/>
          <w:lang w:val="ro-RO" w:eastAsia="ro-RO"/>
        </w:rPr>
        <w:t>ie recent</w:t>
      </w:r>
      <w:r>
        <w:rPr>
          <w:rFonts w:ascii="Arial" w:eastAsia="Times New Roman" w:hAnsi="Arial" w:cs="Arial"/>
          <w:sz w:val="24"/>
          <w:szCs w:val="24"/>
          <w:lang w:val="ro-RO" w:eastAsia="ro-RO"/>
        </w:rPr>
        <w:t>ă</w:t>
      </w:r>
      <w:r w:rsidR="0064612D" w:rsidRPr="004635B1">
        <w:rPr>
          <w:rFonts w:ascii="Arial" w:eastAsia="Times New Roman" w:hAnsi="Arial" w:cs="Arial"/>
          <w:sz w:val="24"/>
          <w:szCs w:val="24"/>
          <w:lang w:val="ro-RO" w:eastAsia="ro-RO"/>
        </w:rPr>
        <w:t>, dotate  cu sisteme catalitice de reducere a poluan</w:t>
      </w:r>
      <w:r>
        <w:rPr>
          <w:rFonts w:ascii="Arial" w:eastAsia="Times New Roman" w:hAnsi="Arial" w:cs="Arial"/>
          <w:sz w:val="24"/>
          <w:szCs w:val="24"/>
          <w:lang w:val="ro-RO" w:eastAsia="ro-RO"/>
        </w:rPr>
        <w:t>ț</w:t>
      </w:r>
      <w:r w:rsidR="0064612D" w:rsidRPr="004635B1">
        <w:rPr>
          <w:rFonts w:ascii="Arial" w:eastAsia="Times New Roman" w:hAnsi="Arial" w:cs="Arial"/>
          <w:sz w:val="24"/>
          <w:szCs w:val="24"/>
          <w:lang w:val="ro-RO" w:eastAsia="ro-RO"/>
        </w:rPr>
        <w:t>ilor;</w:t>
      </w:r>
    </w:p>
    <w:p w:rsidR="0064612D" w:rsidRDefault="0064612D" w:rsidP="00044215">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4635B1">
        <w:rPr>
          <w:rFonts w:ascii="Arial" w:eastAsia="Times New Roman" w:hAnsi="Arial" w:cs="Arial"/>
          <w:sz w:val="24"/>
          <w:szCs w:val="24"/>
          <w:lang w:val="ro-RO" w:eastAsia="ro-RO"/>
        </w:rPr>
        <w:t>transportul de materiale se va face pe trasee optime</w:t>
      </w:r>
      <w:r w:rsidR="004635B1">
        <w:rPr>
          <w:rFonts w:ascii="Arial" w:eastAsia="Times New Roman" w:hAnsi="Arial" w:cs="Arial"/>
          <w:sz w:val="24"/>
          <w:szCs w:val="24"/>
          <w:lang w:val="ro-RO" w:eastAsia="ro-RO"/>
        </w:rPr>
        <w:t xml:space="preserve"> în utilaje acoperite.</w:t>
      </w:r>
    </w:p>
    <w:p w:rsidR="0064612D" w:rsidRPr="004635B1" w:rsidRDefault="0064612D" w:rsidP="004635B1">
      <w:pPr>
        <w:pStyle w:val="Listparagraf"/>
        <w:numPr>
          <w:ilvl w:val="0"/>
          <w:numId w:val="24"/>
        </w:numPr>
        <w:spacing w:after="0" w:line="240" w:lineRule="auto"/>
        <w:jc w:val="both"/>
        <w:textAlignment w:val="baseline"/>
        <w:rPr>
          <w:rFonts w:ascii="Arial" w:eastAsia="Times New Roman" w:hAnsi="Arial" w:cs="Arial"/>
          <w:b/>
          <w:sz w:val="24"/>
          <w:szCs w:val="24"/>
          <w:lang w:val="ro-RO" w:eastAsia="ro-RO"/>
        </w:rPr>
      </w:pPr>
      <w:r w:rsidRPr="004635B1">
        <w:rPr>
          <w:rFonts w:ascii="Arial" w:eastAsia="Times New Roman" w:hAnsi="Arial" w:cs="Arial"/>
          <w:sz w:val="24"/>
          <w:szCs w:val="24"/>
          <w:lang w:val="ro-RO" w:eastAsia="ro-RO"/>
        </w:rPr>
        <w:t xml:space="preserve">pentru factor de mediu </w:t>
      </w:r>
      <w:r w:rsidRPr="004635B1">
        <w:rPr>
          <w:rFonts w:ascii="Arial" w:eastAsia="Times New Roman" w:hAnsi="Arial" w:cs="Arial"/>
          <w:b/>
          <w:sz w:val="24"/>
          <w:szCs w:val="24"/>
          <w:lang w:val="ro-RO" w:eastAsia="ro-RO"/>
        </w:rPr>
        <w:t>sol:</w:t>
      </w:r>
    </w:p>
    <w:p w:rsidR="0064612D" w:rsidRPr="004635B1" w:rsidRDefault="0064612D"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4635B1">
        <w:rPr>
          <w:rFonts w:ascii="Arial" w:eastAsia="Times New Roman" w:hAnsi="Arial" w:cs="Arial"/>
          <w:sz w:val="24"/>
          <w:szCs w:val="24"/>
          <w:lang w:val="ro-RO" w:eastAsia="ro-RO"/>
        </w:rPr>
        <w:t>se v</w:t>
      </w:r>
      <w:r w:rsidR="004635B1">
        <w:rPr>
          <w:rFonts w:ascii="Arial" w:eastAsia="Times New Roman" w:hAnsi="Arial" w:cs="Arial"/>
          <w:sz w:val="24"/>
          <w:szCs w:val="24"/>
          <w:lang w:val="ro-RO" w:eastAsia="ro-RO"/>
        </w:rPr>
        <w:t>a asigura gestionarea corespunză</w:t>
      </w:r>
      <w:r w:rsidRPr="004635B1">
        <w:rPr>
          <w:rFonts w:ascii="Arial" w:eastAsia="Times New Roman" w:hAnsi="Arial" w:cs="Arial"/>
          <w:sz w:val="24"/>
          <w:szCs w:val="24"/>
          <w:lang w:val="ro-RO" w:eastAsia="ro-RO"/>
        </w:rPr>
        <w:t>toare, prin depozitarea temporar</w:t>
      </w:r>
      <w:r w:rsidR="004635B1">
        <w:rPr>
          <w:rFonts w:ascii="Arial" w:eastAsia="Times New Roman" w:hAnsi="Arial" w:cs="Arial"/>
          <w:sz w:val="24"/>
          <w:szCs w:val="24"/>
          <w:lang w:val="ro-RO" w:eastAsia="ro-RO"/>
        </w:rPr>
        <w:t>ă</w:t>
      </w:r>
      <w:r w:rsidRPr="004635B1">
        <w:rPr>
          <w:rFonts w:ascii="Arial" w:eastAsia="Times New Roman" w:hAnsi="Arial" w:cs="Arial"/>
          <w:sz w:val="24"/>
          <w:szCs w:val="24"/>
          <w:lang w:val="ro-RO" w:eastAsia="ro-RO"/>
        </w:rPr>
        <w:t>, in locuri amenajate, a tuturor tipurilor de deșeuri, până la ridicarea lor de către societatea de salubrizare autorizată</w:t>
      </w:r>
      <w:r w:rsidR="004635B1">
        <w:rPr>
          <w:rFonts w:ascii="Arial" w:eastAsia="Times New Roman" w:hAnsi="Arial" w:cs="Arial"/>
          <w:sz w:val="24"/>
          <w:szCs w:val="24"/>
          <w:lang w:val="ro-RO" w:eastAsia="ro-RO"/>
        </w:rPr>
        <w:t>, pentru a nu exista pericolul contaminării solului</w:t>
      </w:r>
      <w:r w:rsidRPr="004635B1">
        <w:rPr>
          <w:rFonts w:ascii="Arial" w:eastAsia="Times New Roman" w:hAnsi="Arial" w:cs="Arial"/>
          <w:sz w:val="24"/>
          <w:szCs w:val="24"/>
          <w:lang w:val="ro-RO" w:eastAsia="ro-RO"/>
        </w:rPr>
        <w:t>;</w:t>
      </w:r>
    </w:p>
    <w:p w:rsidR="0064612D" w:rsidRPr="004635B1" w:rsidRDefault="0064612D"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4635B1">
        <w:rPr>
          <w:rFonts w:ascii="Arial" w:eastAsia="Times New Roman" w:hAnsi="Arial" w:cs="Arial"/>
          <w:sz w:val="24"/>
          <w:szCs w:val="24"/>
          <w:lang w:val="ro-RO" w:eastAsia="ro-RO"/>
        </w:rPr>
        <w:t>pe perioada de execuție a lucrărilor se vor lua toate măsurile care se impun pentru evitarea contaminării solului cu produse petroliere, provenite de la utilajele tehnologice;</w:t>
      </w:r>
    </w:p>
    <w:p w:rsidR="00D3519F" w:rsidRDefault="00D3519F"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4635B1">
        <w:rPr>
          <w:rFonts w:ascii="Arial" w:eastAsia="Times New Roman" w:hAnsi="Arial" w:cs="Arial"/>
          <w:sz w:val="24"/>
          <w:szCs w:val="24"/>
          <w:lang w:val="ro-RO" w:eastAsia="ro-RO"/>
        </w:rPr>
        <w:t>terenul ce va fi ocupat cu organizarea de șantier va fi supus nivelării și așezării unui strat de balast în vederea ocupării cu utilaje și instalații necesare realizării proiectului;</w:t>
      </w:r>
    </w:p>
    <w:p w:rsidR="0064612D" w:rsidRPr="00423717" w:rsidRDefault="0064612D" w:rsidP="00423717">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423717">
        <w:rPr>
          <w:rFonts w:ascii="Arial" w:eastAsia="Times New Roman" w:hAnsi="Arial" w:cs="Arial"/>
          <w:sz w:val="24"/>
          <w:szCs w:val="24"/>
          <w:lang w:val="ro-RO" w:eastAsia="ro-RO"/>
        </w:rPr>
        <w:t>in cazul producerii unor polu</w:t>
      </w:r>
      <w:r w:rsidR="004635B1" w:rsidRPr="00423717">
        <w:rPr>
          <w:rFonts w:ascii="Arial" w:eastAsia="Times New Roman" w:hAnsi="Arial" w:cs="Arial"/>
          <w:sz w:val="24"/>
          <w:szCs w:val="24"/>
          <w:lang w:val="ro-RO" w:eastAsia="ro-RO"/>
        </w:rPr>
        <w:t>ă</w:t>
      </w:r>
      <w:r w:rsidRPr="00423717">
        <w:rPr>
          <w:rFonts w:ascii="Arial" w:eastAsia="Times New Roman" w:hAnsi="Arial" w:cs="Arial"/>
          <w:sz w:val="24"/>
          <w:szCs w:val="24"/>
          <w:lang w:val="ro-RO" w:eastAsia="ro-RO"/>
        </w:rPr>
        <w:t>ri accidentale in timpul lucr</w:t>
      </w:r>
      <w:r w:rsidR="004635B1" w:rsidRPr="00423717">
        <w:rPr>
          <w:rFonts w:ascii="Arial" w:eastAsia="Times New Roman" w:hAnsi="Arial" w:cs="Arial"/>
          <w:sz w:val="24"/>
          <w:szCs w:val="24"/>
          <w:lang w:val="ro-RO" w:eastAsia="ro-RO"/>
        </w:rPr>
        <w:t>ă</w:t>
      </w:r>
      <w:r w:rsidRPr="00423717">
        <w:rPr>
          <w:rFonts w:ascii="Arial" w:eastAsia="Times New Roman" w:hAnsi="Arial" w:cs="Arial"/>
          <w:sz w:val="24"/>
          <w:szCs w:val="24"/>
          <w:lang w:val="ro-RO" w:eastAsia="ro-RO"/>
        </w:rPr>
        <w:t>rilor acestea vor fi neutralizate cu substan</w:t>
      </w:r>
      <w:r w:rsidR="004635B1" w:rsidRPr="00423717">
        <w:rPr>
          <w:rFonts w:ascii="Arial" w:eastAsia="Times New Roman" w:hAnsi="Arial" w:cs="Arial"/>
          <w:sz w:val="24"/>
          <w:szCs w:val="24"/>
          <w:lang w:val="ro-RO" w:eastAsia="ro-RO"/>
        </w:rPr>
        <w:t>ț</w:t>
      </w:r>
      <w:r w:rsidRPr="00423717">
        <w:rPr>
          <w:rFonts w:ascii="Arial" w:eastAsia="Times New Roman" w:hAnsi="Arial" w:cs="Arial"/>
          <w:sz w:val="24"/>
          <w:szCs w:val="24"/>
          <w:lang w:val="ro-RO" w:eastAsia="ro-RO"/>
        </w:rPr>
        <w:t xml:space="preserve">e absorbante , vor fi depozitate temporar in </w:t>
      </w:r>
      <w:proofErr w:type="spellStart"/>
      <w:r w:rsidRPr="00423717">
        <w:rPr>
          <w:rFonts w:ascii="Arial" w:eastAsia="Times New Roman" w:hAnsi="Arial" w:cs="Arial"/>
          <w:sz w:val="24"/>
          <w:szCs w:val="24"/>
          <w:lang w:val="ro-RO" w:eastAsia="ro-RO"/>
        </w:rPr>
        <w:t>recipien</w:t>
      </w:r>
      <w:r w:rsidR="004635B1" w:rsidRPr="00423717">
        <w:rPr>
          <w:rFonts w:ascii="Arial" w:eastAsia="Times New Roman" w:hAnsi="Arial" w:cs="Arial"/>
          <w:sz w:val="24"/>
          <w:szCs w:val="24"/>
          <w:lang w:val="ro-RO" w:eastAsia="ro-RO"/>
        </w:rPr>
        <w:t>ți</w:t>
      </w:r>
      <w:proofErr w:type="spellEnd"/>
      <w:r w:rsidR="004635B1" w:rsidRPr="00423717">
        <w:rPr>
          <w:rFonts w:ascii="Arial" w:eastAsia="Times New Roman" w:hAnsi="Arial" w:cs="Arial"/>
          <w:sz w:val="24"/>
          <w:szCs w:val="24"/>
          <w:lang w:val="ro-RO" w:eastAsia="ro-RO"/>
        </w:rPr>
        <w:t xml:space="preserve"> speciali ș</w:t>
      </w:r>
      <w:r w:rsidRPr="00423717">
        <w:rPr>
          <w:rFonts w:ascii="Arial" w:eastAsia="Times New Roman" w:hAnsi="Arial" w:cs="Arial"/>
          <w:sz w:val="24"/>
          <w:szCs w:val="24"/>
          <w:lang w:val="ro-RO" w:eastAsia="ro-RO"/>
        </w:rPr>
        <w:t>i se vor preda firmel</w:t>
      </w:r>
      <w:r w:rsidR="004635B1" w:rsidRPr="00423717">
        <w:rPr>
          <w:rFonts w:ascii="Arial" w:eastAsia="Times New Roman" w:hAnsi="Arial" w:cs="Arial"/>
          <w:sz w:val="24"/>
          <w:szCs w:val="24"/>
          <w:lang w:val="ro-RO" w:eastAsia="ro-RO"/>
        </w:rPr>
        <w:t>or autorizate in vederea elimină</w:t>
      </w:r>
      <w:r w:rsidRPr="00423717">
        <w:rPr>
          <w:rFonts w:ascii="Arial" w:eastAsia="Times New Roman" w:hAnsi="Arial" w:cs="Arial"/>
          <w:sz w:val="24"/>
          <w:szCs w:val="24"/>
          <w:lang w:val="ro-RO" w:eastAsia="ro-RO"/>
        </w:rPr>
        <w:t>rii;</w:t>
      </w:r>
    </w:p>
    <w:p w:rsidR="00423717" w:rsidRPr="000841B2" w:rsidRDefault="0064612D" w:rsidP="00423717">
      <w:pPr>
        <w:pStyle w:val="Listparagraf"/>
        <w:numPr>
          <w:ilvl w:val="0"/>
          <w:numId w:val="21"/>
        </w:numPr>
        <w:autoSpaceDE w:val="0"/>
        <w:autoSpaceDN w:val="0"/>
        <w:adjustRightInd w:val="0"/>
        <w:spacing w:after="0" w:line="240" w:lineRule="auto"/>
        <w:jc w:val="both"/>
        <w:rPr>
          <w:rFonts w:ascii="Arial" w:eastAsia="Times New Roman" w:hAnsi="Arial" w:cs="Arial"/>
          <w:sz w:val="24"/>
          <w:szCs w:val="24"/>
          <w:lang w:val="ro-RO" w:eastAsia="ro-RO"/>
        </w:rPr>
      </w:pPr>
      <w:r w:rsidRPr="000841B2">
        <w:rPr>
          <w:rFonts w:ascii="Arial" w:eastAsia="Times New Roman" w:hAnsi="Arial" w:cs="Arial"/>
          <w:sz w:val="24"/>
          <w:szCs w:val="24"/>
          <w:lang w:val="ro-RO" w:eastAsia="ro-RO"/>
        </w:rPr>
        <w:t>după terminarea execuției proiectului zona organizării de șantier se va aduce terenul la starea inițială prin îndepărtarea utilajelor de pe amplasament și a deșeurilor menajere și tehnologice.</w:t>
      </w:r>
    </w:p>
    <w:p w:rsidR="0064612D" w:rsidRPr="00C2409C" w:rsidRDefault="0064612D" w:rsidP="004635B1">
      <w:pPr>
        <w:pStyle w:val="Listparagraf"/>
        <w:numPr>
          <w:ilvl w:val="0"/>
          <w:numId w:val="24"/>
        </w:numPr>
        <w:spacing w:after="0" w:line="240" w:lineRule="auto"/>
        <w:jc w:val="both"/>
        <w:textAlignment w:val="baseline"/>
        <w:rPr>
          <w:rFonts w:ascii="Arial" w:eastAsia="Times New Roman" w:hAnsi="Arial" w:cs="Arial"/>
          <w:b/>
          <w:sz w:val="24"/>
          <w:szCs w:val="24"/>
          <w:lang w:val="ro-RO" w:eastAsia="ro-RO"/>
        </w:rPr>
      </w:pPr>
      <w:r w:rsidRPr="00C2409C">
        <w:rPr>
          <w:rFonts w:ascii="Arial" w:eastAsia="Times New Roman" w:hAnsi="Arial" w:cs="Arial"/>
          <w:b/>
          <w:sz w:val="24"/>
          <w:szCs w:val="24"/>
          <w:lang w:val="ro-RO" w:eastAsia="ro-RO"/>
        </w:rPr>
        <w:t>gestiunea deșeurilor de pe amplasament:</w:t>
      </w:r>
    </w:p>
    <w:p w:rsidR="0064612D" w:rsidRPr="00C2409C" w:rsidRDefault="0064612D"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C2409C">
        <w:rPr>
          <w:rFonts w:ascii="Arial" w:eastAsia="Times New Roman" w:hAnsi="Arial" w:cs="Arial"/>
          <w:sz w:val="24"/>
          <w:szCs w:val="24"/>
          <w:lang w:val="ro-RO" w:eastAsia="ro-RO"/>
        </w:rPr>
        <w:t>deșeurile menajere se vor colecta și se vor depozita temporar într-un loc special amenajat, în tomberoane cu capac și vor fi predate firmei care asigură serviciile de salubritate ale</w:t>
      </w:r>
      <w:r w:rsidR="004635B1" w:rsidRPr="00C2409C">
        <w:rPr>
          <w:rFonts w:ascii="Arial" w:eastAsia="Times New Roman" w:hAnsi="Arial" w:cs="Arial"/>
          <w:sz w:val="24"/>
          <w:szCs w:val="24"/>
          <w:lang w:val="ro-RO" w:eastAsia="ro-RO"/>
        </w:rPr>
        <w:t xml:space="preserve"> municipiului</w:t>
      </w:r>
      <w:r w:rsidRPr="00C2409C">
        <w:rPr>
          <w:rFonts w:ascii="Arial" w:eastAsia="Times New Roman" w:hAnsi="Arial" w:cs="Arial"/>
          <w:sz w:val="24"/>
          <w:szCs w:val="24"/>
          <w:lang w:val="ro-RO" w:eastAsia="ro-RO"/>
        </w:rPr>
        <w:t xml:space="preserve">; </w:t>
      </w:r>
    </w:p>
    <w:p w:rsidR="0064612D" w:rsidRPr="00C2409C" w:rsidRDefault="0064612D"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C2409C">
        <w:rPr>
          <w:rFonts w:ascii="Arial" w:eastAsia="Times New Roman" w:hAnsi="Arial" w:cs="Arial"/>
          <w:sz w:val="24"/>
          <w:szCs w:val="24"/>
          <w:lang w:val="ro-RO" w:eastAsia="ro-RO"/>
        </w:rPr>
        <w:t xml:space="preserve">deșeurile de </w:t>
      </w:r>
      <w:proofErr w:type="spellStart"/>
      <w:r w:rsidRPr="00C2409C">
        <w:rPr>
          <w:rFonts w:ascii="Arial" w:eastAsia="Times New Roman" w:hAnsi="Arial" w:cs="Arial"/>
          <w:sz w:val="24"/>
          <w:szCs w:val="24"/>
          <w:lang w:val="ro-RO" w:eastAsia="ro-RO"/>
        </w:rPr>
        <w:t>contrucție</w:t>
      </w:r>
      <w:proofErr w:type="spellEnd"/>
      <w:r w:rsidRPr="00C2409C">
        <w:rPr>
          <w:rFonts w:ascii="Arial" w:eastAsia="Times New Roman" w:hAnsi="Arial" w:cs="Arial"/>
          <w:sz w:val="24"/>
          <w:szCs w:val="24"/>
          <w:lang w:val="ro-RO" w:eastAsia="ro-RO"/>
        </w:rPr>
        <w:t xml:space="preserve"> rezultate vor fi imediat încărcate și transportate la depozite special amenajate și autorizate în acest sens;</w:t>
      </w:r>
    </w:p>
    <w:p w:rsidR="00491ECA" w:rsidRPr="00C2409C" w:rsidRDefault="0064612D"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C2409C">
        <w:rPr>
          <w:rFonts w:ascii="Arial" w:eastAsia="Times New Roman" w:hAnsi="Arial" w:cs="Arial"/>
          <w:sz w:val="24"/>
          <w:szCs w:val="24"/>
          <w:lang w:val="ro-RO" w:eastAsia="ro-RO"/>
        </w:rPr>
        <w:lastRenderedPageBreak/>
        <w:t>deșeurile tehnologice rezultate din activitatea de întreținere a</w:t>
      </w:r>
      <w:r w:rsidR="00491ECA" w:rsidRPr="00C2409C">
        <w:rPr>
          <w:rFonts w:ascii="Arial" w:eastAsia="Times New Roman" w:hAnsi="Arial" w:cs="Arial"/>
          <w:sz w:val="24"/>
          <w:szCs w:val="24"/>
          <w:lang w:val="ro-RO" w:eastAsia="ro-RO"/>
        </w:rPr>
        <w:t xml:space="preserve"> utilajelor se vor elimina prin intermediul firmelor autorizate din grija constructorului</w:t>
      </w:r>
      <w:r w:rsidRPr="00C2409C">
        <w:rPr>
          <w:rFonts w:ascii="Arial" w:eastAsia="Times New Roman" w:hAnsi="Arial" w:cs="Arial"/>
          <w:sz w:val="24"/>
          <w:szCs w:val="24"/>
          <w:lang w:val="ro-RO" w:eastAsia="ro-RO"/>
        </w:rPr>
        <w:t>;</w:t>
      </w:r>
    </w:p>
    <w:p w:rsidR="0064612D" w:rsidRPr="00C2409C" w:rsidRDefault="0064612D" w:rsidP="004635B1">
      <w:pPr>
        <w:pStyle w:val="Listparagraf"/>
        <w:numPr>
          <w:ilvl w:val="0"/>
          <w:numId w:val="21"/>
        </w:numPr>
        <w:spacing w:after="0" w:line="240" w:lineRule="auto"/>
        <w:jc w:val="both"/>
        <w:textAlignment w:val="baseline"/>
        <w:rPr>
          <w:rFonts w:ascii="Arial" w:eastAsia="Times New Roman" w:hAnsi="Arial" w:cs="Arial"/>
          <w:sz w:val="24"/>
          <w:szCs w:val="24"/>
          <w:lang w:val="ro-RO" w:eastAsia="ro-RO"/>
        </w:rPr>
      </w:pPr>
      <w:r w:rsidRPr="00C2409C">
        <w:rPr>
          <w:rFonts w:ascii="Arial" w:eastAsia="Times New Roman" w:hAnsi="Arial" w:cs="Arial"/>
          <w:sz w:val="24"/>
          <w:szCs w:val="24"/>
          <w:lang w:val="ro-RO" w:eastAsia="ro-RO"/>
        </w:rPr>
        <w:t>antreprenorul are obligația să țină evidența lunară a producerii, stocării provizorii, tratării și transportului, reciclării și depozitării definitive a deșeurilor</w:t>
      </w:r>
    </w:p>
    <w:p w:rsidR="0064612D" w:rsidRPr="00C2409C" w:rsidRDefault="004635B1" w:rsidP="004635B1">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b/>
          <w:sz w:val="24"/>
          <w:szCs w:val="24"/>
          <w:lang w:val="ro-RO" w:eastAsia="ro-RO"/>
        </w:rPr>
        <w:t xml:space="preserve">zgomot: </w:t>
      </w:r>
      <w:proofErr w:type="spellStart"/>
      <w:r w:rsidR="008547DF" w:rsidRPr="00C2409C">
        <w:rPr>
          <w:rFonts w:ascii="Arial" w:hAnsi="Arial" w:cs="Arial"/>
          <w:sz w:val="24"/>
          <w:szCs w:val="24"/>
        </w:rPr>
        <w:t>sa</w:t>
      </w:r>
      <w:proofErr w:type="spellEnd"/>
      <w:r w:rsidR="008547DF" w:rsidRPr="00C2409C">
        <w:rPr>
          <w:rFonts w:ascii="Arial" w:hAnsi="Arial" w:cs="Arial"/>
          <w:sz w:val="24"/>
          <w:szCs w:val="24"/>
        </w:rPr>
        <w:t xml:space="preserve"> se </w:t>
      </w:r>
      <w:proofErr w:type="spellStart"/>
      <w:r w:rsidR="008547DF" w:rsidRPr="00C2409C">
        <w:rPr>
          <w:rFonts w:ascii="Arial" w:hAnsi="Arial" w:cs="Arial"/>
          <w:sz w:val="24"/>
          <w:szCs w:val="24"/>
        </w:rPr>
        <w:t>asigure</w:t>
      </w:r>
      <w:proofErr w:type="spellEnd"/>
      <w:r w:rsidR="008547DF" w:rsidRPr="00C2409C">
        <w:rPr>
          <w:rFonts w:ascii="Arial" w:hAnsi="Arial" w:cs="Arial"/>
          <w:sz w:val="24"/>
          <w:szCs w:val="24"/>
        </w:rPr>
        <w:t xml:space="preserve"> </w:t>
      </w:r>
      <w:proofErr w:type="spellStart"/>
      <w:r w:rsidR="008547DF" w:rsidRPr="00C2409C">
        <w:rPr>
          <w:rFonts w:ascii="Arial" w:hAnsi="Arial" w:cs="Arial"/>
          <w:sz w:val="24"/>
          <w:szCs w:val="24"/>
        </w:rPr>
        <w:t>mă</w:t>
      </w:r>
      <w:r w:rsidRPr="00C2409C">
        <w:rPr>
          <w:rFonts w:ascii="Arial" w:hAnsi="Arial" w:cs="Arial"/>
          <w:sz w:val="24"/>
          <w:szCs w:val="24"/>
        </w:rPr>
        <w:t>suri</w:t>
      </w:r>
      <w:proofErr w:type="spellEnd"/>
      <w:r w:rsidRPr="00C2409C">
        <w:rPr>
          <w:rFonts w:ascii="Arial" w:hAnsi="Arial" w:cs="Arial"/>
          <w:sz w:val="24"/>
          <w:szCs w:val="24"/>
        </w:rPr>
        <w:t xml:space="preserve"> </w:t>
      </w:r>
      <w:proofErr w:type="spellStart"/>
      <w:r w:rsidR="008547DF" w:rsidRPr="00C2409C">
        <w:rPr>
          <w:rFonts w:ascii="Arial" w:hAnsi="Arial" w:cs="Arial"/>
          <w:sz w:val="24"/>
          <w:szCs w:val="24"/>
        </w:rPr>
        <w:t>ș</w:t>
      </w:r>
      <w:r w:rsidRPr="00C2409C">
        <w:rPr>
          <w:rFonts w:ascii="Arial" w:hAnsi="Arial" w:cs="Arial"/>
          <w:sz w:val="24"/>
          <w:szCs w:val="24"/>
        </w:rPr>
        <w:t>i</w:t>
      </w:r>
      <w:proofErr w:type="spellEnd"/>
      <w:r w:rsidRPr="00C2409C">
        <w:rPr>
          <w:rFonts w:ascii="Arial" w:hAnsi="Arial" w:cs="Arial"/>
          <w:sz w:val="24"/>
          <w:szCs w:val="24"/>
        </w:rPr>
        <w:t xml:space="preserve"> </w:t>
      </w:r>
      <w:proofErr w:type="spellStart"/>
      <w:r w:rsidRPr="00C2409C">
        <w:rPr>
          <w:rFonts w:ascii="Arial" w:hAnsi="Arial" w:cs="Arial"/>
          <w:sz w:val="24"/>
          <w:szCs w:val="24"/>
        </w:rPr>
        <w:t>dot</w:t>
      </w:r>
      <w:r w:rsidR="008547DF" w:rsidRPr="00C2409C">
        <w:rPr>
          <w:rFonts w:ascii="Arial" w:hAnsi="Arial" w:cs="Arial"/>
          <w:sz w:val="24"/>
          <w:szCs w:val="24"/>
        </w:rPr>
        <w:t>ă</w:t>
      </w:r>
      <w:r w:rsidRPr="00C2409C">
        <w:rPr>
          <w:rFonts w:ascii="Arial" w:hAnsi="Arial" w:cs="Arial"/>
          <w:sz w:val="24"/>
          <w:szCs w:val="24"/>
        </w:rPr>
        <w:t>ri</w:t>
      </w:r>
      <w:proofErr w:type="spellEnd"/>
      <w:r w:rsidRPr="00C2409C">
        <w:rPr>
          <w:rFonts w:ascii="Arial" w:hAnsi="Arial" w:cs="Arial"/>
          <w:sz w:val="24"/>
          <w:szCs w:val="24"/>
        </w:rPr>
        <w:t xml:space="preserve"> </w:t>
      </w:r>
      <w:proofErr w:type="spellStart"/>
      <w:r w:rsidRPr="00C2409C">
        <w:rPr>
          <w:rFonts w:ascii="Arial" w:hAnsi="Arial" w:cs="Arial"/>
          <w:sz w:val="24"/>
          <w:szCs w:val="24"/>
        </w:rPr>
        <w:t>speciale</w:t>
      </w:r>
      <w:proofErr w:type="spellEnd"/>
      <w:r w:rsidRPr="00C2409C">
        <w:rPr>
          <w:rFonts w:ascii="Arial" w:hAnsi="Arial" w:cs="Arial"/>
          <w:sz w:val="24"/>
          <w:szCs w:val="24"/>
        </w:rPr>
        <w:t xml:space="preserve"> </w:t>
      </w:r>
      <w:proofErr w:type="spellStart"/>
      <w:r w:rsidRPr="00C2409C">
        <w:rPr>
          <w:rFonts w:ascii="Arial" w:hAnsi="Arial" w:cs="Arial"/>
          <w:sz w:val="24"/>
          <w:szCs w:val="24"/>
        </w:rPr>
        <w:t>pentru</w:t>
      </w:r>
      <w:proofErr w:type="spellEnd"/>
      <w:r w:rsidRPr="00C2409C">
        <w:rPr>
          <w:rFonts w:ascii="Arial" w:hAnsi="Arial" w:cs="Arial"/>
          <w:sz w:val="24"/>
          <w:szCs w:val="24"/>
        </w:rPr>
        <w:t xml:space="preserve"> </w:t>
      </w:r>
      <w:proofErr w:type="spellStart"/>
      <w:r w:rsidRPr="00C2409C">
        <w:rPr>
          <w:rFonts w:ascii="Arial" w:hAnsi="Arial" w:cs="Arial"/>
          <w:sz w:val="24"/>
          <w:szCs w:val="24"/>
        </w:rPr>
        <w:t>izolarea</w:t>
      </w:r>
      <w:proofErr w:type="spellEnd"/>
      <w:r w:rsidRPr="00C2409C">
        <w:rPr>
          <w:rFonts w:ascii="Arial" w:hAnsi="Arial" w:cs="Arial"/>
          <w:sz w:val="24"/>
          <w:szCs w:val="24"/>
        </w:rPr>
        <w:t xml:space="preserve"> </w:t>
      </w:r>
      <w:proofErr w:type="spellStart"/>
      <w:r w:rsidR="008547DF" w:rsidRPr="00C2409C">
        <w:rPr>
          <w:rFonts w:ascii="Arial" w:hAnsi="Arial" w:cs="Arial"/>
          <w:sz w:val="24"/>
          <w:szCs w:val="24"/>
        </w:rPr>
        <w:t>ș</w:t>
      </w:r>
      <w:r w:rsidRPr="00C2409C">
        <w:rPr>
          <w:rFonts w:ascii="Arial" w:hAnsi="Arial" w:cs="Arial"/>
          <w:sz w:val="24"/>
          <w:szCs w:val="24"/>
        </w:rPr>
        <w:t>i</w:t>
      </w:r>
      <w:proofErr w:type="spellEnd"/>
      <w:r w:rsidRPr="00C2409C">
        <w:rPr>
          <w:rFonts w:ascii="Arial" w:hAnsi="Arial" w:cs="Arial"/>
          <w:sz w:val="24"/>
          <w:szCs w:val="24"/>
        </w:rPr>
        <w:t xml:space="preserve"> </w:t>
      </w:r>
      <w:proofErr w:type="spellStart"/>
      <w:r w:rsidRPr="00C2409C">
        <w:rPr>
          <w:rFonts w:ascii="Arial" w:hAnsi="Arial" w:cs="Arial"/>
          <w:sz w:val="24"/>
          <w:szCs w:val="24"/>
        </w:rPr>
        <w:t>protec</w:t>
      </w:r>
      <w:r w:rsidR="008547DF" w:rsidRPr="00C2409C">
        <w:rPr>
          <w:rFonts w:ascii="Arial" w:hAnsi="Arial" w:cs="Arial"/>
          <w:sz w:val="24"/>
          <w:szCs w:val="24"/>
        </w:rPr>
        <w:t>ț</w:t>
      </w:r>
      <w:r w:rsidRPr="00C2409C">
        <w:rPr>
          <w:rFonts w:ascii="Arial" w:hAnsi="Arial" w:cs="Arial"/>
          <w:sz w:val="24"/>
          <w:szCs w:val="24"/>
        </w:rPr>
        <w:t>ia</w:t>
      </w:r>
      <w:proofErr w:type="spellEnd"/>
      <w:r w:rsidRPr="00C2409C">
        <w:rPr>
          <w:rFonts w:ascii="Arial" w:hAnsi="Arial" w:cs="Arial"/>
          <w:sz w:val="24"/>
          <w:szCs w:val="24"/>
        </w:rPr>
        <w:t xml:space="preserve"> </w:t>
      </w:r>
      <w:proofErr w:type="spellStart"/>
      <w:r w:rsidRPr="00C2409C">
        <w:rPr>
          <w:rFonts w:ascii="Arial" w:hAnsi="Arial" w:cs="Arial"/>
          <w:sz w:val="24"/>
          <w:szCs w:val="24"/>
        </w:rPr>
        <w:t>fonic</w:t>
      </w:r>
      <w:r w:rsidR="008547DF" w:rsidRPr="00C2409C">
        <w:rPr>
          <w:rFonts w:ascii="Arial" w:hAnsi="Arial" w:cs="Arial"/>
          <w:sz w:val="24"/>
          <w:szCs w:val="24"/>
        </w:rPr>
        <w:t>ă</w:t>
      </w:r>
      <w:proofErr w:type="spellEnd"/>
      <w:r w:rsidRPr="00C2409C">
        <w:rPr>
          <w:rFonts w:ascii="Arial" w:hAnsi="Arial" w:cs="Arial"/>
          <w:sz w:val="24"/>
          <w:szCs w:val="24"/>
        </w:rPr>
        <w:t xml:space="preserve"> a </w:t>
      </w:r>
      <w:proofErr w:type="spellStart"/>
      <w:r w:rsidRPr="00C2409C">
        <w:rPr>
          <w:rFonts w:ascii="Arial" w:hAnsi="Arial" w:cs="Arial"/>
          <w:sz w:val="24"/>
          <w:szCs w:val="24"/>
        </w:rPr>
        <w:t>surselor</w:t>
      </w:r>
      <w:proofErr w:type="spellEnd"/>
      <w:r w:rsidRPr="00C2409C">
        <w:rPr>
          <w:rFonts w:ascii="Arial" w:hAnsi="Arial" w:cs="Arial"/>
          <w:sz w:val="24"/>
          <w:szCs w:val="24"/>
        </w:rPr>
        <w:t xml:space="preserve"> </w:t>
      </w:r>
      <w:proofErr w:type="spellStart"/>
      <w:r w:rsidRPr="00C2409C">
        <w:rPr>
          <w:rFonts w:ascii="Arial" w:hAnsi="Arial" w:cs="Arial"/>
          <w:sz w:val="24"/>
          <w:szCs w:val="24"/>
        </w:rPr>
        <w:t>generatoare</w:t>
      </w:r>
      <w:proofErr w:type="spellEnd"/>
      <w:r w:rsidRPr="00C2409C">
        <w:rPr>
          <w:rFonts w:ascii="Arial" w:hAnsi="Arial" w:cs="Arial"/>
          <w:sz w:val="24"/>
          <w:szCs w:val="24"/>
        </w:rPr>
        <w:t xml:space="preserve"> de </w:t>
      </w:r>
      <w:proofErr w:type="spellStart"/>
      <w:r w:rsidRPr="00C2409C">
        <w:rPr>
          <w:rFonts w:ascii="Arial" w:hAnsi="Arial" w:cs="Arial"/>
          <w:sz w:val="24"/>
          <w:szCs w:val="24"/>
        </w:rPr>
        <w:t>zgomot</w:t>
      </w:r>
      <w:proofErr w:type="spellEnd"/>
      <w:r w:rsidRPr="00C2409C">
        <w:rPr>
          <w:rFonts w:ascii="Arial" w:hAnsi="Arial" w:cs="Arial"/>
          <w:sz w:val="24"/>
          <w:szCs w:val="24"/>
        </w:rPr>
        <w:t xml:space="preserve"> </w:t>
      </w:r>
      <w:proofErr w:type="spellStart"/>
      <w:r w:rsidRPr="00C2409C">
        <w:rPr>
          <w:rFonts w:ascii="Arial" w:hAnsi="Arial" w:cs="Arial"/>
          <w:sz w:val="24"/>
          <w:szCs w:val="24"/>
        </w:rPr>
        <w:t>si</w:t>
      </w:r>
      <w:proofErr w:type="spellEnd"/>
      <w:r w:rsidRPr="00C2409C">
        <w:rPr>
          <w:rFonts w:ascii="Arial" w:hAnsi="Arial" w:cs="Arial"/>
          <w:sz w:val="24"/>
          <w:szCs w:val="24"/>
        </w:rPr>
        <w:t xml:space="preserve"> </w:t>
      </w:r>
      <w:proofErr w:type="spellStart"/>
      <w:r w:rsidRPr="00C2409C">
        <w:rPr>
          <w:rFonts w:ascii="Arial" w:hAnsi="Arial" w:cs="Arial"/>
          <w:sz w:val="24"/>
          <w:szCs w:val="24"/>
        </w:rPr>
        <w:t>vibra</w:t>
      </w:r>
      <w:r w:rsidR="008547DF" w:rsidRPr="00C2409C">
        <w:rPr>
          <w:rFonts w:ascii="Arial" w:hAnsi="Arial" w:cs="Arial"/>
          <w:sz w:val="24"/>
          <w:szCs w:val="24"/>
        </w:rPr>
        <w:t>ț</w:t>
      </w:r>
      <w:r w:rsidRPr="00C2409C">
        <w:rPr>
          <w:rFonts w:ascii="Arial" w:hAnsi="Arial" w:cs="Arial"/>
          <w:sz w:val="24"/>
          <w:szCs w:val="24"/>
        </w:rPr>
        <w:t>ii</w:t>
      </w:r>
      <w:proofErr w:type="spellEnd"/>
      <w:r w:rsidR="008547DF" w:rsidRPr="00C2409C">
        <w:rPr>
          <w:rFonts w:ascii="Arial" w:hAnsi="Arial" w:cs="Arial"/>
          <w:sz w:val="24"/>
          <w:szCs w:val="24"/>
        </w:rPr>
        <w:t>.</w:t>
      </w:r>
    </w:p>
    <w:p w:rsidR="004635B1" w:rsidRPr="00C2409C" w:rsidRDefault="00C2409C" w:rsidP="004635B1">
      <w:pPr>
        <w:pStyle w:val="Listparagraf"/>
        <w:numPr>
          <w:ilvl w:val="0"/>
          <w:numId w:val="24"/>
        </w:numPr>
        <w:spacing w:after="0" w:line="240" w:lineRule="auto"/>
        <w:jc w:val="both"/>
        <w:textAlignment w:val="baseline"/>
        <w:rPr>
          <w:rFonts w:ascii="Arial" w:hAnsi="Arial" w:cs="Arial"/>
          <w:sz w:val="24"/>
          <w:szCs w:val="24"/>
          <w:lang w:val="it-IT"/>
        </w:rPr>
      </w:pPr>
      <w:r>
        <w:rPr>
          <w:rFonts w:ascii="Arial" w:hAnsi="Arial" w:cs="Arial"/>
          <w:b/>
          <w:sz w:val="24"/>
          <w:szCs w:val="24"/>
          <w:lang w:val="it-IT"/>
        </w:rPr>
        <w:t>protecț</w:t>
      </w:r>
      <w:r w:rsidR="004635B1" w:rsidRPr="00C2409C">
        <w:rPr>
          <w:rFonts w:ascii="Arial" w:hAnsi="Arial" w:cs="Arial"/>
          <w:b/>
          <w:sz w:val="24"/>
          <w:szCs w:val="24"/>
          <w:lang w:val="it-IT"/>
        </w:rPr>
        <w:t>ia asez</w:t>
      </w:r>
      <w:r>
        <w:rPr>
          <w:rFonts w:ascii="Arial" w:hAnsi="Arial" w:cs="Arial"/>
          <w:b/>
          <w:sz w:val="24"/>
          <w:szCs w:val="24"/>
          <w:lang w:val="it-IT"/>
        </w:rPr>
        <w:t>ă</w:t>
      </w:r>
      <w:r w:rsidR="004635B1" w:rsidRPr="00C2409C">
        <w:rPr>
          <w:rFonts w:ascii="Arial" w:hAnsi="Arial" w:cs="Arial"/>
          <w:b/>
          <w:sz w:val="24"/>
          <w:szCs w:val="24"/>
          <w:lang w:val="it-IT"/>
        </w:rPr>
        <w:t>rilor umane</w:t>
      </w:r>
      <w:r w:rsidR="004635B1" w:rsidRPr="00C2409C">
        <w:rPr>
          <w:rFonts w:ascii="Arial" w:hAnsi="Arial" w:cs="Arial"/>
          <w:sz w:val="24"/>
          <w:szCs w:val="24"/>
          <w:lang w:val="it-IT"/>
        </w:rPr>
        <w:t>: lucrările de realizare a proiectului se vor derula numai pe timpul zilei, fără a creea disconfort populației din vecinătate, respectându-se programul de odihnă al acestora</w:t>
      </w:r>
      <w:r w:rsidR="008547DF" w:rsidRPr="00C2409C">
        <w:rPr>
          <w:rFonts w:ascii="Arial" w:hAnsi="Arial" w:cs="Arial"/>
          <w:sz w:val="24"/>
          <w:szCs w:val="24"/>
          <w:lang w:val="it-IT"/>
        </w:rPr>
        <w:t>.</w:t>
      </w:r>
    </w:p>
    <w:p w:rsidR="0064612D" w:rsidRPr="00C2409C" w:rsidRDefault="0064612D" w:rsidP="00044215">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sz w:val="24"/>
          <w:szCs w:val="24"/>
          <w:lang w:val="ro-RO" w:eastAsia="ro-RO"/>
        </w:rPr>
        <w:t>după terminarea lucrărilor, constructorul va asigura curățenia spațiilor de desfășurare a activităților prin supravegherea dirigintelui de șantier</w:t>
      </w:r>
      <w:r w:rsidRPr="00C2409C">
        <w:rPr>
          <w:rFonts w:ascii="Arial" w:hAnsi="Arial" w:cs="Arial"/>
          <w:sz w:val="24"/>
          <w:szCs w:val="24"/>
          <w:lang w:val="it-IT"/>
        </w:rPr>
        <w:t xml:space="preserve">. Activitatea de realizare a lucrărilor proiectate nu va implica lucrări de reconstrucție ecologică, ci doar reabilitare ecologică a anumitor suprafețe ocupate temporar; </w:t>
      </w:r>
    </w:p>
    <w:p w:rsidR="00107F94" w:rsidRPr="00C2409C" w:rsidRDefault="00107F94" w:rsidP="00044215">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hAnsi="Arial" w:cs="Arial"/>
          <w:sz w:val="24"/>
          <w:szCs w:val="24"/>
          <w:lang w:val="it-IT"/>
        </w:rPr>
        <w:t>titularul are obligația ca prin implementarea proiectului să nu diminueze/afecteze suprafețele inventariate de către primărie ca spații verzi</w:t>
      </w:r>
      <w:r w:rsidR="009756AF" w:rsidRPr="00C2409C">
        <w:rPr>
          <w:rFonts w:ascii="Arial" w:hAnsi="Arial" w:cs="Arial"/>
          <w:sz w:val="24"/>
          <w:szCs w:val="24"/>
          <w:lang w:val="it-IT"/>
        </w:rPr>
        <w:t>, conform legislației în vigoare;</w:t>
      </w:r>
    </w:p>
    <w:p w:rsidR="0064612D" w:rsidRPr="00C2409C" w:rsidRDefault="0064612D" w:rsidP="00044215">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sz w:val="24"/>
          <w:szCs w:val="24"/>
          <w:lang w:val="ro-RO" w:eastAsia="ro-RO"/>
        </w:rPr>
        <w:t>titularul va informa in scris autoritatea competentă pentru protecția mediului ori de câte ori există o schimbare de fond a datelor care au stat la baza eliberării prezentului act;</w:t>
      </w:r>
    </w:p>
    <w:p w:rsidR="00016123" w:rsidRPr="00C2409C" w:rsidRDefault="0064612D" w:rsidP="00016123">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sz w:val="24"/>
          <w:szCs w:val="24"/>
          <w:lang w:val="ro-RO" w:eastAsia="ro-RO"/>
        </w:rPr>
        <w:t>atât beneficiarul cât și proiectantul vor urmări îndeaproape executarea lucrărilor prevăzute in proiect;</w:t>
      </w:r>
    </w:p>
    <w:p w:rsidR="00016123" w:rsidRPr="00C2409C" w:rsidRDefault="00016123" w:rsidP="00016123">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b/>
          <w:sz w:val="24"/>
          <w:szCs w:val="24"/>
          <w:lang w:val="ro-RO" w:eastAsia="ro-RO"/>
        </w:rPr>
        <w:t>Titularul va notifica in scris Agenția pentru Protecția Mediului Mehedinți in următoarele cazuri:</w:t>
      </w:r>
    </w:p>
    <w:p w:rsidR="009756AF" w:rsidRPr="00C2409C" w:rsidRDefault="009756AF" w:rsidP="009756AF">
      <w:pPr>
        <w:spacing w:after="0" w:line="240" w:lineRule="auto"/>
        <w:ind w:left="539"/>
        <w:jc w:val="both"/>
        <w:textAlignment w:val="baseline"/>
        <w:rPr>
          <w:rFonts w:ascii="Arial" w:eastAsia="Times New Roman" w:hAnsi="Arial" w:cs="Arial"/>
          <w:sz w:val="24"/>
          <w:szCs w:val="24"/>
          <w:lang w:val="ro-RO" w:eastAsia="ro-RO"/>
        </w:rPr>
      </w:pPr>
      <w:r w:rsidRPr="00C2409C">
        <w:rPr>
          <w:rFonts w:ascii="Arial" w:eastAsia="Times New Roman" w:hAnsi="Arial" w:cs="Arial"/>
          <w:sz w:val="24"/>
          <w:szCs w:val="24"/>
          <w:lang w:val="ro-RO" w:eastAsia="ro-RO"/>
        </w:rPr>
        <w:t xml:space="preserve">        ● in situația în care, după emiterea prezentului act și înaintea obținerii aprobării de dezvoltare (autorizației de construire) proiectul a suferit modificări;</w:t>
      </w:r>
    </w:p>
    <w:p w:rsidR="009756AF" w:rsidRPr="00C2409C" w:rsidRDefault="009756AF" w:rsidP="009756AF">
      <w:pPr>
        <w:spacing w:after="0" w:line="240" w:lineRule="auto"/>
        <w:ind w:left="540"/>
        <w:jc w:val="both"/>
        <w:textAlignment w:val="baseline"/>
        <w:rPr>
          <w:rFonts w:ascii="Arial" w:eastAsia="Times New Roman" w:hAnsi="Arial" w:cs="Arial"/>
          <w:sz w:val="24"/>
          <w:szCs w:val="24"/>
          <w:lang w:val="ro-RO" w:eastAsia="ro-RO"/>
        </w:rPr>
      </w:pPr>
      <w:r w:rsidRPr="00C2409C">
        <w:rPr>
          <w:rFonts w:ascii="Arial" w:eastAsia="Times New Roman" w:hAnsi="Arial" w:cs="Arial"/>
          <w:sz w:val="24"/>
          <w:szCs w:val="24"/>
          <w:lang w:val="ro-RO" w:eastAsia="ro-RO"/>
        </w:rPr>
        <w:t xml:space="preserve">        ● la finalizarea investiției pentru: verificarea realizării proiectului in conformitate cu </w:t>
      </w:r>
      <w:proofErr w:type="spellStart"/>
      <w:r w:rsidRPr="00C2409C">
        <w:rPr>
          <w:rFonts w:ascii="Arial" w:eastAsia="Times New Roman" w:hAnsi="Arial" w:cs="Arial"/>
          <w:sz w:val="24"/>
          <w:szCs w:val="24"/>
          <w:lang w:val="ro-RO" w:eastAsia="ro-RO"/>
        </w:rPr>
        <w:t>cerintele</w:t>
      </w:r>
      <w:proofErr w:type="spellEnd"/>
      <w:r w:rsidRPr="00C2409C">
        <w:rPr>
          <w:rFonts w:ascii="Arial" w:eastAsia="Times New Roman" w:hAnsi="Arial" w:cs="Arial"/>
          <w:sz w:val="24"/>
          <w:szCs w:val="24"/>
          <w:lang w:val="ro-RO" w:eastAsia="ro-RO"/>
        </w:rPr>
        <w:t xml:space="preserve"> legale și cu condițiile din prezentul act și </w:t>
      </w:r>
      <w:proofErr w:type="spellStart"/>
      <w:r w:rsidRPr="00C2409C">
        <w:rPr>
          <w:rFonts w:ascii="Arial" w:eastAsia="Times New Roman" w:hAnsi="Arial" w:cs="Arial"/>
          <w:sz w:val="24"/>
          <w:szCs w:val="24"/>
          <w:lang w:val="ro-RO" w:eastAsia="ro-RO"/>
        </w:rPr>
        <w:t>intocmirii</w:t>
      </w:r>
      <w:proofErr w:type="spellEnd"/>
      <w:r w:rsidRPr="00C2409C">
        <w:rPr>
          <w:rFonts w:ascii="Arial" w:eastAsia="Times New Roman" w:hAnsi="Arial" w:cs="Arial"/>
          <w:sz w:val="24"/>
          <w:szCs w:val="24"/>
          <w:lang w:val="ro-RO" w:eastAsia="ro-RO"/>
        </w:rPr>
        <w:t xml:space="preserve"> procesului verbal de constatare a respectării tuturor condițiilor impuse.</w:t>
      </w:r>
    </w:p>
    <w:p w:rsidR="009756AF" w:rsidRPr="00C2409C" w:rsidRDefault="009756AF" w:rsidP="009756AF">
      <w:pPr>
        <w:pStyle w:val="Listparagraf"/>
        <w:numPr>
          <w:ilvl w:val="0"/>
          <w:numId w:val="10"/>
        </w:numPr>
        <w:spacing w:after="0" w:line="240" w:lineRule="auto"/>
        <w:ind w:hanging="126"/>
        <w:jc w:val="both"/>
        <w:textAlignment w:val="baseline"/>
        <w:rPr>
          <w:rFonts w:ascii="Arial" w:eastAsia="Times New Roman" w:hAnsi="Arial" w:cs="Arial"/>
          <w:sz w:val="24"/>
          <w:szCs w:val="24"/>
          <w:lang w:val="ro-RO" w:eastAsia="ro-RO"/>
        </w:rPr>
      </w:pPr>
      <w:r w:rsidRPr="00C2409C">
        <w:rPr>
          <w:rStyle w:val="sttpar"/>
          <w:b/>
          <w:u w:val="single"/>
        </w:rPr>
        <w:t xml:space="preserve">  </w:t>
      </w:r>
      <w:r w:rsidRPr="00C2409C">
        <w:rPr>
          <w:rFonts w:ascii="Arial" w:eastAsia="Times New Roman" w:hAnsi="Arial" w:cs="Arial"/>
          <w:sz w:val="24"/>
          <w:szCs w:val="24"/>
          <w:lang w:val="ro-RO" w:eastAsia="ro-RO"/>
        </w:rPr>
        <w:t>pentru solicitarea și obținerea autorizației de mediu revizuită</w:t>
      </w:r>
    </w:p>
    <w:p w:rsidR="00016123" w:rsidRPr="00C2409C" w:rsidRDefault="00016123" w:rsidP="009756AF">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sz w:val="24"/>
          <w:szCs w:val="24"/>
          <w:lang w:val="ro-RO" w:eastAsia="ro-RO"/>
        </w:rPr>
        <w:t xml:space="preserve">Revizuirea deciziei etapei de </w:t>
      </w:r>
      <w:proofErr w:type="spellStart"/>
      <w:r w:rsidRPr="00C2409C">
        <w:rPr>
          <w:rFonts w:ascii="Arial" w:eastAsia="Times New Roman" w:hAnsi="Arial" w:cs="Arial"/>
          <w:sz w:val="24"/>
          <w:szCs w:val="24"/>
          <w:lang w:val="ro-RO" w:eastAsia="ro-RO"/>
        </w:rPr>
        <w:t>incadrare</w:t>
      </w:r>
      <w:proofErr w:type="spellEnd"/>
      <w:r w:rsidRPr="00C2409C">
        <w:rPr>
          <w:rFonts w:ascii="Arial" w:eastAsia="Times New Roman" w:hAnsi="Arial" w:cs="Arial"/>
          <w:sz w:val="24"/>
          <w:szCs w:val="24"/>
          <w:lang w:val="ro-RO" w:eastAsia="ro-RO"/>
        </w:rPr>
        <w:t xml:space="preserve"> este obligatorie in următoarele condiții:</w:t>
      </w:r>
    </w:p>
    <w:p w:rsidR="009756AF" w:rsidRPr="00C2409C" w:rsidRDefault="009756AF" w:rsidP="009756AF">
      <w:pPr>
        <w:pStyle w:val="Listparagraf"/>
        <w:numPr>
          <w:ilvl w:val="0"/>
          <w:numId w:val="21"/>
        </w:numPr>
        <w:spacing w:after="0" w:line="240" w:lineRule="auto"/>
        <w:jc w:val="both"/>
        <w:textAlignment w:val="baseline"/>
        <w:rPr>
          <w:rFonts w:ascii="Arial" w:hAnsi="Arial" w:cs="Arial"/>
          <w:sz w:val="24"/>
          <w:szCs w:val="24"/>
          <w:lang w:val="it-IT"/>
        </w:rPr>
      </w:pPr>
      <w:r w:rsidRPr="00C2409C">
        <w:rPr>
          <w:rFonts w:ascii="Arial" w:hAnsi="Arial" w:cs="Arial"/>
          <w:sz w:val="24"/>
          <w:szCs w:val="24"/>
          <w:lang w:val="it-IT"/>
        </w:rPr>
        <w:t>daca apar elemente noi , necunoscute la data emiterii prezentului act;</w:t>
      </w:r>
    </w:p>
    <w:p w:rsidR="009756AF" w:rsidRPr="00C2409C" w:rsidRDefault="009756AF" w:rsidP="009756AF">
      <w:pPr>
        <w:pStyle w:val="Listparagraf"/>
        <w:numPr>
          <w:ilvl w:val="0"/>
          <w:numId w:val="21"/>
        </w:numPr>
        <w:spacing w:after="0" w:line="240" w:lineRule="auto"/>
        <w:jc w:val="both"/>
        <w:textAlignment w:val="baseline"/>
        <w:rPr>
          <w:rFonts w:ascii="Arial" w:hAnsi="Arial" w:cs="Arial"/>
          <w:sz w:val="24"/>
          <w:szCs w:val="24"/>
          <w:lang w:val="it-IT"/>
        </w:rPr>
      </w:pPr>
      <w:r w:rsidRPr="00C2409C">
        <w:rPr>
          <w:rFonts w:ascii="Arial" w:hAnsi="Arial" w:cs="Arial"/>
          <w:sz w:val="24"/>
          <w:szCs w:val="24"/>
          <w:lang w:val="it-IT"/>
        </w:rPr>
        <w:t>prevederile unor</w:t>
      </w:r>
      <w:r w:rsidR="00C2409C" w:rsidRPr="00C2409C">
        <w:rPr>
          <w:rFonts w:ascii="Arial" w:hAnsi="Arial" w:cs="Arial"/>
          <w:sz w:val="24"/>
          <w:szCs w:val="24"/>
          <w:lang w:val="it-IT"/>
        </w:rPr>
        <w:t xml:space="preserve"> noi reglementari legale o impun</w:t>
      </w:r>
    </w:p>
    <w:p w:rsidR="0064612D" w:rsidRPr="00C2409C" w:rsidRDefault="00016123" w:rsidP="00C2409C">
      <w:pPr>
        <w:pStyle w:val="Listparagraf"/>
        <w:numPr>
          <w:ilvl w:val="0"/>
          <w:numId w:val="24"/>
        </w:numPr>
        <w:spacing w:after="0" w:line="240" w:lineRule="auto"/>
        <w:jc w:val="both"/>
        <w:textAlignment w:val="baseline"/>
        <w:rPr>
          <w:rFonts w:ascii="Arial" w:hAnsi="Arial" w:cs="Arial"/>
          <w:sz w:val="24"/>
          <w:szCs w:val="24"/>
          <w:lang w:val="it-IT"/>
        </w:rPr>
      </w:pPr>
      <w:r w:rsidRPr="00C2409C">
        <w:rPr>
          <w:rFonts w:ascii="Arial" w:eastAsia="Times New Roman" w:hAnsi="Arial" w:cs="Arial"/>
          <w:sz w:val="24"/>
          <w:szCs w:val="24"/>
          <w:lang w:val="ro-RO" w:eastAsia="ro-RO"/>
        </w:rPr>
        <w:t xml:space="preserve">Decizia etapei de </w:t>
      </w:r>
      <w:proofErr w:type="spellStart"/>
      <w:r w:rsidRPr="00C2409C">
        <w:rPr>
          <w:rFonts w:ascii="Arial" w:eastAsia="Times New Roman" w:hAnsi="Arial" w:cs="Arial"/>
          <w:sz w:val="24"/>
          <w:szCs w:val="24"/>
          <w:lang w:val="ro-RO" w:eastAsia="ro-RO"/>
        </w:rPr>
        <w:t>incadrare</w:t>
      </w:r>
      <w:proofErr w:type="spellEnd"/>
      <w:r w:rsidRPr="00C2409C">
        <w:rPr>
          <w:rFonts w:ascii="Arial" w:eastAsia="Times New Roman" w:hAnsi="Arial" w:cs="Arial"/>
          <w:sz w:val="24"/>
          <w:szCs w:val="24"/>
          <w:lang w:val="ro-RO" w:eastAsia="ro-RO"/>
        </w:rPr>
        <w:t xml:space="preserve"> își păstrează valabilitatea pe toată perioada punerii aplicare a proiectului.</w:t>
      </w:r>
      <w:r w:rsidRPr="00C2409C">
        <w:rPr>
          <w:rFonts w:ascii="Arial" w:eastAsia="Times New Roman" w:hAnsi="Arial" w:cs="Arial"/>
          <w:b/>
          <w:sz w:val="24"/>
          <w:szCs w:val="24"/>
          <w:lang w:val="ro-RO" w:eastAsia="ro-RO"/>
        </w:rPr>
        <w:t xml:space="preserve">    </w:t>
      </w:r>
    </w:p>
    <w:p w:rsidR="0064612D" w:rsidRPr="00447422" w:rsidRDefault="0064612D" w:rsidP="00044215">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64612D" w:rsidRDefault="0064612D" w:rsidP="00044215">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roofErr w:type="spellStart"/>
      <w:proofErr w:type="gramStart"/>
      <w:r w:rsidRPr="00522DB9">
        <w:rPr>
          <w:rFonts w:ascii="Arial" w:hAnsi="Arial" w:cs="Arial"/>
          <w:sz w:val="24"/>
          <w:szCs w:val="24"/>
        </w:rPr>
        <w:t>Prezenta</w:t>
      </w:r>
      <w:proofErr w:type="spellEnd"/>
      <w:r w:rsidRPr="00522DB9">
        <w:rPr>
          <w:rFonts w:ascii="Arial" w:hAnsi="Arial" w:cs="Arial"/>
          <w:sz w:val="24"/>
          <w:szCs w:val="24"/>
        </w:rPr>
        <w:t xml:space="preserve"> </w:t>
      </w:r>
      <w:proofErr w:type="spellStart"/>
      <w:r w:rsidRPr="00522DB9">
        <w:rPr>
          <w:rFonts w:ascii="Arial" w:hAnsi="Arial" w:cs="Arial"/>
          <w:sz w:val="24"/>
          <w:szCs w:val="24"/>
        </w:rPr>
        <w:t>decizie</w:t>
      </w:r>
      <w:proofErr w:type="spellEnd"/>
      <w:r w:rsidRPr="00522DB9">
        <w:rPr>
          <w:rFonts w:ascii="Arial" w:hAnsi="Arial" w:cs="Arial"/>
          <w:sz w:val="24"/>
          <w:szCs w:val="24"/>
        </w:rPr>
        <w:t xml:space="preserve"> </w:t>
      </w:r>
      <w:proofErr w:type="spellStart"/>
      <w:r w:rsidRPr="00522DB9">
        <w:rPr>
          <w:rFonts w:ascii="Arial" w:hAnsi="Arial" w:cs="Arial"/>
          <w:sz w:val="24"/>
          <w:szCs w:val="24"/>
        </w:rPr>
        <w:t>poate</w:t>
      </w:r>
      <w:proofErr w:type="spellEnd"/>
      <w:r w:rsidRPr="00522DB9">
        <w:rPr>
          <w:rFonts w:ascii="Arial" w:hAnsi="Arial" w:cs="Arial"/>
          <w:sz w:val="24"/>
          <w:szCs w:val="24"/>
        </w:rPr>
        <w:t xml:space="preserve"> fi </w:t>
      </w:r>
      <w:proofErr w:type="spellStart"/>
      <w:r w:rsidRPr="00522DB9">
        <w:rPr>
          <w:rFonts w:ascii="Arial" w:hAnsi="Arial" w:cs="Arial"/>
          <w:sz w:val="24"/>
          <w:szCs w:val="24"/>
        </w:rPr>
        <w:t>contestată</w:t>
      </w:r>
      <w:proofErr w:type="spellEnd"/>
      <w:r w:rsidRPr="00522DB9">
        <w:rPr>
          <w:rFonts w:ascii="Arial" w:hAnsi="Arial" w:cs="Arial"/>
          <w:sz w:val="24"/>
          <w:szCs w:val="24"/>
        </w:rPr>
        <w:t xml:space="preserve"> </w:t>
      </w:r>
      <w:proofErr w:type="spellStart"/>
      <w:r w:rsidRPr="00522DB9">
        <w:rPr>
          <w:rFonts w:ascii="Arial" w:hAnsi="Arial" w:cs="Arial"/>
          <w:sz w:val="24"/>
          <w:szCs w:val="24"/>
        </w:rPr>
        <w:t>în</w:t>
      </w:r>
      <w:proofErr w:type="spellEnd"/>
      <w:r w:rsidRPr="00522DB9">
        <w:rPr>
          <w:rFonts w:ascii="Arial" w:hAnsi="Arial" w:cs="Arial"/>
          <w:sz w:val="24"/>
          <w:szCs w:val="24"/>
        </w:rPr>
        <w:t xml:space="preserve"> </w:t>
      </w:r>
      <w:proofErr w:type="spellStart"/>
      <w:r w:rsidRPr="00522DB9">
        <w:rPr>
          <w:rFonts w:ascii="Arial" w:hAnsi="Arial" w:cs="Arial"/>
          <w:sz w:val="24"/>
          <w:szCs w:val="24"/>
        </w:rPr>
        <w:t>conformitate</w:t>
      </w:r>
      <w:proofErr w:type="spellEnd"/>
      <w:r w:rsidRPr="00522DB9">
        <w:rPr>
          <w:rFonts w:ascii="Arial" w:hAnsi="Arial" w:cs="Arial"/>
          <w:sz w:val="24"/>
          <w:szCs w:val="24"/>
        </w:rPr>
        <w:t xml:space="preserve"> cu </w:t>
      </w:r>
      <w:proofErr w:type="spellStart"/>
      <w:r w:rsidRPr="00522DB9">
        <w:rPr>
          <w:rFonts w:ascii="Arial" w:hAnsi="Arial" w:cs="Arial"/>
          <w:sz w:val="24"/>
          <w:szCs w:val="24"/>
        </w:rPr>
        <w:t>prevederile</w:t>
      </w:r>
      <w:proofErr w:type="spellEnd"/>
      <w:r w:rsidRPr="00522DB9">
        <w:rPr>
          <w:rFonts w:ascii="Arial" w:hAnsi="Arial" w:cs="Arial"/>
          <w:sz w:val="24"/>
          <w:szCs w:val="24"/>
        </w:rPr>
        <w:t xml:space="preserve"> </w:t>
      </w:r>
      <w:sdt>
        <w:sdtPr>
          <w:rPr>
            <w:rFonts w:ascii="Arial" w:hAnsi="Arial" w:cs="Arial"/>
            <w:sz w:val="24"/>
            <w:szCs w:val="24"/>
          </w:rPr>
          <w:alias w:val="Câmp editabil text"/>
          <w:tag w:val="CampEditabil"/>
          <w:id w:val="573547598"/>
          <w:placeholder>
            <w:docPart w:val="C55DF59371A342B9A3488867DFC5BF54"/>
          </w:placeholder>
        </w:sdtPr>
        <w:sdtEndPr/>
        <w:sdtContent>
          <w:proofErr w:type="spellStart"/>
          <w:r w:rsidRPr="00EB548E">
            <w:rPr>
              <w:rFonts w:ascii="Arial" w:hAnsi="Arial" w:cs="Arial"/>
              <w:sz w:val="24"/>
              <w:szCs w:val="24"/>
            </w:rPr>
            <w:t>Hotărârii</w:t>
          </w:r>
          <w:proofErr w:type="spellEnd"/>
          <w:r w:rsidRPr="00EB548E">
            <w:rPr>
              <w:rFonts w:ascii="Arial" w:hAnsi="Arial" w:cs="Arial"/>
              <w:sz w:val="24"/>
              <w:szCs w:val="24"/>
            </w:rPr>
            <w:t xml:space="preserve"> </w:t>
          </w:r>
          <w:proofErr w:type="spellStart"/>
          <w:r w:rsidRPr="00EB548E">
            <w:rPr>
              <w:rFonts w:ascii="Arial" w:hAnsi="Arial" w:cs="Arial"/>
              <w:sz w:val="24"/>
              <w:szCs w:val="24"/>
            </w:rPr>
            <w:t>Guvernului</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 xml:space="preserve">445/2009 </w:t>
          </w:r>
          <w:proofErr w:type="spellStart"/>
          <w:r w:rsidRPr="00EB548E">
            <w:rPr>
              <w:rFonts w:ascii="Arial" w:hAnsi="Arial" w:cs="Arial"/>
              <w:sz w:val="24"/>
              <w:szCs w:val="24"/>
            </w:rPr>
            <w:t>şi</w:t>
          </w:r>
          <w:proofErr w:type="spellEnd"/>
          <w:r w:rsidRPr="00EB548E">
            <w:rPr>
              <w:rFonts w:ascii="Arial" w:hAnsi="Arial" w:cs="Arial"/>
              <w:sz w:val="24"/>
              <w:szCs w:val="24"/>
            </w:rPr>
            <w:t xml:space="preserve"> ale </w:t>
          </w:r>
          <w:proofErr w:type="spellStart"/>
          <w:r w:rsidRPr="00EB548E">
            <w:rPr>
              <w:rFonts w:ascii="Arial" w:hAnsi="Arial" w:cs="Arial"/>
              <w:sz w:val="24"/>
              <w:szCs w:val="24"/>
            </w:rPr>
            <w:t>Legii</w:t>
          </w:r>
          <w:proofErr w:type="spellEnd"/>
          <w:r w:rsidRPr="00EB548E">
            <w:rPr>
              <w:rFonts w:ascii="Arial" w:hAnsi="Arial" w:cs="Arial"/>
              <w:sz w:val="24"/>
              <w:szCs w:val="24"/>
            </w:rPr>
            <w:t xml:space="preserve"> </w:t>
          </w:r>
          <w:proofErr w:type="spellStart"/>
          <w:r w:rsidRPr="00EB548E">
            <w:rPr>
              <w:rFonts w:ascii="Arial" w:hAnsi="Arial" w:cs="Arial"/>
              <w:sz w:val="24"/>
              <w:szCs w:val="24"/>
            </w:rPr>
            <w:t>contenciosului</w:t>
          </w:r>
          <w:proofErr w:type="spellEnd"/>
          <w:r w:rsidRPr="00EB548E">
            <w:rPr>
              <w:rFonts w:ascii="Arial" w:hAnsi="Arial" w:cs="Arial"/>
              <w:sz w:val="24"/>
              <w:szCs w:val="24"/>
            </w:rPr>
            <w:t xml:space="preserve"> </w:t>
          </w:r>
          <w:proofErr w:type="spellStart"/>
          <w:r w:rsidRPr="00EB548E">
            <w:rPr>
              <w:rFonts w:ascii="Arial" w:hAnsi="Arial" w:cs="Arial"/>
              <w:sz w:val="24"/>
              <w:szCs w:val="24"/>
            </w:rPr>
            <w:t>administrativ</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554/2004,</w:t>
          </w:r>
          <w:r w:rsidRPr="00522DB9">
            <w:rPr>
              <w:rFonts w:ascii="Arial" w:hAnsi="Arial" w:cs="Arial"/>
              <w:sz w:val="24"/>
              <w:szCs w:val="24"/>
            </w:rPr>
            <w:t xml:space="preserve"> cu </w:t>
          </w:r>
          <w:proofErr w:type="spellStart"/>
          <w:r w:rsidRPr="00522DB9">
            <w:rPr>
              <w:rFonts w:ascii="Arial" w:hAnsi="Arial" w:cs="Arial"/>
              <w:sz w:val="24"/>
              <w:szCs w:val="24"/>
            </w:rPr>
            <w:t>modificările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şi</w:t>
          </w:r>
          <w:proofErr w:type="spellEnd"/>
          <w:r w:rsidRPr="00522DB9">
            <w:rPr>
              <w:rFonts w:ascii="Arial" w:hAnsi="Arial" w:cs="Arial"/>
              <w:sz w:val="24"/>
              <w:szCs w:val="24"/>
            </w:rPr>
            <w:t xml:space="preserve"> </w:t>
          </w:r>
          <w:proofErr w:type="spellStart"/>
          <w:r w:rsidRPr="00522DB9">
            <w:rPr>
              <w:rFonts w:ascii="Arial" w:hAnsi="Arial" w:cs="Arial"/>
              <w:sz w:val="24"/>
              <w:szCs w:val="24"/>
            </w:rPr>
            <w:t>completările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ulterioare</w:t>
          </w:r>
          <w:proofErr w:type="spellEnd"/>
          <w:r w:rsidRPr="00522DB9">
            <w:rPr>
              <w:rFonts w:ascii="Arial" w:hAnsi="Arial" w:cs="Arial"/>
              <w:sz w:val="24"/>
              <w:szCs w:val="24"/>
            </w:rPr>
            <w:t>.</w:t>
          </w:r>
          <w:proofErr w:type="gramEnd"/>
        </w:sdtContent>
      </w:sdt>
      <w:r>
        <w:rPr>
          <w:rFonts w:ascii="Arial" w:hAnsi="Arial" w:cs="Arial"/>
          <w:sz w:val="24"/>
          <w:szCs w:val="24"/>
        </w:rPr>
        <w:t xml:space="preserve"> </w:t>
      </w:r>
    </w:p>
    <w:p w:rsidR="00423717" w:rsidRDefault="0064612D" w:rsidP="00423717">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64612D" w:rsidRPr="00CA4590" w:rsidRDefault="0064612D" w:rsidP="00423717">
      <w:pPr>
        <w:spacing w:after="0" w:line="24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64612D" w:rsidRPr="00D970FB" w:rsidRDefault="0064612D" w:rsidP="00044215">
      <w:pPr>
        <w:spacing w:after="0" w:line="240" w:lineRule="auto"/>
        <w:jc w:val="center"/>
        <w:outlineLvl w:val="0"/>
        <w:rPr>
          <w:rFonts w:ascii="Arial" w:hAnsi="Arial" w:cs="Arial"/>
          <w:bCs/>
          <w:sz w:val="24"/>
          <w:szCs w:val="24"/>
          <w:lang w:val="ro-RO"/>
        </w:rPr>
      </w:pPr>
      <w:r w:rsidRPr="00D970FB">
        <w:rPr>
          <w:rFonts w:ascii="Arial" w:hAnsi="Arial" w:cs="Arial"/>
          <w:bCs/>
          <w:sz w:val="24"/>
          <w:szCs w:val="24"/>
          <w:lang w:val="ro-RO"/>
        </w:rPr>
        <w:t>Ing. Dragoș Nicolae TARNIȚĂ</w:t>
      </w:r>
    </w:p>
    <w:p w:rsidR="0064612D" w:rsidRPr="00F53267" w:rsidRDefault="0064612D" w:rsidP="00044215">
      <w:pPr>
        <w:spacing w:after="0" w:line="240" w:lineRule="auto"/>
        <w:jc w:val="center"/>
        <w:rPr>
          <w:rFonts w:ascii="Arial" w:hAnsi="Arial" w:cs="Arial"/>
          <w:bCs/>
          <w:sz w:val="24"/>
          <w:szCs w:val="24"/>
          <w:lang w:val="ro-RO"/>
        </w:rPr>
      </w:pPr>
      <w:r w:rsidRPr="00F53267">
        <w:rPr>
          <w:rFonts w:ascii="Arial" w:hAnsi="Arial" w:cs="Arial"/>
          <w:bCs/>
          <w:sz w:val="24"/>
          <w:szCs w:val="24"/>
          <w:lang w:val="ro-RO"/>
        </w:rPr>
        <w:t xml:space="preserve">   </w:t>
      </w:r>
    </w:p>
    <w:p w:rsidR="0064612D" w:rsidRDefault="0064612D" w:rsidP="00044215">
      <w:pPr>
        <w:spacing w:after="0" w:line="240" w:lineRule="auto"/>
        <w:jc w:val="both"/>
        <w:outlineLvl w:val="0"/>
        <w:rPr>
          <w:rFonts w:ascii="Arial" w:hAnsi="Arial" w:cs="Arial"/>
          <w:bCs/>
          <w:sz w:val="24"/>
          <w:szCs w:val="24"/>
          <w:lang w:val="ro-RO"/>
        </w:rPr>
      </w:pPr>
    </w:p>
    <w:p w:rsidR="000841B2" w:rsidRDefault="000841B2" w:rsidP="00044215">
      <w:pPr>
        <w:spacing w:after="0" w:line="240" w:lineRule="auto"/>
        <w:jc w:val="both"/>
        <w:outlineLvl w:val="0"/>
        <w:rPr>
          <w:rFonts w:ascii="Arial" w:hAnsi="Arial" w:cs="Arial"/>
          <w:bCs/>
          <w:sz w:val="24"/>
          <w:szCs w:val="24"/>
          <w:lang w:val="ro-RO"/>
        </w:rPr>
      </w:pPr>
    </w:p>
    <w:p w:rsidR="000841B2" w:rsidRDefault="000841B2" w:rsidP="00044215">
      <w:pPr>
        <w:spacing w:after="0" w:line="240" w:lineRule="auto"/>
        <w:jc w:val="both"/>
        <w:outlineLvl w:val="0"/>
        <w:rPr>
          <w:rFonts w:ascii="Arial" w:hAnsi="Arial" w:cs="Arial"/>
          <w:bCs/>
          <w:sz w:val="24"/>
          <w:szCs w:val="24"/>
          <w:lang w:val="ro-RO"/>
        </w:rPr>
      </w:pPr>
    </w:p>
    <w:p w:rsidR="000841B2" w:rsidRPr="00F53267" w:rsidRDefault="000841B2" w:rsidP="00044215">
      <w:pPr>
        <w:spacing w:after="0" w:line="240" w:lineRule="auto"/>
        <w:jc w:val="both"/>
        <w:outlineLvl w:val="0"/>
        <w:rPr>
          <w:rFonts w:ascii="Arial" w:hAnsi="Arial" w:cs="Arial"/>
          <w:bCs/>
          <w:sz w:val="24"/>
          <w:szCs w:val="24"/>
          <w:lang w:val="ro-RO"/>
        </w:rPr>
      </w:pPr>
      <w:bookmarkStart w:id="0" w:name="_GoBack"/>
      <w:bookmarkEnd w:id="0"/>
    </w:p>
    <w:p w:rsidR="00423717" w:rsidRDefault="00423717" w:rsidP="00423717">
      <w:pPr>
        <w:spacing w:after="0" w:line="240" w:lineRule="auto"/>
        <w:jc w:val="both"/>
        <w:rPr>
          <w:rFonts w:ascii="Arial" w:hAnsi="Arial" w:cs="Arial"/>
          <w:bCs/>
          <w:sz w:val="24"/>
          <w:szCs w:val="24"/>
          <w:lang w:val="ro-RO"/>
        </w:rPr>
      </w:pPr>
      <w:r>
        <w:rPr>
          <w:rFonts w:ascii="Arial" w:hAnsi="Arial" w:cs="Arial"/>
          <w:bCs/>
          <w:sz w:val="24"/>
          <w:szCs w:val="24"/>
          <w:lang w:val="ro-RO"/>
        </w:rPr>
        <w:t xml:space="preserve">   </w:t>
      </w:r>
      <w:r>
        <w:rPr>
          <w:rFonts w:ascii="Arial" w:hAnsi="Arial" w:cs="Arial"/>
          <w:bCs/>
          <w:sz w:val="24"/>
          <w:szCs w:val="24"/>
          <w:lang w:val="ro-RO"/>
        </w:rPr>
        <w:t xml:space="preserve">     </w:t>
      </w:r>
      <w:r>
        <w:rPr>
          <w:rFonts w:ascii="Arial" w:hAnsi="Arial" w:cs="Arial"/>
          <w:bCs/>
          <w:sz w:val="24"/>
          <w:szCs w:val="24"/>
          <w:lang w:val="ro-RO"/>
        </w:rPr>
        <w:t xml:space="preserve">  Î</w:t>
      </w:r>
      <w:r w:rsidRPr="00C033AF">
        <w:rPr>
          <w:rFonts w:ascii="Arial" w:hAnsi="Arial" w:cs="Arial"/>
          <w:bCs/>
          <w:sz w:val="24"/>
          <w:szCs w:val="24"/>
          <w:lang w:val="ro-RO"/>
        </w:rPr>
        <w:t>ntocmit,</w:t>
      </w:r>
      <w:r w:rsidRPr="00CA4590">
        <w:rPr>
          <w:rFonts w:ascii="Arial" w:hAnsi="Arial" w:cs="Arial"/>
          <w:bCs/>
          <w:sz w:val="24"/>
          <w:szCs w:val="24"/>
          <w:lang w:val="ro-RO"/>
        </w:rPr>
        <w:t xml:space="preserve">    </w:t>
      </w:r>
      <w:r>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 xml:space="preserve">Şef serviciu </w:t>
      </w:r>
      <w:r>
        <w:rPr>
          <w:rFonts w:ascii="Arial" w:hAnsi="Arial" w:cs="Arial"/>
          <w:b/>
          <w:bCs/>
          <w:sz w:val="24"/>
          <w:szCs w:val="24"/>
          <w:lang w:val="ro-RO"/>
        </w:rPr>
        <w:t>A.A.A.,</w:t>
      </w:r>
    </w:p>
    <w:p w:rsidR="00423717" w:rsidRPr="00423717" w:rsidRDefault="00423717" w:rsidP="00423717">
      <w:pPr>
        <w:spacing w:after="0" w:line="240" w:lineRule="auto"/>
        <w:jc w:val="right"/>
        <w:outlineLvl w:val="0"/>
        <w:rPr>
          <w:rFonts w:ascii="Arial" w:hAnsi="Arial" w:cs="Arial"/>
          <w:bCs/>
          <w:sz w:val="24"/>
          <w:szCs w:val="24"/>
          <w:lang w:val="ro-RO"/>
        </w:rPr>
      </w:pPr>
      <w:r>
        <w:rPr>
          <w:rFonts w:ascii="Arial" w:hAnsi="Arial" w:cs="Arial"/>
          <w:bCs/>
          <w:sz w:val="24"/>
          <w:szCs w:val="24"/>
          <w:lang w:val="ro-RO"/>
        </w:rPr>
        <w:t xml:space="preserve">     </w:t>
      </w:r>
      <w:proofErr w:type="spellStart"/>
      <w:r>
        <w:rPr>
          <w:rFonts w:ascii="Arial" w:hAnsi="Arial" w:cs="Arial"/>
          <w:bCs/>
          <w:sz w:val="24"/>
          <w:szCs w:val="24"/>
          <w:lang w:val="ro-RO"/>
        </w:rPr>
        <w:t>Ing.Mihaela</w:t>
      </w:r>
      <w:proofErr w:type="spellEnd"/>
      <w:r>
        <w:rPr>
          <w:rFonts w:ascii="Arial" w:hAnsi="Arial" w:cs="Arial"/>
          <w:bCs/>
          <w:sz w:val="24"/>
          <w:szCs w:val="24"/>
          <w:lang w:val="ro-RO"/>
        </w:rPr>
        <w:t xml:space="preserve"> ILIE</w:t>
      </w:r>
      <w:r>
        <w:rPr>
          <w:rFonts w:ascii="Arial" w:hAnsi="Arial" w:cs="Arial"/>
          <w:bCs/>
          <w:sz w:val="24"/>
          <w:szCs w:val="24"/>
          <w:lang w:val="ro-RO"/>
        </w:rPr>
        <w:t xml:space="preserve">                                                                        </w:t>
      </w:r>
      <w:r w:rsidRPr="00C033AF">
        <w:rPr>
          <w:rFonts w:ascii="Arial" w:hAnsi="Arial" w:cs="Arial"/>
          <w:bCs/>
          <w:sz w:val="24"/>
          <w:szCs w:val="24"/>
          <w:lang w:val="ro-RO"/>
        </w:rPr>
        <w:t xml:space="preserve"> </w:t>
      </w:r>
      <w:r w:rsidRPr="00423717">
        <w:rPr>
          <w:rFonts w:ascii="Arial" w:hAnsi="Arial" w:cs="Arial"/>
          <w:bCs/>
          <w:sz w:val="24"/>
          <w:szCs w:val="24"/>
          <w:lang w:val="ro-RO"/>
        </w:rPr>
        <w:t>Biolog Lavinia MATEESCU</w:t>
      </w:r>
    </w:p>
    <w:sectPr w:rsidR="00423717" w:rsidRPr="00423717" w:rsidSect="00423717">
      <w:footerReference w:type="even" r:id="rId8"/>
      <w:footerReference w:type="default" r:id="rId9"/>
      <w:headerReference w:type="first" r:id="rId10"/>
      <w:footerReference w:type="first" r:id="rId11"/>
      <w:pgSz w:w="11907" w:h="16840" w:code="9"/>
      <w:pgMar w:top="907" w:right="799" w:bottom="907" w:left="1134" w:header="403" w:footer="32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41B2">
      <w:pPr>
        <w:spacing w:after="0" w:line="240" w:lineRule="auto"/>
      </w:pPr>
      <w:r>
        <w:separator/>
      </w:r>
    </w:p>
  </w:endnote>
  <w:endnote w:type="continuationSeparator" w:id="0">
    <w:p w:rsidR="00000000" w:rsidRDefault="0008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E55420" w:rsidP="00BA709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B72680" w:rsidRDefault="000841B2" w:rsidP="00601CF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p w:rsidR="002434BF" w:rsidRPr="00F53267" w:rsidRDefault="000841B2" w:rsidP="002434BF">
        <w:pPr>
          <w:pStyle w:val="Subsol"/>
          <w:pBdr>
            <w:top w:val="single" w:sz="4" w:space="1" w:color="auto"/>
          </w:pBdr>
          <w:jc w:val="center"/>
          <w:rPr>
            <w:rFonts w:ascii="Arial" w:hAnsi="Arial" w:cs="Arial"/>
            <w:b/>
            <w:sz w:val="18"/>
            <w:szCs w:val="18"/>
          </w:rPr>
        </w:pPr>
        <w:r>
          <w:rPr>
            <w:rFonts w:ascii="Arial" w:hAnsi="Arial" w:cs="Arial"/>
            <w:b/>
            <w:noProof/>
            <w:sz w:val="18"/>
            <w:szCs w:val="18"/>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5pt;margin-top:3.1pt;width:39.1pt;height:32.15pt;z-index:-251655168;mso-position-horizontal-relative:text;mso-position-vertical-relative:text">
              <v:imagedata r:id="rId1" o:title=""/>
            </v:shape>
            <o:OLEObject Type="Embed" ProgID="CorelDRAW.Graphic.13" ShapeID="_x0000_s2050" DrawAspect="Content" ObjectID="_1566818784" r:id="rId2"/>
          </w:pict>
        </w:r>
        <w:r w:rsidR="00E55420" w:rsidRPr="00F53267">
          <w:rPr>
            <w:rFonts w:ascii="Arial" w:hAnsi="Arial" w:cs="Arial"/>
            <w:b/>
            <w:sz w:val="18"/>
            <w:szCs w:val="18"/>
          </w:rPr>
          <w:t>AGENŢIA PENTRU PROTECŢIA MEDIULUI MEHEDINȚI</w:t>
        </w:r>
      </w:p>
      <w:p w:rsidR="002434BF" w:rsidRPr="00F53267" w:rsidRDefault="00E55420" w:rsidP="002434BF">
        <w:pPr>
          <w:pStyle w:val="Antet"/>
          <w:tabs>
            <w:tab w:val="clear" w:pos="4680"/>
          </w:tabs>
          <w:jc w:val="center"/>
          <w:rPr>
            <w:rFonts w:ascii="Arial" w:hAnsi="Arial" w:cs="Arial"/>
            <w:color w:val="00214E"/>
            <w:sz w:val="18"/>
            <w:szCs w:val="18"/>
            <w:lang w:val="ro-RO"/>
          </w:rPr>
        </w:pPr>
        <w:proofErr w:type="spellStart"/>
        <w:r w:rsidRPr="00F53267">
          <w:rPr>
            <w:rFonts w:ascii="Arial" w:hAnsi="Arial" w:cs="Arial"/>
            <w:color w:val="00214E"/>
            <w:sz w:val="18"/>
            <w:szCs w:val="18"/>
            <w:lang w:val="ro-RO"/>
          </w:rPr>
          <w:t>Str.Băile</w:t>
        </w:r>
        <w:proofErr w:type="spellEnd"/>
        <w:r w:rsidRPr="00F53267">
          <w:rPr>
            <w:rFonts w:ascii="Arial" w:hAnsi="Arial" w:cs="Arial"/>
            <w:color w:val="00214E"/>
            <w:sz w:val="18"/>
            <w:szCs w:val="18"/>
            <w:lang w:val="ro-RO"/>
          </w:rPr>
          <w:t xml:space="preserve"> Romane, Nr.3, </w:t>
        </w:r>
        <w:proofErr w:type="spellStart"/>
        <w:r w:rsidRPr="00F53267">
          <w:rPr>
            <w:rFonts w:ascii="Arial" w:hAnsi="Arial" w:cs="Arial"/>
            <w:color w:val="00214E"/>
            <w:sz w:val="18"/>
            <w:szCs w:val="18"/>
            <w:lang w:val="ro-RO"/>
          </w:rPr>
          <w:t>Loc.Dr.Tr.Severin</w:t>
        </w:r>
        <w:proofErr w:type="spellEnd"/>
        <w:r w:rsidRPr="00F53267">
          <w:rPr>
            <w:rFonts w:ascii="Arial" w:hAnsi="Arial" w:cs="Arial"/>
            <w:color w:val="00214E"/>
            <w:sz w:val="18"/>
            <w:szCs w:val="18"/>
            <w:lang w:val="ro-RO"/>
          </w:rPr>
          <w:t>, Cod 220234,</w:t>
        </w:r>
      </w:p>
      <w:p w:rsidR="00992A14" w:rsidRPr="007A4C64" w:rsidRDefault="00E55420" w:rsidP="00423717">
        <w:pPr>
          <w:pStyle w:val="Antet"/>
          <w:tabs>
            <w:tab w:val="clear" w:pos="4680"/>
          </w:tabs>
          <w:jc w:val="center"/>
          <w:rPr>
            <w:rFonts w:ascii="Arial" w:hAnsi="Arial" w:cs="Arial"/>
            <w:color w:val="00214E"/>
            <w:sz w:val="20"/>
            <w:szCs w:val="20"/>
            <w:lang w:val="ro-RO"/>
          </w:rPr>
        </w:pPr>
        <w:r w:rsidRPr="00F53267">
          <w:rPr>
            <w:rFonts w:ascii="Arial" w:hAnsi="Arial" w:cs="Arial"/>
            <w:color w:val="00214E"/>
            <w:sz w:val="18"/>
            <w:szCs w:val="18"/>
            <w:lang w:val="ro-RO"/>
          </w:rPr>
          <w:t>E-mail:</w:t>
        </w:r>
        <w:proofErr w:type="spellStart"/>
        <w:r w:rsidRPr="00F53267">
          <w:rPr>
            <w:rFonts w:ascii="Arial" w:hAnsi="Arial" w:cs="Arial"/>
            <w:color w:val="00214E"/>
            <w:sz w:val="18"/>
            <w:szCs w:val="18"/>
            <w:lang w:val="ro-RO"/>
          </w:rPr>
          <w:t>office</w:t>
        </w:r>
        <w:proofErr w:type="spellEnd"/>
        <w:r w:rsidRPr="00F53267">
          <w:rPr>
            <w:rFonts w:ascii="Arial" w:hAnsi="Arial" w:cs="Arial"/>
            <w:color w:val="00214E"/>
            <w:sz w:val="18"/>
            <w:szCs w:val="18"/>
            <w:lang w:val="ro-RO"/>
          </w:rPr>
          <w:t>@</w:t>
        </w:r>
        <w:proofErr w:type="spellStart"/>
        <w:r w:rsidRPr="00F53267">
          <w:rPr>
            <w:rFonts w:ascii="Arial" w:hAnsi="Arial" w:cs="Arial"/>
            <w:color w:val="00214E"/>
            <w:sz w:val="18"/>
            <w:szCs w:val="18"/>
            <w:lang w:val="ro-RO"/>
          </w:rPr>
          <w:t>ap</w:t>
        </w:r>
        <w:r>
          <w:rPr>
            <w:rFonts w:ascii="Arial" w:hAnsi="Arial" w:cs="Arial"/>
            <w:color w:val="00214E"/>
            <w:sz w:val="18"/>
            <w:szCs w:val="18"/>
            <w:lang w:val="ro-RO"/>
          </w:rPr>
          <w:t>m</w:t>
        </w:r>
        <w:r w:rsidRPr="00F53267">
          <w:rPr>
            <w:rFonts w:ascii="Arial" w:hAnsi="Arial" w:cs="Arial"/>
            <w:color w:val="00214E"/>
            <w:sz w:val="18"/>
            <w:szCs w:val="18"/>
            <w:lang w:val="ro-RO"/>
          </w:rPr>
          <w:t>mh.anpm.ro</w:t>
        </w:r>
        <w:proofErr w:type="spellEnd"/>
        <w:r w:rsidRPr="00F53267">
          <w:rPr>
            <w:rFonts w:ascii="Arial" w:hAnsi="Arial" w:cs="Arial"/>
            <w:color w:val="00214E"/>
            <w:sz w:val="18"/>
            <w:szCs w:val="18"/>
            <w:lang w:val="ro-RO"/>
          </w:rPr>
          <w:t>, Tel.0252320396, Fax.0252306018</w:t>
        </w:r>
      </w:p>
      <w:p w:rsidR="00B72680" w:rsidRPr="00C44321" w:rsidRDefault="00E55420" w:rsidP="00C44321">
        <w:pPr>
          <w:pStyle w:val="Subsol"/>
          <w:jc w:val="center"/>
        </w:pPr>
        <w:r>
          <w:t xml:space="preserve"> </w:t>
        </w:r>
        <w:r>
          <w:fldChar w:fldCharType="begin"/>
        </w:r>
        <w:r>
          <w:instrText xml:space="preserve"> PAGE   \* MERGEFORMAT </w:instrText>
        </w:r>
        <w:r>
          <w:fldChar w:fldCharType="separate"/>
        </w:r>
        <w:r w:rsidR="000841B2">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sdt>
        <w:sdtPr>
          <w:rPr>
            <w:sz w:val="18"/>
            <w:szCs w:val="18"/>
          </w:rPr>
          <w:alias w:val="Câmp editabil text"/>
          <w:tag w:val="CampEditabil"/>
          <w:id w:val="548576998"/>
        </w:sdtPr>
        <w:sdtEndPr>
          <w:rPr>
            <w:sz w:val="22"/>
            <w:szCs w:val="22"/>
          </w:rPr>
        </w:sdtEndPr>
        <w:sdtContent>
          <w:p w:rsidR="002434BF" w:rsidRPr="00F53267" w:rsidRDefault="000841B2" w:rsidP="002434BF">
            <w:pPr>
              <w:pStyle w:val="Subsol"/>
              <w:pBdr>
                <w:top w:val="single" w:sz="4" w:space="1" w:color="auto"/>
              </w:pBdr>
              <w:jc w:val="center"/>
              <w:rPr>
                <w:rFonts w:ascii="Arial" w:hAnsi="Arial" w:cs="Arial"/>
                <w:b/>
                <w:sz w:val="18"/>
                <w:szCs w:val="18"/>
              </w:rPr>
            </w:pPr>
            <w:r>
              <w:rPr>
                <w:rFonts w:ascii="Arial" w:hAnsi="Arial" w:cs="Arial"/>
                <w:b/>
                <w:noProof/>
                <w:sz w:val="18"/>
                <w:szCs w:val="18"/>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5pt;margin-top:3.1pt;width:39.1pt;height:32.15pt;z-index:-251658240;mso-position-horizontal-relative:text;mso-position-vertical-relative:text">
                  <v:imagedata r:id="rId1" o:title=""/>
                </v:shape>
                <o:OLEObject Type="Embed" ProgID="CorelDRAW.Graphic.13" ShapeID="_x0000_s2051" DrawAspect="Content" ObjectID="_1566818786" r:id="rId2"/>
              </w:pict>
            </w:r>
            <w:r w:rsidR="00E55420" w:rsidRPr="00F53267">
              <w:rPr>
                <w:rFonts w:ascii="Arial" w:hAnsi="Arial" w:cs="Arial"/>
                <w:b/>
                <w:sz w:val="18"/>
                <w:szCs w:val="18"/>
              </w:rPr>
              <w:t>AGENŢIA PENTRU PROTECŢIA MEDIULUI MEHEDINȚI</w:t>
            </w:r>
          </w:p>
          <w:p w:rsidR="002434BF" w:rsidRPr="00F53267" w:rsidRDefault="00E55420" w:rsidP="002434BF">
            <w:pPr>
              <w:pStyle w:val="Antet"/>
              <w:tabs>
                <w:tab w:val="clear" w:pos="4680"/>
              </w:tabs>
              <w:jc w:val="center"/>
              <w:rPr>
                <w:rFonts w:ascii="Arial" w:hAnsi="Arial" w:cs="Arial"/>
                <w:color w:val="00214E"/>
                <w:sz w:val="18"/>
                <w:szCs w:val="18"/>
                <w:lang w:val="ro-RO"/>
              </w:rPr>
            </w:pPr>
            <w:proofErr w:type="spellStart"/>
            <w:r w:rsidRPr="00F53267">
              <w:rPr>
                <w:rFonts w:ascii="Arial" w:hAnsi="Arial" w:cs="Arial"/>
                <w:color w:val="00214E"/>
                <w:sz w:val="18"/>
                <w:szCs w:val="18"/>
                <w:lang w:val="ro-RO"/>
              </w:rPr>
              <w:t>Str.Băile</w:t>
            </w:r>
            <w:proofErr w:type="spellEnd"/>
            <w:r w:rsidRPr="00F53267">
              <w:rPr>
                <w:rFonts w:ascii="Arial" w:hAnsi="Arial" w:cs="Arial"/>
                <w:color w:val="00214E"/>
                <w:sz w:val="18"/>
                <w:szCs w:val="18"/>
                <w:lang w:val="ro-RO"/>
              </w:rPr>
              <w:t xml:space="preserve"> Romane, Nr.3, </w:t>
            </w:r>
            <w:proofErr w:type="spellStart"/>
            <w:r w:rsidRPr="00F53267">
              <w:rPr>
                <w:rFonts w:ascii="Arial" w:hAnsi="Arial" w:cs="Arial"/>
                <w:color w:val="00214E"/>
                <w:sz w:val="18"/>
                <w:szCs w:val="18"/>
                <w:lang w:val="ro-RO"/>
              </w:rPr>
              <w:t>Loc.Dr.Tr.Severin</w:t>
            </w:r>
            <w:proofErr w:type="spellEnd"/>
            <w:r w:rsidRPr="00F53267">
              <w:rPr>
                <w:rFonts w:ascii="Arial" w:hAnsi="Arial" w:cs="Arial"/>
                <w:color w:val="00214E"/>
                <w:sz w:val="18"/>
                <w:szCs w:val="18"/>
                <w:lang w:val="ro-RO"/>
              </w:rPr>
              <w:t>, Cod 220234,</w:t>
            </w:r>
          </w:p>
          <w:p w:rsidR="002434BF" w:rsidRDefault="00E55420" w:rsidP="002434BF">
            <w:pPr>
              <w:pStyle w:val="Antet"/>
              <w:tabs>
                <w:tab w:val="clear" w:pos="4680"/>
              </w:tabs>
              <w:jc w:val="center"/>
            </w:pPr>
            <w:r w:rsidRPr="00F53267">
              <w:rPr>
                <w:rFonts w:ascii="Arial" w:hAnsi="Arial" w:cs="Arial"/>
                <w:color w:val="00214E"/>
                <w:sz w:val="18"/>
                <w:szCs w:val="18"/>
                <w:lang w:val="ro-RO"/>
              </w:rPr>
              <w:t>E-mail:</w:t>
            </w:r>
            <w:proofErr w:type="spellStart"/>
            <w:r w:rsidRPr="00F53267">
              <w:rPr>
                <w:rFonts w:ascii="Arial" w:hAnsi="Arial" w:cs="Arial"/>
                <w:color w:val="00214E"/>
                <w:sz w:val="18"/>
                <w:szCs w:val="18"/>
                <w:lang w:val="ro-RO"/>
              </w:rPr>
              <w:t>office</w:t>
            </w:r>
            <w:proofErr w:type="spellEnd"/>
            <w:r w:rsidRPr="00F53267">
              <w:rPr>
                <w:rFonts w:ascii="Arial" w:hAnsi="Arial" w:cs="Arial"/>
                <w:color w:val="00214E"/>
                <w:sz w:val="18"/>
                <w:szCs w:val="18"/>
                <w:lang w:val="ro-RO"/>
              </w:rPr>
              <w:t>@</w:t>
            </w:r>
            <w:proofErr w:type="spellStart"/>
            <w:r w:rsidRPr="00F53267">
              <w:rPr>
                <w:rFonts w:ascii="Arial" w:hAnsi="Arial" w:cs="Arial"/>
                <w:color w:val="00214E"/>
                <w:sz w:val="18"/>
                <w:szCs w:val="18"/>
                <w:lang w:val="ro-RO"/>
              </w:rPr>
              <w:t>ap</w:t>
            </w:r>
            <w:r>
              <w:rPr>
                <w:rFonts w:ascii="Arial" w:hAnsi="Arial" w:cs="Arial"/>
                <w:color w:val="00214E"/>
                <w:sz w:val="18"/>
                <w:szCs w:val="18"/>
                <w:lang w:val="ro-RO"/>
              </w:rPr>
              <w:t>m</w:t>
            </w:r>
            <w:r w:rsidRPr="00F53267">
              <w:rPr>
                <w:rFonts w:ascii="Arial" w:hAnsi="Arial" w:cs="Arial"/>
                <w:color w:val="00214E"/>
                <w:sz w:val="18"/>
                <w:szCs w:val="18"/>
                <w:lang w:val="ro-RO"/>
              </w:rPr>
              <w:t>mh.anpm.ro</w:t>
            </w:r>
            <w:proofErr w:type="spellEnd"/>
            <w:r w:rsidRPr="00F53267">
              <w:rPr>
                <w:rFonts w:ascii="Arial" w:hAnsi="Arial" w:cs="Arial"/>
                <w:color w:val="00214E"/>
                <w:sz w:val="18"/>
                <w:szCs w:val="18"/>
                <w:lang w:val="ro-RO"/>
              </w:rPr>
              <w:t>, Tel.0252320396, Fax.0252306018</w:t>
            </w:r>
          </w:p>
        </w:sdtContent>
      </w:sdt>
      <w:p w:rsidR="00B72680" w:rsidRPr="00992A14" w:rsidRDefault="000841B2" w:rsidP="00992A14">
        <w:pPr>
          <w:pStyle w:val="Antet"/>
          <w:tabs>
            <w:tab w:val="clear" w:pos="4680"/>
          </w:tabs>
          <w:jc w:val="center"/>
          <w:rPr>
            <w:rFonts w:ascii="Arial" w:hAnsi="Arial" w:cs="Arial"/>
            <w:color w:val="00214E"/>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41B2">
      <w:pPr>
        <w:spacing w:after="0" w:line="240" w:lineRule="auto"/>
      </w:pPr>
      <w:r>
        <w:separator/>
      </w:r>
    </w:p>
  </w:footnote>
  <w:footnote w:type="continuationSeparator" w:id="0">
    <w:p w:rsidR="00000000" w:rsidRDefault="00084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0841B2" w:rsidP="00EB548E">
    <w:pPr>
      <w:pStyle w:val="Antet"/>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0.5pt;margin-top:6.65pt;width:52pt;height:43.8pt;z-index:-251656192">
          <v:imagedata r:id="rId1" o:title=""/>
        </v:shape>
        <o:OLEObject Type="Embed" ProgID="CorelDRAW.Graphic.13" ShapeID="_x0000_s2049" DrawAspect="Content" ObjectID="_1566818785" r:id="rId2"/>
      </w:pict>
    </w:r>
    <w:r w:rsidR="00E55420">
      <w:rPr>
        <w:noProof/>
        <w:lang w:val="ro-RO" w:eastAsia="ro-RO"/>
      </w:rPr>
      <w:drawing>
        <wp:anchor distT="0" distB="0" distL="114300" distR="114300" simplePos="0" relativeHeight="251659264" behindDoc="0" locked="0" layoutInCell="1" allowOverlap="1" wp14:anchorId="704B94AA" wp14:editId="1E933A37">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E55420" w:rsidRPr="00A75327">
      <w:rPr>
        <w:lang w:val="ro-RO"/>
      </w:rPr>
      <w:tab/>
      <w:t xml:space="preserve">   </w:t>
    </w:r>
    <w:r w:rsidR="00E55420" w:rsidRPr="00535A6C">
      <w:rPr>
        <w:rFonts w:ascii="Arial" w:hAnsi="Arial" w:cs="Arial"/>
        <w:b/>
        <w:color w:val="00214E"/>
        <w:sz w:val="32"/>
        <w:szCs w:val="32"/>
        <w:lang w:val="ro-RO"/>
      </w:rPr>
      <w:t>Ministerul Mediului</w:t>
    </w:r>
  </w:p>
  <w:p w:rsidR="00652042" w:rsidRPr="00535A6C" w:rsidRDefault="00E55420" w:rsidP="00EB548E">
    <w:pPr>
      <w:tabs>
        <w:tab w:val="left" w:pos="3270"/>
      </w:tabs>
      <w:spacing w:after="0"/>
      <w:jc w:val="center"/>
      <w:rPr>
        <w:rFonts w:ascii="Arial" w:hAnsi="Arial" w:cs="Arial"/>
        <w:sz w:val="36"/>
        <w:szCs w:val="36"/>
        <w:lang w:val="ro-RO"/>
      </w:rPr>
    </w:pPr>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p>
  <w:p w:rsidR="00652042" w:rsidRPr="00992A14" w:rsidRDefault="000841B2"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tblInd w:w="2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0841B2">
      <w:trPr>
        <w:trHeight w:val="692"/>
      </w:trPr>
      <w:tc>
        <w:tcPr>
          <w:tcW w:w="9747" w:type="dxa"/>
          <w:shd w:val="clear" w:color="auto" w:fill="auto"/>
          <w:vAlign w:val="center"/>
        </w:tcPr>
        <w:p w:rsidR="00652042" w:rsidRPr="00992A14" w:rsidRDefault="00E55420" w:rsidP="002A4FAA">
          <w:pPr>
            <w:spacing w:after="0"/>
            <w:ind w:right="252"/>
            <w:jc w:val="center"/>
            <w:rPr>
              <w:rFonts w:ascii="Garamond" w:hAnsi="Garamond"/>
              <w:b/>
              <w:bCs/>
              <w:color w:val="000000" w:themeColor="text1"/>
              <w:sz w:val="28"/>
              <w:szCs w:val="28"/>
              <w:lang w:val="ro-RO"/>
            </w:rPr>
          </w:pPr>
          <w:r w:rsidRPr="00535A6C">
            <w:rPr>
              <w:rFonts w:ascii="Arial" w:hAnsi="Arial" w:cs="Arial"/>
              <w:b/>
              <w:bCs/>
              <w:color w:val="000000" w:themeColor="text1"/>
              <w:sz w:val="28"/>
              <w:szCs w:val="28"/>
              <w:lang w:val="ro-RO"/>
            </w:rPr>
            <w:t>AGENŢIA PENTRU PROTECŢIA MEDIULUI</w:t>
          </w:r>
          <w:r>
            <w:rPr>
              <w:rFonts w:ascii="Arial" w:hAnsi="Arial" w:cs="Arial"/>
              <w:b/>
              <w:bCs/>
              <w:color w:val="000000" w:themeColor="text1"/>
              <w:sz w:val="28"/>
              <w:szCs w:val="28"/>
              <w:lang w:val="ro-RO"/>
            </w:rPr>
            <w:t xml:space="preserve"> MEHEDINȚI</w:t>
          </w:r>
        </w:p>
      </w:tc>
    </w:tr>
  </w:tbl>
  <w:p w:rsidR="00B72680" w:rsidRPr="0090788F" w:rsidRDefault="000841B2"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AC"/>
    <w:multiLevelType w:val="multilevel"/>
    <w:tmpl w:val="E4229446"/>
    <w:lvl w:ilvl="0">
      <w:start w:val="3"/>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0FC6F08"/>
    <w:multiLevelType w:val="hybridMultilevel"/>
    <w:tmpl w:val="C598DC0E"/>
    <w:lvl w:ilvl="0" w:tplc="04180017">
      <w:start w:val="1"/>
      <w:numFmt w:val="lowerLetter"/>
      <w:lvlText w:val="%1)"/>
      <w:lvlJc w:val="left"/>
      <w:pPr>
        <w:ind w:left="970" w:hanging="360"/>
      </w:pPr>
    </w:lvl>
    <w:lvl w:ilvl="1" w:tplc="04180019" w:tentative="1">
      <w:start w:val="1"/>
      <w:numFmt w:val="lowerLetter"/>
      <w:lvlText w:val="%2."/>
      <w:lvlJc w:val="left"/>
      <w:pPr>
        <w:ind w:left="1690" w:hanging="360"/>
      </w:pPr>
    </w:lvl>
    <w:lvl w:ilvl="2" w:tplc="0418001B" w:tentative="1">
      <w:start w:val="1"/>
      <w:numFmt w:val="lowerRoman"/>
      <w:lvlText w:val="%3."/>
      <w:lvlJc w:val="right"/>
      <w:pPr>
        <w:ind w:left="2410" w:hanging="180"/>
      </w:pPr>
    </w:lvl>
    <w:lvl w:ilvl="3" w:tplc="0418000F" w:tentative="1">
      <w:start w:val="1"/>
      <w:numFmt w:val="decimal"/>
      <w:lvlText w:val="%4."/>
      <w:lvlJc w:val="left"/>
      <w:pPr>
        <w:ind w:left="3130" w:hanging="360"/>
      </w:pPr>
    </w:lvl>
    <w:lvl w:ilvl="4" w:tplc="04180019" w:tentative="1">
      <w:start w:val="1"/>
      <w:numFmt w:val="lowerLetter"/>
      <w:lvlText w:val="%5."/>
      <w:lvlJc w:val="left"/>
      <w:pPr>
        <w:ind w:left="3850" w:hanging="360"/>
      </w:pPr>
    </w:lvl>
    <w:lvl w:ilvl="5" w:tplc="0418001B" w:tentative="1">
      <w:start w:val="1"/>
      <w:numFmt w:val="lowerRoman"/>
      <w:lvlText w:val="%6."/>
      <w:lvlJc w:val="right"/>
      <w:pPr>
        <w:ind w:left="4570" w:hanging="180"/>
      </w:pPr>
    </w:lvl>
    <w:lvl w:ilvl="6" w:tplc="0418000F" w:tentative="1">
      <w:start w:val="1"/>
      <w:numFmt w:val="decimal"/>
      <w:lvlText w:val="%7."/>
      <w:lvlJc w:val="left"/>
      <w:pPr>
        <w:ind w:left="5290" w:hanging="360"/>
      </w:pPr>
    </w:lvl>
    <w:lvl w:ilvl="7" w:tplc="04180019" w:tentative="1">
      <w:start w:val="1"/>
      <w:numFmt w:val="lowerLetter"/>
      <w:lvlText w:val="%8."/>
      <w:lvlJc w:val="left"/>
      <w:pPr>
        <w:ind w:left="6010" w:hanging="360"/>
      </w:pPr>
    </w:lvl>
    <w:lvl w:ilvl="8" w:tplc="0418001B" w:tentative="1">
      <w:start w:val="1"/>
      <w:numFmt w:val="lowerRoman"/>
      <w:lvlText w:val="%9."/>
      <w:lvlJc w:val="right"/>
      <w:pPr>
        <w:ind w:left="6730" w:hanging="180"/>
      </w:pPr>
    </w:lvl>
  </w:abstractNum>
  <w:abstractNum w:abstractNumId="2">
    <w:nsid w:val="09344A38"/>
    <w:multiLevelType w:val="hybridMultilevel"/>
    <w:tmpl w:val="459CE8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466D76"/>
    <w:multiLevelType w:val="hybridMultilevel"/>
    <w:tmpl w:val="84C04D12"/>
    <w:lvl w:ilvl="0" w:tplc="AAA0437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A53907"/>
    <w:multiLevelType w:val="hybridMultilevel"/>
    <w:tmpl w:val="04EE716C"/>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59120EE"/>
    <w:multiLevelType w:val="hybridMultilevel"/>
    <w:tmpl w:val="BF443B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601564D"/>
    <w:multiLevelType w:val="hybridMultilevel"/>
    <w:tmpl w:val="2FAAE008"/>
    <w:lvl w:ilvl="0" w:tplc="04180001">
      <w:start w:val="1"/>
      <w:numFmt w:val="bullet"/>
      <w:lvlText w:val=""/>
      <w:lvlJc w:val="left"/>
      <w:pPr>
        <w:ind w:left="1509" w:hanging="360"/>
      </w:pPr>
      <w:rPr>
        <w:rFonts w:ascii="Symbol" w:hAnsi="Symbol" w:hint="default"/>
      </w:rPr>
    </w:lvl>
    <w:lvl w:ilvl="1" w:tplc="04180003" w:tentative="1">
      <w:start w:val="1"/>
      <w:numFmt w:val="bullet"/>
      <w:lvlText w:val="o"/>
      <w:lvlJc w:val="left"/>
      <w:pPr>
        <w:ind w:left="2229" w:hanging="360"/>
      </w:pPr>
      <w:rPr>
        <w:rFonts w:ascii="Courier New" w:hAnsi="Courier New" w:cs="Courier New" w:hint="default"/>
      </w:rPr>
    </w:lvl>
    <w:lvl w:ilvl="2" w:tplc="04180005" w:tentative="1">
      <w:start w:val="1"/>
      <w:numFmt w:val="bullet"/>
      <w:lvlText w:val=""/>
      <w:lvlJc w:val="left"/>
      <w:pPr>
        <w:ind w:left="2949" w:hanging="360"/>
      </w:pPr>
      <w:rPr>
        <w:rFonts w:ascii="Wingdings" w:hAnsi="Wingdings" w:hint="default"/>
      </w:rPr>
    </w:lvl>
    <w:lvl w:ilvl="3" w:tplc="04180001" w:tentative="1">
      <w:start w:val="1"/>
      <w:numFmt w:val="bullet"/>
      <w:lvlText w:val=""/>
      <w:lvlJc w:val="left"/>
      <w:pPr>
        <w:ind w:left="3669" w:hanging="360"/>
      </w:pPr>
      <w:rPr>
        <w:rFonts w:ascii="Symbol" w:hAnsi="Symbol" w:hint="default"/>
      </w:rPr>
    </w:lvl>
    <w:lvl w:ilvl="4" w:tplc="04180003" w:tentative="1">
      <w:start w:val="1"/>
      <w:numFmt w:val="bullet"/>
      <w:lvlText w:val="o"/>
      <w:lvlJc w:val="left"/>
      <w:pPr>
        <w:ind w:left="4389" w:hanging="360"/>
      </w:pPr>
      <w:rPr>
        <w:rFonts w:ascii="Courier New" w:hAnsi="Courier New" w:cs="Courier New" w:hint="default"/>
      </w:rPr>
    </w:lvl>
    <w:lvl w:ilvl="5" w:tplc="04180005" w:tentative="1">
      <w:start w:val="1"/>
      <w:numFmt w:val="bullet"/>
      <w:lvlText w:val=""/>
      <w:lvlJc w:val="left"/>
      <w:pPr>
        <w:ind w:left="5109" w:hanging="360"/>
      </w:pPr>
      <w:rPr>
        <w:rFonts w:ascii="Wingdings" w:hAnsi="Wingdings" w:hint="default"/>
      </w:rPr>
    </w:lvl>
    <w:lvl w:ilvl="6" w:tplc="04180001" w:tentative="1">
      <w:start w:val="1"/>
      <w:numFmt w:val="bullet"/>
      <w:lvlText w:val=""/>
      <w:lvlJc w:val="left"/>
      <w:pPr>
        <w:ind w:left="5829" w:hanging="360"/>
      </w:pPr>
      <w:rPr>
        <w:rFonts w:ascii="Symbol" w:hAnsi="Symbol" w:hint="default"/>
      </w:rPr>
    </w:lvl>
    <w:lvl w:ilvl="7" w:tplc="04180003" w:tentative="1">
      <w:start w:val="1"/>
      <w:numFmt w:val="bullet"/>
      <w:lvlText w:val="o"/>
      <w:lvlJc w:val="left"/>
      <w:pPr>
        <w:ind w:left="6549" w:hanging="360"/>
      </w:pPr>
      <w:rPr>
        <w:rFonts w:ascii="Courier New" w:hAnsi="Courier New" w:cs="Courier New" w:hint="default"/>
      </w:rPr>
    </w:lvl>
    <w:lvl w:ilvl="8" w:tplc="04180005" w:tentative="1">
      <w:start w:val="1"/>
      <w:numFmt w:val="bullet"/>
      <w:lvlText w:val=""/>
      <w:lvlJc w:val="left"/>
      <w:pPr>
        <w:ind w:left="7269" w:hanging="360"/>
      </w:pPr>
      <w:rPr>
        <w:rFonts w:ascii="Wingdings" w:hAnsi="Wingdings" w:hint="default"/>
      </w:rPr>
    </w:lvl>
  </w:abstractNum>
  <w:abstractNum w:abstractNumId="7">
    <w:nsid w:val="173A3116"/>
    <w:multiLevelType w:val="hybridMultilevel"/>
    <w:tmpl w:val="AA82D1A6"/>
    <w:lvl w:ilvl="0" w:tplc="04180017">
      <w:start w:val="1"/>
      <w:numFmt w:val="lowerLetter"/>
      <w:lvlText w:val="%1)"/>
      <w:lvlJc w:val="left"/>
      <w:pPr>
        <w:ind w:left="858" w:hanging="360"/>
      </w:pPr>
    </w:lvl>
    <w:lvl w:ilvl="1" w:tplc="04180019" w:tentative="1">
      <w:start w:val="1"/>
      <w:numFmt w:val="lowerLetter"/>
      <w:lvlText w:val="%2."/>
      <w:lvlJc w:val="left"/>
      <w:pPr>
        <w:ind w:left="1578" w:hanging="360"/>
      </w:pPr>
    </w:lvl>
    <w:lvl w:ilvl="2" w:tplc="0418001B" w:tentative="1">
      <w:start w:val="1"/>
      <w:numFmt w:val="lowerRoman"/>
      <w:lvlText w:val="%3."/>
      <w:lvlJc w:val="right"/>
      <w:pPr>
        <w:ind w:left="2298" w:hanging="180"/>
      </w:pPr>
    </w:lvl>
    <w:lvl w:ilvl="3" w:tplc="0418000F" w:tentative="1">
      <w:start w:val="1"/>
      <w:numFmt w:val="decimal"/>
      <w:lvlText w:val="%4."/>
      <w:lvlJc w:val="left"/>
      <w:pPr>
        <w:ind w:left="3018" w:hanging="360"/>
      </w:pPr>
    </w:lvl>
    <w:lvl w:ilvl="4" w:tplc="04180019" w:tentative="1">
      <w:start w:val="1"/>
      <w:numFmt w:val="lowerLetter"/>
      <w:lvlText w:val="%5."/>
      <w:lvlJc w:val="left"/>
      <w:pPr>
        <w:ind w:left="3738" w:hanging="360"/>
      </w:pPr>
    </w:lvl>
    <w:lvl w:ilvl="5" w:tplc="0418001B" w:tentative="1">
      <w:start w:val="1"/>
      <w:numFmt w:val="lowerRoman"/>
      <w:lvlText w:val="%6."/>
      <w:lvlJc w:val="right"/>
      <w:pPr>
        <w:ind w:left="4458" w:hanging="180"/>
      </w:pPr>
    </w:lvl>
    <w:lvl w:ilvl="6" w:tplc="0418000F" w:tentative="1">
      <w:start w:val="1"/>
      <w:numFmt w:val="decimal"/>
      <w:lvlText w:val="%7."/>
      <w:lvlJc w:val="left"/>
      <w:pPr>
        <w:ind w:left="5178" w:hanging="360"/>
      </w:pPr>
    </w:lvl>
    <w:lvl w:ilvl="7" w:tplc="04180019" w:tentative="1">
      <w:start w:val="1"/>
      <w:numFmt w:val="lowerLetter"/>
      <w:lvlText w:val="%8."/>
      <w:lvlJc w:val="left"/>
      <w:pPr>
        <w:ind w:left="5898" w:hanging="360"/>
      </w:pPr>
    </w:lvl>
    <w:lvl w:ilvl="8" w:tplc="0418001B" w:tentative="1">
      <w:start w:val="1"/>
      <w:numFmt w:val="lowerRoman"/>
      <w:lvlText w:val="%9."/>
      <w:lvlJc w:val="right"/>
      <w:pPr>
        <w:ind w:left="6618" w:hanging="180"/>
      </w:pPr>
    </w:lvl>
  </w:abstractNum>
  <w:abstractNum w:abstractNumId="8">
    <w:nsid w:val="1DC96B42"/>
    <w:multiLevelType w:val="hybridMultilevel"/>
    <w:tmpl w:val="5A004EE8"/>
    <w:lvl w:ilvl="0" w:tplc="AAA04378">
      <w:start w:val="3"/>
      <w:numFmt w:val="bullet"/>
      <w:lvlText w:val="-"/>
      <w:lvlJc w:val="left"/>
      <w:pPr>
        <w:ind w:left="1046" w:hanging="360"/>
      </w:pPr>
      <w:rPr>
        <w:rFonts w:ascii="Arial" w:eastAsia="Times New Roman" w:hAnsi="Arial" w:cs="Arial" w:hint="default"/>
      </w:rPr>
    </w:lvl>
    <w:lvl w:ilvl="1" w:tplc="04180003" w:tentative="1">
      <w:start w:val="1"/>
      <w:numFmt w:val="bullet"/>
      <w:lvlText w:val="o"/>
      <w:lvlJc w:val="left"/>
      <w:pPr>
        <w:ind w:left="1766" w:hanging="360"/>
      </w:pPr>
      <w:rPr>
        <w:rFonts w:ascii="Courier New" w:hAnsi="Courier New" w:cs="Courier New" w:hint="default"/>
      </w:rPr>
    </w:lvl>
    <w:lvl w:ilvl="2" w:tplc="04180005" w:tentative="1">
      <w:start w:val="1"/>
      <w:numFmt w:val="bullet"/>
      <w:lvlText w:val=""/>
      <w:lvlJc w:val="left"/>
      <w:pPr>
        <w:ind w:left="2486" w:hanging="360"/>
      </w:pPr>
      <w:rPr>
        <w:rFonts w:ascii="Wingdings" w:hAnsi="Wingdings" w:hint="default"/>
      </w:rPr>
    </w:lvl>
    <w:lvl w:ilvl="3" w:tplc="04180001" w:tentative="1">
      <w:start w:val="1"/>
      <w:numFmt w:val="bullet"/>
      <w:lvlText w:val=""/>
      <w:lvlJc w:val="left"/>
      <w:pPr>
        <w:ind w:left="3206" w:hanging="360"/>
      </w:pPr>
      <w:rPr>
        <w:rFonts w:ascii="Symbol" w:hAnsi="Symbol" w:hint="default"/>
      </w:rPr>
    </w:lvl>
    <w:lvl w:ilvl="4" w:tplc="04180003" w:tentative="1">
      <w:start w:val="1"/>
      <w:numFmt w:val="bullet"/>
      <w:lvlText w:val="o"/>
      <w:lvlJc w:val="left"/>
      <w:pPr>
        <w:ind w:left="3926" w:hanging="360"/>
      </w:pPr>
      <w:rPr>
        <w:rFonts w:ascii="Courier New" w:hAnsi="Courier New" w:cs="Courier New" w:hint="default"/>
      </w:rPr>
    </w:lvl>
    <w:lvl w:ilvl="5" w:tplc="04180005" w:tentative="1">
      <w:start w:val="1"/>
      <w:numFmt w:val="bullet"/>
      <w:lvlText w:val=""/>
      <w:lvlJc w:val="left"/>
      <w:pPr>
        <w:ind w:left="4646" w:hanging="360"/>
      </w:pPr>
      <w:rPr>
        <w:rFonts w:ascii="Wingdings" w:hAnsi="Wingdings" w:hint="default"/>
      </w:rPr>
    </w:lvl>
    <w:lvl w:ilvl="6" w:tplc="04180001" w:tentative="1">
      <w:start w:val="1"/>
      <w:numFmt w:val="bullet"/>
      <w:lvlText w:val=""/>
      <w:lvlJc w:val="left"/>
      <w:pPr>
        <w:ind w:left="5366" w:hanging="360"/>
      </w:pPr>
      <w:rPr>
        <w:rFonts w:ascii="Symbol" w:hAnsi="Symbol" w:hint="default"/>
      </w:rPr>
    </w:lvl>
    <w:lvl w:ilvl="7" w:tplc="04180003" w:tentative="1">
      <w:start w:val="1"/>
      <w:numFmt w:val="bullet"/>
      <w:lvlText w:val="o"/>
      <w:lvlJc w:val="left"/>
      <w:pPr>
        <w:ind w:left="6086" w:hanging="360"/>
      </w:pPr>
      <w:rPr>
        <w:rFonts w:ascii="Courier New" w:hAnsi="Courier New" w:cs="Courier New" w:hint="default"/>
      </w:rPr>
    </w:lvl>
    <w:lvl w:ilvl="8" w:tplc="04180005" w:tentative="1">
      <w:start w:val="1"/>
      <w:numFmt w:val="bullet"/>
      <w:lvlText w:val=""/>
      <w:lvlJc w:val="left"/>
      <w:pPr>
        <w:ind w:left="6806" w:hanging="360"/>
      </w:pPr>
      <w:rPr>
        <w:rFonts w:ascii="Wingdings" w:hAnsi="Wingdings" w:hint="default"/>
      </w:rPr>
    </w:lvl>
  </w:abstractNum>
  <w:abstractNum w:abstractNumId="9">
    <w:nsid w:val="2A19291D"/>
    <w:multiLevelType w:val="hybridMultilevel"/>
    <w:tmpl w:val="458218D2"/>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0">
    <w:nsid w:val="304D26B0"/>
    <w:multiLevelType w:val="hybridMultilevel"/>
    <w:tmpl w:val="99A84498"/>
    <w:lvl w:ilvl="0" w:tplc="084E18E4">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7266E99"/>
    <w:multiLevelType w:val="hybridMultilevel"/>
    <w:tmpl w:val="506EE43A"/>
    <w:lvl w:ilvl="0" w:tplc="0418000B">
      <w:start w:val="1"/>
      <w:numFmt w:val="bullet"/>
      <w:lvlText w:val=""/>
      <w:lvlJc w:val="left"/>
      <w:pPr>
        <w:ind w:left="1380" w:hanging="360"/>
      </w:pPr>
      <w:rPr>
        <w:rFonts w:ascii="Wingdings" w:hAnsi="Wingdings"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2">
    <w:nsid w:val="404C6220"/>
    <w:multiLevelType w:val="hybridMultilevel"/>
    <w:tmpl w:val="B6C2D5E8"/>
    <w:lvl w:ilvl="0" w:tplc="AAA04378">
      <w:start w:val="3"/>
      <w:numFmt w:val="bullet"/>
      <w:lvlText w:val="-"/>
      <w:lvlJc w:val="left"/>
      <w:pPr>
        <w:ind w:left="660" w:hanging="360"/>
      </w:pPr>
      <w:rPr>
        <w:rFonts w:ascii="Arial" w:eastAsia="Times New Roman" w:hAnsi="Arial" w:cs="Arial"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13">
    <w:nsid w:val="481F0FE5"/>
    <w:multiLevelType w:val="hybridMultilevel"/>
    <w:tmpl w:val="D6540C56"/>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71306DE"/>
    <w:multiLevelType w:val="hybridMultilevel"/>
    <w:tmpl w:val="2B14EA9A"/>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728262F"/>
    <w:multiLevelType w:val="hybridMultilevel"/>
    <w:tmpl w:val="38904C2E"/>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C5387D"/>
    <w:multiLevelType w:val="hybridMultilevel"/>
    <w:tmpl w:val="8A72B6D0"/>
    <w:lvl w:ilvl="0" w:tplc="AAA0437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A4118C5"/>
    <w:multiLevelType w:val="hybridMultilevel"/>
    <w:tmpl w:val="F4F2A38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6C7A40A0"/>
    <w:multiLevelType w:val="hybridMultilevel"/>
    <w:tmpl w:val="E8467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E9F1AEA"/>
    <w:multiLevelType w:val="hybridMultilevel"/>
    <w:tmpl w:val="5D36437C"/>
    <w:lvl w:ilvl="0" w:tplc="AAA0437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1010A32"/>
    <w:multiLevelType w:val="hybridMultilevel"/>
    <w:tmpl w:val="B5CABD60"/>
    <w:lvl w:ilvl="0" w:tplc="AAA04378">
      <w:start w:val="3"/>
      <w:numFmt w:val="bullet"/>
      <w:lvlText w:val="-"/>
      <w:lvlJc w:val="left"/>
      <w:pPr>
        <w:ind w:left="858" w:hanging="360"/>
      </w:pPr>
      <w:rPr>
        <w:rFonts w:ascii="Arial" w:eastAsia="Times New Roman" w:hAnsi="Arial" w:cs="Arial"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21">
    <w:nsid w:val="742864FC"/>
    <w:multiLevelType w:val="hybridMultilevel"/>
    <w:tmpl w:val="AED827E0"/>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4314C83"/>
    <w:multiLevelType w:val="hybridMultilevel"/>
    <w:tmpl w:val="10388F40"/>
    <w:lvl w:ilvl="0" w:tplc="AAA0437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5480A5B"/>
    <w:multiLevelType w:val="hybridMultilevel"/>
    <w:tmpl w:val="E5D471A6"/>
    <w:lvl w:ilvl="0" w:tplc="0418000B">
      <w:start w:val="1"/>
      <w:numFmt w:val="bullet"/>
      <w:lvlText w:val=""/>
      <w:lvlJc w:val="left"/>
      <w:pPr>
        <w:ind w:left="1065" w:hanging="360"/>
      </w:pPr>
      <w:rPr>
        <w:rFonts w:ascii="Wingdings" w:hAnsi="Wingdings"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4">
    <w:nsid w:val="7BA71899"/>
    <w:multiLevelType w:val="hybridMultilevel"/>
    <w:tmpl w:val="5688FB2A"/>
    <w:lvl w:ilvl="0" w:tplc="A3C0863A">
      <w:start w:val="1"/>
      <w:numFmt w:val="lowerLetter"/>
      <w:lvlText w:val="%1)"/>
      <w:lvlJc w:val="left"/>
      <w:pPr>
        <w:ind w:left="60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C291551"/>
    <w:multiLevelType w:val="hybridMultilevel"/>
    <w:tmpl w:val="F4445AE0"/>
    <w:lvl w:ilvl="0" w:tplc="AAA0437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DD05864"/>
    <w:multiLevelType w:val="hybridMultilevel"/>
    <w:tmpl w:val="6A607E0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nsid w:val="7FE72318"/>
    <w:multiLevelType w:val="hybridMultilevel"/>
    <w:tmpl w:val="29B8BB18"/>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num w:numId="1">
    <w:abstractNumId w:val="0"/>
  </w:num>
  <w:num w:numId="2">
    <w:abstractNumId w:val="0"/>
  </w:num>
  <w:num w:numId="3">
    <w:abstractNumId w:val="26"/>
  </w:num>
  <w:num w:numId="4">
    <w:abstractNumId w:val="2"/>
  </w:num>
  <w:num w:numId="5">
    <w:abstractNumId w:val="12"/>
  </w:num>
  <w:num w:numId="6">
    <w:abstractNumId w:val="11"/>
  </w:num>
  <w:num w:numId="7">
    <w:abstractNumId w:val="23"/>
  </w:num>
  <w:num w:numId="8">
    <w:abstractNumId w:val="10"/>
  </w:num>
  <w:num w:numId="9">
    <w:abstractNumId w:val="5"/>
  </w:num>
  <w:num w:numId="10">
    <w:abstractNumId w:val="27"/>
  </w:num>
  <w:num w:numId="11">
    <w:abstractNumId w:val="17"/>
  </w:num>
  <w:num w:numId="12">
    <w:abstractNumId w:val="7"/>
  </w:num>
  <w:num w:numId="13">
    <w:abstractNumId w:val="1"/>
  </w:num>
  <w:num w:numId="14">
    <w:abstractNumId w:val="9"/>
  </w:num>
  <w:num w:numId="15">
    <w:abstractNumId w:val="13"/>
  </w:num>
  <w:num w:numId="16">
    <w:abstractNumId w:val="4"/>
  </w:num>
  <w:num w:numId="17">
    <w:abstractNumId w:val="14"/>
  </w:num>
  <w:num w:numId="18">
    <w:abstractNumId w:val="3"/>
  </w:num>
  <w:num w:numId="19">
    <w:abstractNumId w:val="6"/>
  </w:num>
  <w:num w:numId="20">
    <w:abstractNumId w:val="18"/>
  </w:num>
  <w:num w:numId="21">
    <w:abstractNumId w:val="8"/>
  </w:num>
  <w:num w:numId="22">
    <w:abstractNumId w:val="15"/>
  </w:num>
  <w:num w:numId="23">
    <w:abstractNumId w:val="20"/>
  </w:num>
  <w:num w:numId="24">
    <w:abstractNumId w:val="24"/>
  </w:num>
  <w:num w:numId="25">
    <w:abstractNumId w:val="19"/>
  </w:num>
  <w:num w:numId="26">
    <w:abstractNumId w:val="22"/>
  </w:num>
  <w:num w:numId="27">
    <w:abstractNumId w:val="25"/>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D6"/>
    <w:rsid w:val="00016123"/>
    <w:rsid w:val="000841B2"/>
    <w:rsid w:val="000D62C9"/>
    <w:rsid w:val="000D783D"/>
    <w:rsid w:val="00107F94"/>
    <w:rsid w:val="00154AA5"/>
    <w:rsid w:val="001D6261"/>
    <w:rsid w:val="002129A2"/>
    <w:rsid w:val="00281819"/>
    <w:rsid w:val="003A3DBB"/>
    <w:rsid w:val="004019E8"/>
    <w:rsid w:val="00423717"/>
    <w:rsid w:val="004635B1"/>
    <w:rsid w:val="00491ECA"/>
    <w:rsid w:val="004F207D"/>
    <w:rsid w:val="005F3CC7"/>
    <w:rsid w:val="0064612D"/>
    <w:rsid w:val="007265B9"/>
    <w:rsid w:val="00786DFA"/>
    <w:rsid w:val="007E0544"/>
    <w:rsid w:val="008547DF"/>
    <w:rsid w:val="008776CD"/>
    <w:rsid w:val="008D1813"/>
    <w:rsid w:val="00933852"/>
    <w:rsid w:val="00943775"/>
    <w:rsid w:val="009756AF"/>
    <w:rsid w:val="00A26C1A"/>
    <w:rsid w:val="00A379D2"/>
    <w:rsid w:val="00AE06FE"/>
    <w:rsid w:val="00B128A6"/>
    <w:rsid w:val="00B1541F"/>
    <w:rsid w:val="00C2409C"/>
    <w:rsid w:val="00C8079B"/>
    <w:rsid w:val="00CA7C39"/>
    <w:rsid w:val="00D02D65"/>
    <w:rsid w:val="00D3519F"/>
    <w:rsid w:val="00D402D6"/>
    <w:rsid w:val="00D4154C"/>
    <w:rsid w:val="00D56700"/>
    <w:rsid w:val="00E55420"/>
    <w:rsid w:val="00EA1F53"/>
    <w:rsid w:val="00EB3272"/>
    <w:rsid w:val="00EB71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2D"/>
    <w:rPr>
      <w:rFonts w:ascii="Calibri" w:eastAsia="Calibri" w:hAnsi="Calibri" w:cs="Times New Roman"/>
      <w:lang w:val="en-US"/>
    </w:rPr>
  </w:style>
  <w:style w:type="paragraph" w:styleId="Titlu1">
    <w:name w:val="heading 1"/>
    <w:basedOn w:val="Normal"/>
    <w:next w:val="Normal"/>
    <w:link w:val="Titlu1Caracter"/>
    <w:qFormat/>
    <w:rsid w:val="0064612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64612D"/>
    <w:pPr>
      <w:keepNext/>
      <w:spacing w:before="240" w:after="60"/>
      <w:outlineLvl w:val="1"/>
    </w:pPr>
    <w:rPr>
      <w:rFonts w:ascii="Cambria" w:eastAsia="SimSun"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4612D"/>
    <w:rPr>
      <w:rFonts w:ascii="TimesNewRomanPSMT" w:eastAsia="Times New Roman" w:hAnsi="TimesNewRomanPSMT" w:cs="Times New Roman"/>
      <w:sz w:val="28"/>
      <w:szCs w:val="28"/>
      <w:lang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64612D"/>
    <w:rPr>
      <w:rFonts w:ascii="Cambria" w:eastAsia="SimSun" w:hAnsi="Cambria" w:cs="Times New Roman"/>
      <w:b/>
      <w:bCs/>
      <w:i/>
      <w:iCs/>
      <w:sz w:val="28"/>
      <w:szCs w:val="28"/>
      <w:lang w:val="en-US"/>
    </w:rPr>
  </w:style>
  <w:style w:type="paragraph" w:styleId="Antet">
    <w:name w:val="header"/>
    <w:aliases w:val="Mediu"/>
    <w:basedOn w:val="Normal"/>
    <w:link w:val="AntetCaracter"/>
    <w:uiPriority w:val="99"/>
    <w:unhideWhenUsed/>
    <w:rsid w:val="0064612D"/>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64612D"/>
    <w:rPr>
      <w:rFonts w:ascii="Calibri" w:eastAsia="Calibri" w:hAnsi="Calibri" w:cs="Times New Roman"/>
      <w:lang w:val="en-US"/>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64612D"/>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64612D"/>
    <w:rPr>
      <w:rFonts w:ascii="Calibri" w:eastAsia="Calibri" w:hAnsi="Calibri" w:cs="Times New Roman"/>
      <w:lang w:val="en-US"/>
    </w:rPr>
  </w:style>
  <w:style w:type="character" w:styleId="Numrdepagin">
    <w:name w:val="page number"/>
    <w:basedOn w:val="Fontdeparagrafimplicit"/>
    <w:rsid w:val="0064612D"/>
  </w:style>
  <w:style w:type="paragraph" w:styleId="Listparagraf">
    <w:name w:val="List Paragraph"/>
    <w:basedOn w:val="Normal"/>
    <w:uiPriority w:val="34"/>
    <w:qFormat/>
    <w:rsid w:val="0064612D"/>
    <w:pPr>
      <w:ind w:left="720"/>
    </w:pPr>
  </w:style>
  <w:style w:type="paragraph" w:styleId="TextnBalon">
    <w:name w:val="Balloon Text"/>
    <w:basedOn w:val="Normal"/>
    <w:link w:val="TextnBalonCaracter"/>
    <w:uiPriority w:val="99"/>
    <w:semiHidden/>
    <w:unhideWhenUsed/>
    <w:rsid w:val="0064612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4612D"/>
    <w:rPr>
      <w:rFonts w:ascii="Tahoma" w:eastAsia="Calibri" w:hAnsi="Tahoma" w:cs="Tahoma"/>
      <w:sz w:val="16"/>
      <w:szCs w:val="16"/>
      <w:lang w:val="en-US"/>
    </w:rPr>
  </w:style>
  <w:style w:type="character" w:customStyle="1" w:styleId="sttpar">
    <w:name w:val="st_tpar"/>
    <w:basedOn w:val="Fontdeparagrafimplicit"/>
    <w:rsid w:val="00E55420"/>
  </w:style>
  <w:style w:type="paragraph" w:customStyle="1" w:styleId="CaracterCaracter4CharCharCaracterCaracter">
    <w:name w:val="Caracter Caracter4 Char Char Caracter Caracter"/>
    <w:basedOn w:val="Normal"/>
    <w:rsid w:val="00933852"/>
    <w:pPr>
      <w:spacing w:after="0"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2D"/>
    <w:rPr>
      <w:rFonts w:ascii="Calibri" w:eastAsia="Calibri" w:hAnsi="Calibri" w:cs="Times New Roman"/>
      <w:lang w:val="en-US"/>
    </w:rPr>
  </w:style>
  <w:style w:type="paragraph" w:styleId="Titlu1">
    <w:name w:val="heading 1"/>
    <w:basedOn w:val="Normal"/>
    <w:next w:val="Normal"/>
    <w:link w:val="Titlu1Caracter"/>
    <w:qFormat/>
    <w:rsid w:val="0064612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64612D"/>
    <w:pPr>
      <w:keepNext/>
      <w:spacing w:before="240" w:after="60"/>
      <w:outlineLvl w:val="1"/>
    </w:pPr>
    <w:rPr>
      <w:rFonts w:ascii="Cambria" w:eastAsia="SimSun"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4612D"/>
    <w:rPr>
      <w:rFonts w:ascii="TimesNewRomanPSMT" w:eastAsia="Times New Roman" w:hAnsi="TimesNewRomanPSMT" w:cs="Times New Roman"/>
      <w:sz w:val="28"/>
      <w:szCs w:val="28"/>
      <w:lang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64612D"/>
    <w:rPr>
      <w:rFonts w:ascii="Cambria" w:eastAsia="SimSun" w:hAnsi="Cambria" w:cs="Times New Roman"/>
      <w:b/>
      <w:bCs/>
      <w:i/>
      <w:iCs/>
      <w:sz w:val="28"/>
      <w:szCs w:val="28"/>
      <w:lang w:val="en-US"/>
    </w:rPr>
  </w:style>
  <w:style w:type="paragraph" w:styleId="Antet">
    <w:name w:val="header"/>
    <w:aliases w:val="Mediu"/>
    <w:basedOn w:val="Normal"/>
    <w:link w:val="AntetCaracter"/>
    <w:uiPriority w:val="99"/>
    <w:unhideWhenUsed/>
    <w:rsid w:val="0064612D"/>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64612D"/>
    <w:rPr>
      <w:rFonts w:ascii="Calibri" w:eastAsia="Calibri" w:hAnsi="Calibri" w:cs="Times New Roman"/>
      <w:lang w:val="en-US"/>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64612D"/>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64612D"/>
    <w:rPr>
      <w:rFonts w:ascii="Calibri" w:eastAsia="Calibri" w:hAnsi="Calibri" w:cs="Times New Roman"/>
      <w:lang w:val="en-US"/>
    </w:rPr>
  </w:style>
  <w:style w:type="character" w:styleId="Numrdepagin">
    <w:name w:val="page number"/>
    <w:basedOn w:val="Fontdeparagrafimplicit"/>
    <w:rsid w:val="0064612D"/>
  </w:style>
  <w:style w:type="paragraph" w:styleId="Listparagraf">
    <w:name w:val="List Paragraph"/>
    <w:basedOn w:val="Normal"/>
    <w:uiPriority w:val="34"/>
    <w:qFormat/>
    <w:rsid w:val="0064612D"/>
    <w:pPr>
      <w:ind w:left="720"/>
    </w:pPr>
  </w:style>
  <w:style w:type="paragraph" w:styleId="TextnBalon">
    <w:name w:val="Balloon Text"/>
    <w:basedOn w:val="Normal"/>
    <w:link w:val="TextnBalonCaracter"/>
    <w:uiPriority w:val="99"/>
    <w:semiHidden/>
    <w:unhideWhenUsed/>
    <w:rsid w:val="0064612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4612D"/>
    <w:rPr>
      <w:rFonts w:ascii="Tahoma" w:eastAsia="Calibri" w:hAnsi="Tahoma" w:cs="Tahoma"/>
      <w:sz w:val="16"/>
      <w:szCs w:val="16"/>
      <w:lang w:val="en-US"/>
    </w:rPr>
  </w:style>
  <w:style w:type="character" w:customStyle="1" w:styleId="sttpar">
    <w:name w:val="st_tpar"/>
    <w:basedOn w:val="Fontdeparagrafimplicit"/>
    <w:rsid w:val="00E55420"/>
  </w:style>
  <w:style w:type="paragraph" w:customStyle="1" w:styleId="CaracterCaracter4CharCharCaracterCaracter">
    <w:name w:val="Caracter Caracter4 Char Char Caracter Caracter"/>
    <w:basedOn w:val="Normal"/>
    <w:rsid w:val="00933852"/>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91B5A3DA2249F5BBB03DE583269C90"/>
        <w:category>
          <w:name w:val="General"/>
          <w:gallery w:val="placeholder"/>
        </w:category>
        <w:types>
          <w:type w:val="bbPlcHdr"/>
        </w:types>
        <w:behaviors>
          <w:behavior w:val="content"/>
        </w:behaviors>
        <w:guid w:val="{F17C5544-6579-421C-A6C0-A7E2C5CF7459}"/>
      </w:docPartPr>
      <w:docPartBody>
        <w:p w:rsidR="00F57108" w:rsidRDefault="000E0613" w:rsidP="000E0613">
          <w:pPr>
            <w:pStyle w:val="A191B5A3DA2249F5BBB03DE583269C90"/>
          </w:pPr>
          <w:r w:rsidRPr="003F6502">
            <w:rPr>
              <w:rStyle w:val="Textsubstituent"/>
            </w:rPr>
            <w:t>....</w:t>
          </w:r>
        </w:p>
      </w:docPartBody>
    </w:docPart>
    <w:docPart>
      <w:docPartPr>
        <w:name w:val="C62B21F931F445CEB26459D97D05E317"/>
        <w:category>
          <w:name w:val="General"/>
          <w:gallery w:val="placeholder"/>
        </w:category>
        <w:types>
          <w:type w:val="bbPlcHdr"/>
        </w:types>
        <w:behaviors>
          <w:behavior w:val="content"/>
        </w:behaviors>
        <w:guid w:val="{10D182E1-54E4-40FE-AA3F-2E97E581F9FD}"/>
      </w:docPartPr>
      <w:docPartBody>
        <w:p w:rsidR="00F57108" w:rsidRDefault="000E0613" w:rsidP="000E0613">
          <w:pPr>
            <w:pStyle w:val="C62B21F931F445CEB26459D97D05E317"/>
          </w:pPr>
          <w:r w:rsidRPr="00C9089A">
            <w:rPr>
              <w:rStyle w:val="Textsubstituent"/>
            </w:rPr>
            <w:t>....</w:t>
          </w:r>
        </w:p>
      </w:docPartBody>
    </w:docPart>
    <w:docPart>
      <w:docPartPr>
        <w:name w:val="41293D56E7D64A45AAA556F6C267F0BA"/>
        <w:category>
          <w:name w:val="General"/>
          <w:gallery w:val="placeholder"/>
        </w:category>
        <w:types>
          <w:type w:val="bbPlcHdr"/>
        </w:types>
        <w:behaviors>
          <w:behavior w:val="content"/>
        </w:behaviors>
        <w:guid w:val="{83EFF91B-8203-4AE0-8F11-C2DCB75C9AA1}"/>
      </w:docPartPr>
      <w:docPartBody>
        <w:p w:rsidR="00F57108" w:rsidRDefault="000E0613" w:rsidP="000E0613">
          <w:pPr>
            <w:pStyle w:val="41293D56E7D64A45AAA556F6C267F0BA"/>
          </w:pPr>
          <w:r w:rsidRPr="0041381C">
            <w:rPr>
              <w:rStyle w:val="Textsubstituent"/>
            </w:rPr>
            <w:t>ANPM/APM</w:t>
          </w:r>
        </w:p>
      </w:docPartBody>
    </w:docPart>
    <w:docPart>
      <w:docPartPr>
        <w:name w:val="0F92D2F3748F48F1984B5182B7B8A8F6"/>
        <w:category>
          <w:name w:val="General"/>
          <w:gallery w:val="placeholder"/>
        </w:category>
        <w:types>
          <w:type w:val="bbPlcHdr"/>
        </w:types>
        <w:behaviors>
          <w:behavior w:val="content"/>
        </w:behaviors>
        <w:guid w:val="{C4FD0592-2531-4C9A-942A-FE9B374C33BD}"/>
      </w:docPartPr>
      <w:docPartBody>
        <w:p w:rsidR="00F57108" w:rsidRDefault="000E0613" w:rsidP="000E0613">
          <w:pPr>
            <w:pStyle w:val="0F92D2F3748F48F1984B5182B7B8A8F6"/>
          </w:pPr>
          <w:r w:rsidRPr="00185C77">
            <w:rPr>
              <w:rStyle w:val="Textsubstituent"/>
            </w:rPr>
            <w:t>....</w:t>
          </w:r>
        </w:p>
      </w:docPartBody>
    </w:docPart>
    <w:docPart>
      <w:docPartPr>
        <w:name w:val="C55DF59371A342B9A3488867DFC5BF54"/>
        <w:category>
          <w:name w:val="General"/>
          <w:gallery w:val="placeholder"/>
        </w:category>
        <w:types>
          <w:type w:val="bbPlcHdr"/>
        </w:types>
        <w:behaviors>
          <w:behavior w:val="content"/>
        </w:behaviors>
        <w:guid w:val="{E916AF50-3597-468A-A45F-EF572036C2D8}"/>
      </w:docPartPr>
      <w:docPartBody>
        <w:p w:rsidR="00F57108" w:rsidRDefault="000E0613" w:rsidP="000E0613">
          <w:pPr>
            <w:pStyle w:val="C55DF59371A342B9A3488867DFC5BF54"/>
          </w:pPr>
          <w:r w:rsidRPr="0041381C">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13"/>
    <w:rsid w:val="000E0613"/>
    <w:rsid w:val="00C7093E"/>
    <w:rsid w:val="00F571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0E0613"/>
    <w:rPr>
      <w:color w:val="808080"/>
    </w:rPr>
  </w:style>
  <w:style w:type="paragraph" w:customStyle="1" w:styleId="DB68449ED6AE41B3819DB2332F53F161">
    <w:name w:val="DB68449ED6AE41B3819DB2332F53F161"/>
    <w:rsid w:val="000E0613"/>
  </w:style>
  <w:style w:type="paragraph" w:customStyle="1" w:styleId="3B730E3B20CC43B1993DD49FFDA9B228">
    <w:name w:val="3B730E3B20CC43B1993DD49FFDA9B228"/>
    <w:rsid w:val="000E0613"/>
  </w:style>
  <w:style w:type="paragraph" w:customStyle="1" w:styleId="A191B5A3DA2249F5BBB03DE583269C90">
    <w:name w:val="A191B5A3DA2249F5BBB03DE583269C90"/>
    <w:rsid w:val="000E0613"/>
  </w:style>
  <w:style w:type="paragraph" w:customStyle="1" w:styleId="29FD8FD946944E19A1E60C2EB46F0559">
    <w:name w:val="29FD8FD946944E19A1E60C2EB46F0559"/>
    <w:rsid w:val="000E0613"/>
  </w:style>
  <w:style w:type="paragraph" w:customStyle="1" w:styleId="A371F637829345969A996CED4E34EB06">
    <w:name w:val="A371F637829345969A996CED4E34EB06"/>
    <w:rsid w:val="000E0613"/>
  </w:style>
  <w:style w:type="paragraph" w:customStyle="1" w:styleId="563B8B1090324F1B994CA642F21DF4D2">
    <w:name w:val="563B8B1090324F1B994CA642F21DF4D2"/>
    <w:rsid w:val="000E0613"/>
  </w:style>
  <w:style w:type="paragraph" w:customStyle="1" w:styleId="20A0946625E549B1A9A53FB52EAFAA1D">
    <w:name w:val="20A0946625E549B1A9A53FB52EAFAA1D"/>
    <w:rsid w:val="000E0613"/>
  </w:style>
  <w:style w:type="paragraph" w:customStyle="1" w:styleId="92C3BC090BE841E591E45F40AAB6037E">
    <w:name w:val="92C3BC090BE841E591E45F40AAB6037E"/>
    <w:rsid w:val="000E0613"/>
  </w:style>
  <w:style w:type="paragraph" w:customStyle="1" w:styleId="161B1BEAE67A4A14AF156FD2A710020A">
    <w:name w:val="161B1BEAE67A4A14AF156FD2A710020A"/>
    <w:rsid w:val="000E0613"/>
  </w:style>
  <w:style w:type="paragraph" w:customStyle="1" w:styleId="4B6CBE85FF014F5289AC3411DAECF0D4">
    <w:name w:val="4B6CBE85FF014F5289AC3411DAECF0D4"/>
    <w:rsid w:val="000E0613"/>
  </w:style>
  <w:style w:type="paragraph" w:customStyle="1" w:styleId="C62B21F931F445CEB26459D97D05E317">
    <w:name w:val="C62B21F931F445CEB26459D97D05E317"/>
    <w:rsid w:val="000E0613"/>
  </w:style>
  <w:style w:type="paragraph" w:customStyle="1" w:styleId="41293D56E7D64A45AAA556F6C267F0BA">
    <w:name w:val="41293D56E7D64A45AAA556F6C267F0BA"/>
    <w:rsid w:val="000E0613"/>
  </w:style>
  <w:style w:type="paragraph" w:customStyle="1" w:styleId="0F92D2F3748F48F1984B5182B7B8A8F6">
    <w:name w:val="0F92D2F3748F48F1984B5182B7B8A8F6"/>
    <w:rsid w:val="000E0613"/>
  </w:style>
  <w:style w:type="paragraph" w:customStyle="1" w:styleId="317141DF6E09489780957F200AE53A0C">
    <w:name w:val="317141DF6E09489780957F200AE53A0C"/>
    <w:rsid w:val="000E0613"/>
  </w:style>
  <w:style w:type="paragraph" w:customStyle="1" w:styleId="3E62EB96D5C2481B868C29CF3B4B9501">
    <w:name w:val="3E62EB96D5C2481B868C29CF3B4B9501"/>
    <w:rsid w:val="000E0613"/>
  </w:style>
  <w:style w:type="paragraph" w:customStyle="1" w:styleId="C55DF59371A342B9A3488867DFC5BF54">
    <w:name w:val="C55DF59371A342B9A3488867DFC5BF54"/>
    <w:rsid w:val="000E0613"/>
  </w:style>
  <w:style w:type="paragraph" w:customStyle="1" w:styleId="ED64F9DE9CB6446CB4EAD5236A2191F4">
    <w:name w:val="ED64F9DE9CB6446CB4EAD5236A2191F4"/>
    <w:rsid w:val="000E0613"/>
  </w:style>
  <w:style w:type="paragraph" w:customStyle="1" w:styleId="F91B72BE5F52465BA35430E1EAFE3713">
    <w:name w:val="F91B72BE5F52465BA35430E1EAFE3713"/>
    <w:rsid w:val="000E0613"/>
  </w:style>
  <w:style w:type="paragraph" w:customStyle="1" w:styleId="3D56CBA2373A48AF9854DDB9D06B5C68">
    <w:name w:val="3D56CBA2373A48AF9854DDB9D06B5C68"/>
    <w:rsid w:val="000E06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0E0613"/>
    <w:rPr>
      <w:color w:val="808080"/>
    </w:rPr>
  </w:style>
  <w:style w:type="paragraph" w:customStyle="1" w:styleId="DB68449ED6AE41B3819DB2332F53F161">
    <w:name w:val="DB68449ED6AE41B3819DB2332F53F161"/>
    <w:rsid w:val="000E0613"/>
  </w:style>
  <w:style w:type="paragraph" w:customStyle="1" w:styleId="3B730E3B20CC43B1993DD49FFDA9B228">
    <w:name w:val="3B730E3B20CC43B1993DD49FFDA9B228"/>
    <w:rsid w:val="000E0613"/>
  </w:style>
  <w:style w:type="paragraph" w:customStyle="1" w:styleId="A191B5A3DA2249F5BBB03DE583269C90">
    <w:name w:val="A191B5A3DA2249F5BBB03DE583269C90"/>
    <w:rsid w:val="000E0613"/>
  </w:style>
  <w:style w:type="paragraph" w:customStyle="1" w:styleId="29FD8FD946944E19A1E60C2EB46F0559">
    <w:name w:val="29FD8FD946944E19A1E60C2EB46F0559"/>
    <w:rsid w:val="000E0613"/>
  </w:style>
  <w:style w:type="paragraph" w:customStyle="1" w:styleId="A371F637829345969A996CED4E34EB06">
    <w:name w:val="A371F637829345969A996CED4E34EB06"/>
    <w:rsid w:val="000E0613"/>
  </w:style>
  <w:style w:type="paragraph" w:customStyle="1" w:styleId="563B8B1090324F1B994CA642F21DF4D2">
    <w:name w:val="563B8B1090324F1B994CA642F21DF4D2"/>
    <w:rsid w:val="000E0613"/>
  </w:style>
  <w:style w:type="paragraph" w:customStyle="1" w:styleId="20A0946625E549B1A9A53FB52EAFAA1D">
    <w:name w:val="20A0946625E549B1A9A53FB52EAFAA1D"/>
    <w:rsid w:val="000E0613"/>
  </w:style>
  <w:style w:type="paragraph" w:customStyle="1" w:styleId="92C3BC090BE841E591E45F40AAB6037E">
    <w:name w:val="92C3BC090BE841E591E45F40AAB6037E"/>
    <w:rsid w:val="000E0613"/>
  </w:style>
  <w:style w:type="paragraph" w:customStyle="1" w:styleId="161B1BEAE67A4A14AF156FD2A710020A">
    <w:name w:val="161B1BEAE67A4A14AF156FD2A710020A"/>
    <w:rsid w:val="000E0613"/>
  </w:style>
  <w:style w:type="paragraph" w:customStyle="1" w:styleId="4B6CBE85FF014F5289AC3411DAECF0D4">
    <w:name w:val="4B6CBE85FF014F5289AC3411DAECF0D4"/>
    <w:rsid w:val="000E0613"/>
  </w:style>
  <w:style w:type="paragraph" w:customStyle="1" w:styleId="C62B21F931F445CEB26459D97D05E317">
    <w:name w:val="C62B21F931F445CEB26459D97D05E317"/>
    <w:rsid w:val="000E0613"/>
  </w:style>
  <w:style w:type="paragraph" w:customStyle="1" w:styleId="41293D56E7D64A45AAA556F6C267F0BA">
    <w:name w:val="41293D56E7D64A45AAA556F6C267F0BA"/>
    <w:rsid w:val="000E0613"/>
  </w:style>
  <w:style w:type="paragraph" w:customStyle="1" w:styleId="0F92D2F3748F48F1984B5182B7B8A8F6">
    <w:name w:val="0F92D2F3748F48F1984B5182B7B8A8F6"/>
    <w:rsid w:val="000E0613"/>
  </w:style>
  <w:style w:type="paragraph" w:customStyle="1" w:styleId="317141DF6E09489780957F200AE53A0C">
    <w:name w:val="317141DF6E09489780957F200AE53A0C"/>
    <w:rsid w:val="000E0613"/>
  </w:style>
  <w:style w:type="paragraph" w:customStyle="1" w:styleId="3E62EB96D5C2481B868C29CF3B4B9501">
    <w:name w:val="3E62EB96D5C2481B868C29CF3B4B9501"/>
    <w:rsid w:val="000E0613"/>
  </w:style>
  <w:style w:type="paragraph" w:customStyle="1" w:styleId="C55DF59371A342B9A3488867DFC5BF54">
    <w:name w:val="C55DF59371A342B9A3488867DFC5BF54"/>
    <w:rsid w:val="000E0613"/>
  </w:style>
  <w:style w:type="paragraph" w:customStyle="1" w:styleId="ED64F9DE9CB6446CB4EAD5236A2191F4">
    <w:name w:val="ED64F9DE9CB6446CB4EAD5236A2191F4"/>
    <w:rsid w:val="000E0613"/>
  </w:style>
  <w:style w:type="paragraph" w:customStyle="1" w:styleId="F91B72BE5F52465BA35430E1EAFE3713">
    <w:name w:val="F91B72BE5F52465BA35430E1EAFE3713"/>
    <w:rsid w:val="000E0613"/>
  </w:style>
  <w:style w:type="paragraph" w:customStyle="1" w:styleId="3D56CBA2373A48AF9854DDB9D06B5C68">
    <w:name w:val="3D56CBA2373A48AF9854DDB9D06B5C68"/>
    <w:rsid w:val="000E0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1867</Words>
  <Characters>10831</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Ilie</dc:creator>
  <cp:keywords/>
  <dc:description/>
  <cp:lastModifiedBy>Mihaela Ilie</cp:lastModifiedBy>
  <cp:revision>25</cp:revision>
  <dcterms:created xsi:type="dcterms:W3CDTF">2017-08-08T12:28:00Z</dcterms:created>
  <dcterms:modified xsi:type="dcterms:W3CDTF">2017-09-13T11:39:00Z</dcterms:modified>
</cp:coreProperties>
</file>