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240360" w:rsidP="002A0D13">
      <w:pPr>
        <w:spacing w:after="0" w:line="240" w:lineRule="auto"/>
        <w:jc w:val="both"/>
        <w:rPr>
          <w:rFonts w:ascii="Times New Roman" w:hAnsi="Times New Roman"/>
          <w:b/>
          <w:bCs/>
          <w:sz w:val="28"/>
          <w:szCs w:val="28"/>
          <w:lang w:val="ro-RO"/>
        </w:rPr>
      </w:pPr>
    </w:p>
    <w:p w:rsidR="00240AAF" w:rsidRPr="00064581" w:rsidRDefault="00240360"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240360" w:rsidP="00C03CAC">
      <w:pPr>
        <w:pStyle w:val="Heading1"/>
        <w:spacing w:after="120"/>
        <w:jc w:val="center"/>
        <w:rPr>
          <w:rFonts w:ascii="Arial" w:hAnsi="Arial" w:cs="Arial"/>
          <w:b/>
          <w:bCs/>
        </w:rPr>
      </w:pPr>
      <w:r w:rsidRPr="00EA2AD9">
        <w:rPr>
          <w:rFonts w:ascii="Arial" w:hAnsi="Arial" w:cs="Arial"/>
          <w:b/>
        </w:rPr>
        <w:t xml:space="preserve">DECIZIA ETAPEI DE </w:t>
      </w:r>
      <w:bookmarkStart w:id="0" w:name="_GoBack"/>
      <w:bookmarkEnd w:id="0"/>
      <w:r w:rsidRPr="00EA2AD9">
        <w:rPr>
          <w:rFonts w:ascii="Arial" w:hAnsi="Arial" w:cs="Arial"/>
          <w:b/>
        </w:rPr>
        <w:t>ÎNCADRARE</w:t>
      </w:r>
      <w:r w:rsidRPr="00EA2AD9">
        <w:rPr>
          <w:rFonts w:ascii="Arial" w:hAnsi="Arial" w:cs="Arial"/>
          <w:b/>
          <w:bCs/>
        </w:rPr>
        <w:t xml:space="preserve"> </w:t>
      </w:r>
    </w:p>
    <w:p w:rsidR="00720FD0" w:rsidRDefault="00240360"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date w:fullDate="2017-06-23T00:00:00Z">
            <w:dateFormat w:val="dd.MM.yyyy"/>
            <w:lid w:val="ro-RO"/>
            <w:storeMappedDataAs w:val="dateTime"/>
            <w:calendar w:val="gregorian"/>
          </w:date>
        </w:sdtPr>
        <w:sdtEndPr/>
        <w:sdtContent>
          <w:r w:rsidR="00D251F2">
            <w:rPr>
              <w:rFonts w:ascii="Arial" w:hAnsi="Arial" w:cs="Arial"/>
              <w:i w:val="0"/>
              <w:lang w:val="ro-RO"/>
            </w:rPr>
            <w:t>23.06.2017</w:t>
          </w:r>
        </w:sdtContent>
      </w:sdt>
    </w:p>
    <w:sdt>
      <w:sdtPr>
        <w:rPr>
          <w:lang w:val="ro-RO"/>
        </w:rPr>
        <w:alias w:val="Câmp editabil text"/>
        <w:tag w:val="CampEditabil"/>
        <w:id w:val="-509059168"/>
        <w:placeholder>
          <w:docPart w:val="71B67E317EA441F380BC70C141C2B799"/>
        </w:placeholder>
      </w:sdtPr>
      <w:sdtEndPr/>
      <w:sdtContent>
        <w:p w:rsidR="00AC0360" w:rsidRPr="00AC0360" w:rsidRDefault="00D251F2" w:rsidP="00AC0360">
          <w:pPr>
            <w:spacing w:after="0"/>
            <w:jc w:val="center"/>
            <w:rPr>
              <w:lang w:val="ro-RO"/>
            </w:rPr>
          </w:pPr>
          <w:r>
            <w:rPr>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240360" w:rsidP="00074A9F">
          <w:pPr>
            <w:spacing w:after="120" w:line="240" w:lineRule="auto"/>
            <w:jc w:val="center"/>
            <w:rPr>
              <w:lang w:val="ro-RO"/>
            </w:rPr>
          </w:pPr>
          <w:r>
            <w:rPr>
              <w:lang w:val="ro-RO"/>
            </w:rPr>
            <w:t xml:space="preserve"> </w:t>
          </w:r>
        </w:p>
      </w:sdtContent>
    </w:sdt>
    <w:p w:rsidR="00AC0360" w:rsidRDefault="00240360" w:rsidP="00F6328D">
      <w:pPr>
        <w:autoSpaceDE w:val="0"/>
        <w:spacing w:after="0" w:line="240" w:lineRule="auto"/>
        <w:jc w:val="both"/>
        <w:rPr>
          <w:rFonts w:ascii="Arial" w:hAnsi="Arial" w:cs="Arial"/>
          <w:sz w:val="24"/>
          <w:szCs w:val="24"/>
          <w:lang w:val="ro-RO"/>
        </w:rPr>
      </w:pPr>
    </w:p>
    <w:p w:rsidR="00AC0360" w:rsidRDefault="00240360" w:rsidP="00F6328D">
      <w:pPr>
        <w:autoSpaceDE w:val="0"/>
        <w:spacing w:after="0" w:line="240" w:lineRule="auto"/>
        <w:jc w:val="both"/>
        <w:rPr>
          <w:rFonts w:ascii="Arial" w:hAnsi="Arial" w:cs="Arial"/>
          <w:sz w:val="24"/>
          <w:szCs w:val="24"/>
          <w:lang w:val="ro-RO"/>
        </w:rPr>
      </w:pPr>
    </w:p>
    <w:p w:rsidR="00595382" w:rsidRDefault="00240360"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44699E">
            <w:rPr>
              <w:rFonts w:ascii="Arial" w:hAnsi="Arial" w:cs="Arial"/>
              <w:b/>
              <w:sz w:val="24"/>
              <w:szCs w:val="24"/>
              <w:lang w:val="ro-RO"/>
            </w:rPr>
            <w:t>SC DISTRIBUTIE ENERGIE OLTENIA SA</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44699E">
            <w:rPr>
              <w:rFonts w:ascii="Arial" w:hAnsi="Arial" w:cs="Arial"/>
              <w:sz w:val="24"/>
              <w:szCs w:val="24"/>
              <w:lang w:val="ro-RO"/>
            </w:rPr>
            <w:t>Str. Calea Severinului, Nr. 97, Craiova , Judetul Dolj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sidR="00D251F2">
            <w:rPr>
              <w:rFonts w:ascii="Arial" w:hAnsi="Arial" w:cs="Arial"/>
              <w:sz w:val="24"/>
              <w:szCs w:val="24"/>
              <w:lang w:val="ro-RO"/>
            </w:rPr>
            <w:t>prin S.C. NISEMPRA ELECTRO S.R.L., cu adresa in localitatea Drobeta Turnu Severin, str. Grigore Florescu, nr.2, judetul Mehedinti</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44699E">
            <w:rPr>
              <w:rFonts w:ascii="Arial" w:hAnsi="Arial" w:cs="Arial"/>
              <w:sz w:val="24"/>
              <w:szCs w:val="24"/>
              <w:lang w:val="ro-RO"/>
            </w:rPr>
            <w:t>APM Mehedinti</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D251F2">
            <w:rPr>
              <w:rFonts w:ascii="Arial" w:hAnsi="Arial" w:cs="Arial"/>
              <w:sz w:val="24"/>
              <w:szCs w:val="24"/>
              <w:lang w:val="ro-RO"/>
            </w:rPr>
            <w:t>4534</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4-13T00:00:00Z">
            <w:dateFormat w:val="dd.MM.yyyy"/>
            <w:lid w:val="ro-RO"/>
            <w:storeMappedDataAs w:val="dateTime"/>
            <w:calendar w:val="gregorian"/>
          </w:date>
        </w:sdtPr>
        <w:sdtEndPr/>
        <w:sdtContent>
          <w:r w:rsidR="00D251F2">
            <w:rPr>
              <w:rFonts w:ascii="Arial" w:hAnsi="Arial" w:cs="Arial"/>
              <w:spacing w:val="-6"/>
              <w:sz w:val="24"/>
              <w:szCs w:val="24"/>
              <w:lang w:val="ro-RO"/>
            </w:rPr>
            <w:t>13.04.2017</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240360"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D251F2" w:rsidRDefault="00240360" w:rsidP="00595382">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sdtContent>
    </w:sdt>
    <w:p w:rsidR="00595382" w:rsidRPr="0001311F" w:rsidRDefault="00240360"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D251F2">
            <w:rPr>
              <w:rFonts w:ascii="Arial" w:hAnsi="Arial" w:cs="Arial"/>
              <w:sz w:val="24"/>
              <w:szCs w:val="24"/>
              <w:lang w:val="ro-RO"/>
            </w:rPr>
            <w:t>APM Mehedinţi</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ca urmare a consultărilor desfăşura</w:t>
          </w:r>
          <w:r w:rsidR="00D251F2">
            <w:rPr>
              <w:rFonts w:ascii="Arial" w:hAnsi="Arial" w:cs="Arial"/>
              <w:sz w:val="24"/>
              <w:szCs w:val="24"/>
              <w:lang w:val="ro-RO"/>
            </w:rPr>
            <w:t>te în cadrul şedinţei</w:t>
          </w:r>
          <w:r w:rsidRPr="0001311F">
            <w:rPr>
              <w:rFonts w:ascii="Arial" w:hAnsi="Arial" w:cs="Arial"/>
              <w:sz w:val="24"/>
              <w:szCs w:val="24"/>
              <w:lang w:val="ro-RO"/>
            </w:rPr>
            <w:t xml:space="preserve"> Comisiei de Analiză Tehnică di</w:t>
          </w:r>
          <w:r w:rsidR="00D251F2">
            <w:rPr>
              <w:rFonts w:ascii="Arial" w:hAnsi="Arial" w:cs="Arial"/>
              <w:sz w:val="24"/>
              <w:szCs w:val="24"/>
              <w:lang w:val="ro-RO"/>
            </w:rPr>
            <w:t>n data de 23.06.2017</w:t>
          </w:r>
          <w:r w:rsidRPr="0001311F">
            <w:rPr>
              <w:rFonts w:ascii="Arial" w:hAnsi="Arial" w:cs="Arial"/>
              <w:sz w:val="24"/>
              <w:szCs w:val="24"/>
              <w:lang w:val="ro-RO"/>
            </w:rPr>
            <w:t>,</w:t>
          </w:r>
          <w:r w:rsidR="00D251F2">
            <w:rPr>
              <w:rFonts w:ascii="Arial" w:hAnsi="Arial" w:cs="Arial"/>
              <w:sz w:val="24"/>
              <w:szCs w:val="24"/>
              <w:lang w:val="ro-RO"/>
            </w:rPr>
            <w:t xml:space="preserve"> că proiectul ”Modernizare LEA JT si b</w:t>
          </w:r>
          <w:r w:rsidR="00A5563D">
            <w:rPr>
              <w:rFonts w:ascii="Arial" w:hAnsi="Arial" w:cs="Arial"/>
              <w:sz w:val="24"/>
              <w:szCs w:val="24"/>
              <w:lang w:val="ro-RO"/>
            </w:rPr>
            <w:t>ransamente aferente PTA2 Balta V</w:t>
          </w:r>
          <w:r w:rsidR="00D251F2">
            <w:rPr>
              <w:rFonts w:ascii="Arial" w:hAnsi="Arial" w:cs="Arial"/>
              <w:sz w:val="24"/>
              <w:szCs w:val="24"/>
              <w:lang w:val="ro-RO"/>
            </w:rPr>
            <w:t>erde</w:t>
          </w:r>
          <w:r w:rsidR="00A5563D">
            <w:rPr>
              <w:rFonts w:ascii="Arial" w:hAnsi="Arial" w:cs="Arial"/>
              <w:sz w:val="24"/>
              <w:szCs w:val="24"/>
              <w:lang w:val="ro-RO"/>
            </w:rPr>
            <w:t>”</w:t>
          </w:r>
          <w:r w:rsidRPr="0001311F">
            <w:rPr>
              <w:rFonts w:ascii="Arial" w:hAnsi="Arial" w:cs="Arial"/>
              <w:sz w:val="24"/>
              <w:szCs w:val="24"/>
              <w:lang w:val="ro-RO"/>
            </w:rPr>
            <w:t xml:space="preserve"> propus a</w:t>
          </w:r>
          <w:r w:rsidR="00A5563D">
            <w:rPr>
              <w:rFonts w:ascii="Arial" w:hAnsi="Arial" w:cs="Arial"/>
              <w:sz w:val="24"/>
              <w:szCs w:val="24"/>
              <w:lang w:val="ro-RO"/>
            </w:rPr>
            <w:t xml:space="preserve"> fi amplasat în sat Balta Verde, comuna Gogosu, judetul Mehedinti,</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240360"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alias w:val="Câmp editabil text"/>
        <w:tag w:val="CampEditabil"/>
        <w:id w:val="-1143572137"/>
        <w:placeholder>
          <w:docPart w:val="1C53098233974098B11ED4B4A33869E9"/>
        </w:placeholder>
      </w:sdtPr>
      <w:sdtEndPr>
        <w:rPr>
          <w:rFonts w:ascii="Arial" w:hAnsi="Arial" w:cs="Arial"/>
          <w:sz w:val="24"/>
          <w:szCs w:val="24"/>
        </w:rPr>
      </w:sdtEndPr>
      <w:sdtContent>
        <w:p w:rsidR="003F4E81" w:rsidRDefault="00240360" w:rsidP="003F4E81">
          <w:pPr>
            <w:autoSpaceDE w:val="0"/>
            <w:autoSpaceDN w:val="0"/>
            <w:adjustRightInd w:val="0"/>
            <w:spacing w:after="0" w:line="240" w:lineRule="auto"/>
            <w:jc w:val="both"/>
            <w:rPr>
              <w:rFonts w:ascii="Arial" w:hAnsi="Arial" w:cs="Arial"/>
              <w:sz w:val="24"/>
              <w:szCs w:val="24"/>
            </w:rPr>
          </w:pPr>
          <w:r w:rsidRPr="00F15EB6">
            <w:rPr>
              <w:rFonts w:ascii="Arial" w:hAnsi="Arial" w:cs="Arial"/>
              <w:sz w:val="24"/>
              <w:szCs w:val="24"/>
            </w:rPr>
            <w:t>Motivele care au stat la baza luării deciziei etapei de încadrare în procedura de evaluare a impactului asup</w:t>
          </w:r>
          <w:r w:rsidRPr="00F15EB6">
            <w:rPr>
              <w:rFonts w:ascii="Arial" w:hAnsi="Arial" w:cs="Arial"/>
              <w:sz w:val="24"/>
              <w:szCs w:val="24"/>
            </w:rPr>
            <w:t>ra mediului sunt următoarele:</w:t>
          </w:r>
        </w:p>
        <w:p w:rsidR="00F15EB6" w:rsidRPr="00F15EB6" w:rsidRDefault="00F15EB6" w:rsidP="003F4E81">
          <w:pPr>
            <w:autoSpaceDE w:val="0"/>
            <w:autoSpaceDN w:val="0"/>
            <w:adjustRightInd w:val="0"/>
            <w:spacing w:after="0" w:line="240" w:lineRule="auto"/>
            <w:jc w:val="both"/>
            <w:rPr>
              <w:rFonts w:ascii="Arial" w:hAnsi="Arial" w:cs="Arial"/>
              <w:sz w:val="24"/>
              <w:szCs w:val="24"/>
            </w:rPr>
          </w:pPr>
          <w:r w:rsidRPr="00F15EB6">
            <w:rPr>
              <w:rFonts w:ascii="Arial" w:hAnsi="Arial" w:cs="Arial"/>
              <w:sz w:val="24"/>
              <w:szCs w:val="24"/>
            </w:rPr>
            <w:t xml:space="preserve"> a). proiectul se încadrează în prevederile Hotărârii Guvernului nr. 445/2009, anexa  nr. 2, pct. 13, lit.a), - “orice modificari sau extinderi, …ale proiectelor prevazute in anexa nr.1 sau in prezenta anexa, deja autorizate, executate sau in curs de a fi executate, care pot avea efecte semnificative negative asupra mediului”;</w:t>
          </w:r>
        </w:p>
        <w:p w:rsidR="00F15EB6" w:rsidRPr="00F15EB6" w:rsidRDefault="00F15EB6" w:rsidP="00F15EB6">
          <w:pPr>
            <w:autoSpaceDE w:val="0"/>
            <w:autoSpaceDN w:val="0"/>
            <w:adjustRightInd w:val="0"/>
            <w:spacing w:after="0" w:line="240" w:lineRule="auto"/>
            <w:jc w:val="both"/>
            <w:rPr>
              <w:rFonts w:ascii="Arial" w:hAnsi="Arial" w:cs="Arial"/>
              <w:sz w:val="24"/>
              <w:szCs w:val="24"/>
            </w:rPr>
          </w:pPr>
          <w:r w:rsidRPr="00F15EB6">
            <w:rPr>
              <w:rFonts w:ascii="Arial" w:hAnsi="Arial" w:cs="Arial"/>
              <w:sz w:val="24"/>
              <w:szCs w:val="24"/>
            </w:rPr>
            <w:t xml:space="preserve">b). scopul investitiei este de a </w:t>
          </w:r>
          <w:r w:rsidR="003F4E81">
            <w:rPr>
              <w:rFonts w:ascii="Arial" w:hAnsi="Arial" w:cs="Arial"/>
              <w:sz w:val="24"/>
              <w:szCs w:val="24"/>
            </w:rPr>
            <w:t>creste capacitatea de functionare a retelei si de imbunatatirea parametrilor tehnici ai acesteia, intrucat exista o uzura morala avansata a retelei si a bransamentelor aferente.</w:t>
          </w:r>
        </w:p>
        <w:p w:rsidR="00F15EB6" w:rsidRPr="00F15EB6" w:rsidRDefault="00F15EB6" w:rsidP="00F15EB6">
          <w:pPr>
            <w:autoSpaceDE w:val="0"/>
            <w:autoSpaceDN w:val="0"/>
            <w:adjustRightInd w:val="0"/>
            <w:spacing w:after="0" w:line="240" w:lineRule="auto"/>
            <w:jc w:val="both"/>
            <w:rPr>
              <w:rFonts w:ascii="Arial" w:hAnsi="Arial" w:cs="Arial"/>
              <w:sz w:val="24"/>
              <w:szCs w:val="24"/>
            </w:rPr>
          </w:pPr>
          <w:r w:rsidRPr="00F15EB6">
            <w:rPr>
              <w:rFonts w:ascii="Arial" w:hAnsi="Arial" w:cs="Arial"/>
              <w:sz w:val="24"/>
              <w:szCs w:val="24"/>
            </w:rPr>
            <w:t>Lucrarile proiectate consta in:</w:t>
          </w:r>
        </w:p>
        <w:p w:rsidR="00F15EB6" w:rsidRPr="00F15EB6" w:rsidRDefault="00F15EB6" w:rsidP="00F15EB6">
          <w:pPr>
            <w:autoSpaceDE w:val="0"/>
            <w:autoSpaceDN w:val="0"/>
            <w:adjustRightInd w:val="0"/>
            <w:spacing w:after="0" w:line="240" w:lineRule="auto"/>
            <w:jc w:val="both"/>
            <w:rPr>
              <w:rFonts w:ascii="Arial" w:hAnsi="Arial" w:cs="Arial"/>
              <w:sz w:val="24"/>
              <w:szCs w:val="24"/>
            </w:rPr>
          </w:pPr>
          <w:r w:rsidRPr="00F15EB6">
            <w:rPr>
              <w:rFonts w:ascii="Arial" w:hAnsi="Arial" w:cs="Arial"/>
              <w:sz w:val="24"/>
              <w:szCs w:val="24"/>
            </w:rPr>
            <w:t>●</w:t>
          </w:r>
          <w:r w:rsidR="00090012">
            <w:rPr>
              <w:rFonts w:ascii="Arial" w:hAnsi="Arial" w:cs="Arial"/>
              <w:sz w:val="24"/>
              <w:szCs w:val="24"/>
            </w:rPr>
            <w:t>Proiectarea a doua circuite noi din BMPIP existent, avand in total 5 circuite de joasa tensiune, pentru preluarea consumatorilor :</w:t>
          </w:r>
        </w:p>
        <w:p w:rsidR="00F15EB6" w:rsidRDefault="00090012" w:rsidP="00F15EB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-circuitul 1 va avea o lungime modernizata de 1,3km cu T2X95OL_AL 3x95+2x25mmp Al si se vor prelua din acesta un numar de 66 consumatori monofazati si 4 consumatori trifazati, grupurile de masura a celor 66 abonati se vor monta in FDCS tip 3M, 2M si 1M iar pentru cei 4 consumatori trifazati se vor prelua grupurile de masura trifazate in FDCS tip 1T si 2T in functie de zona de amplasare a acestora;</w:t>
          </w:r>
        </w:p>
        <w:p w:rsidR="00090012" w:rsidRDefault="00090012" w:rsidP="00F15EB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 va realiza o iesire proiectata din BMPIP existent cu cablu ACYY 4x150mmp in lungime de </w:t>
          </w:r>
          <w:r w:rsidR="00B9345C">
            <w:rPr>
              <w:rFonts w:ascii="Arial" w:hAnsi="Arial" w:cs="Arial"/>
              <w:sz w:val="24"/>
              <w:szCs w:val="24"/>
            </w:rPr>
            <w:t>15m pana la stalpul PTA2 Balta V</w:t>
          </w:r>
          <w:r>
            <w:rPr>
              <w:rFonts w:ascii="Arial" w:hAnsi="Arial" w:cs="Arial"/>
              <w:sz w:val="24"/>
              <w:szCs w:val="24"/>
            </w:rPr>
            <w:t>erde apoi se va prelua</w:t>
          </w:r>
          <w:r w:rsidR="00A44F14">
            <w:rPr>
              <w:rFonts w:ascii="Arial" w:hAnsi="Arial" w:cs="Arial"/>
              <w:sz w:val="24"/>
              <w:szCs w:val="24"/>
            </w:rPr>
            <w:t xml:space="preserve"> circuitul nr.2 – circuit cu o lungime de 0,64km cu T2X95OL_AL 3x95+2x25mmpAl si se vor prelua din acesta 41 consumatori </w:t>
          </w:r>
          <w:r w:rsidR="00A44F14">
            <w:rPr>
              <w:rFonts w:ascii="Arial" w:hAnsi="Arial" w:cs="Arial"/>
              <w:sz w:val="24"/>
              <w:szCs w:val="24"/>
            </w:rPr>
            <w:lastRenderedPageBreak/>
            <w:t>monofazati si un consummator trifazat; grupurile de masura ale celor 41 abonati se vor monta in FDCS tip 3M, 2M si 1M, iar pentru consumatorul trifazat se va prelua grupul de masura trifazat</w:t>
          </w:r>
          <w:r w:rsidR="00A44F14">
            <w:rPr>
              <w:rFonts w:ascii="Arial" w:hAnsi="Arial" w:cs="Arial"/>
              <w:sz w:val="24"/>
              <w:szCs w:val="24"/>
            </w:rPr>
            <w:t xml:space="preserve"> in FDCS tip 1T</w:t>
          </w:r>
          <w:r w:rsidR="00A44F14">
            <w:rPr>
              <w:rFonts w:ascii="Arial" w:hAnsi="Arial" w:cs="Arial"/>
              <w:sz w:val="24"/>
              <w:szCs w:val="24"/>
            </w:rPr>
            <w:t>; conductorul va fi TYIR50OL_al 3x50+1x16mmp Al pe o lungime de 0,48km si se vor prelua consumatorii din FDCS-urile proiectate m</w:t>
          </w:r>
          <w:r w:rsidR="00012350">
            <w:rPr>
              <w:rFonts w:ascii="Arial" w:hAnsi="Arial" w:cs="Arial"/>
              <w:sz w:val="24"/>
              <w:szCs w:val="24"/>
            </w:rPr>
            <w:t>ontate in do</w:t>
          </w:r>
          <w:r w:rsidR="00A44F14">
            <w:rPr>
              <w:rFonts w:ascii="Arial" w:hAnsi="Arial" w:cs="Arial"/>
              <w:sz w:val="24"/>
              <w:szCs w:val="24"/>
            </w:rPr>
            <w:t>meniul public si racordate la LEA jt existent si echipata cu conductor de tip TYIR50Ol_al 3x50+1x16mmp Al;</w:t>
          </w:r>
        </w:p>
        <w:p w:rsidR="00A44F14" w:rsidRDefault="00A44F14" w:rsidP="00F15EB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 va realiza o iesire proiectata din BMPIP existent cu cablu </w:t>
          </w:r>
          <w:r>
            <w:rPr>
              <w:rFonts w:ascii="Arial" w:hAnsi="Arial" w:cs="Arial"/>
              <w:sz w:val="24"/>
              <w:szCs w:val="24"/>
              <w:lang w:val="ro-RO"/>
            </w:rPr>
            <w:t>ACZZ 4x150mmp in lungime de 15m pana la stalpul PTA2 Balta Verde apoi se va prelua circuitul nr.3</w:t>
          </w:r>
          <w:r w:rsidR="00012350">
            <w:rPr>
              <w:rFonts w:ascii="Arial" w:hAnsi="Arial" w:cs="Arial"/>
              <w:sz w:val="24"/>
              <w:szCs w:val="24"/>
              <w:lang w:val="ro-RO"/>
            </w:rPr>
            <w:t>, acest circuit va avea o lungime modernizata de 0,95km cu T2X95OL</w:t>
          </w:r>
          <w:r w:rsidR="00012350">
            <w:rPr>
              <w:rFonts w:ascii="Arial" w:hAnsi="Arial" w:cs="Arial"/>
              <w:sz w:val="24"/>
              <w:szCs w:val="24"/>
            </w:rPr>
            <w:t>_</w:t>
          </w:r>
          <w:r w:rsidR="00012350">
            <w:rPr>
              <w:rFonts w:ascii="Arial" w:hAnsi="Arial" w:cs="Arial"/>
              <w:sz w:val="24"/>
              <w:szCs w:val="24"/>
              <w:lang w:val="ro-RO"/>
            </w:rPr>
            <w:t>AL 3x95+2x25mmpAl si se vor</w:t>
          </w:r>
          <w:r w:rsidR="00087204">
            <w:rPr>
              <w:rFonts w:ascii="Arial" w:hAnsi="Arial" w:cs="Arial"/>
              <w:sz w:val="24"/>
              <w:szCs w:val="24"/>
              <w:lang w:val="ro-RO"/>
            </w:rPr>
            <w:t xml:space="preserve"> prelua din acesta 64 consumatori monofazati  si 1 consumator trifazat; </w:t>
          </w:r>
          <w:r w:rsidR="00087204">
            <w:rPr>
              <w:rFonts w:ascii="Arial" w:hAnsi="Arial" w:cs="Arial"/>
              <w:sz w:val="24"/>
              <w:szCs w:val="24"/>
            </w:rPr>
            <w:t>grupurile de masura a celor</w:t>
          </w:r>
          <w:r w:rsidR="00087204">
            <w:rPr>
              <w:rFonts w:ascii="Arial" w:hAnsi="Arial" w:cs="Arial"/>
              <w:sz w:val="24"/>
              <w:szCs w:val="24"/>
            </w:rPr>
            <w:t xml:space="preserve"> 64</w:t>
          </w:r>
          <w:r w:rsidR="00087204">
            <w:rPr>
              <w:rFonts w:ascii="Arial" w:hAnsi="Arial" w:cs="Arial"/>
              <w:sz w:val="24"/>
              <w:szCs w:val="24"/>
            </w:rPr>
            <w:t xml:space="preserve"> abonati se vor monta in FDCS tip 3M, 2M si 1</w:t>
          </w:r>
          <w:r w:rsidR="00087204">
            <w:rPr>
              <w:rFonts w:ascii="Arial" w:hAnsi="Arial" w:cs="Arial"/>
              <w:sz w:val="24"/>
              <w:szCs w:val="24"/>
            </w:rPr>
            <w:t>M iar pentru  consumatorul trifazat</w:t>
          </w:r>
          <w:r w:rsidR="00087204">
            <w:rPr>
              <w:rFonts w:ascii="Arial" w:hAnsi="Arial" w:cs="Arial"/>
              <w:sz w:val="24"/>
              <w:szCs w:val="24"/>
            </w:rPr>
            <w:t xml:space="preserve"> se vor prel</w:t>
          </w:r>
          <w:r w:rsidR="00087204">
            <w:rPr>
              <w:rFonts w:ascii="Arial" w:hAnsi="Arial" w:cs="Arial"/>
              <w:sz w:val="24"/>
              <w:szCs w:val="24"/>
            </w:rPr>
            <w:t>ua grupul de masura trifazat</w:t>
          </w:r>
          <w:r w:rsidR="00087204">
            <w:rPr>
              <w:rFonts w:ascii="Arial" w:hAnsi="Arial" w:cs="Arial"/>
              <w:sz w:val="24"/>
              <w:szCs w:val="24"/>
            </w:rPr>
            <w:t xml:space="preserve"> in FDCS tip 1T</w:t>
          </w:r>
          <w:r w:rsidR="00087204">
            <w:rPr>
              <w:rFonts w:ascii="Arial" w:hAnsi="Arial" w:cs="Arial"/>
              <w:sz w:val="24"/>
              <w:szCs w:val="24"/>
            </w:rPr>
            <w:t xml:space="preserve">; conductorul acestui circuit </w:t>
          </w:r>
          <w:r w:rsidR="00087204">
            <w:rPr>
              <w:rFonts w:ascii="Arial" w:hAnsi="Arial" w:cs="Arial"/>
              <w:sz w:val="24"/>
              <w:szCs w:val="24"/>
            </w:rPr>
            <w:t>TYIR50OL_al 3x50+1x16mmp Al pe o lungime de 0,48km si se vor prelua consumatorii din FDCS-urile proiectate montate in domeniul public si racordate la LEA jt existent</w:t>
          </w:r>
          <w:r w:rsidR="004D43C6">
            <w:rPr>
              <w:rFonts w:ascii="Arial" w:hAnsi="Arial" w:cs="Arial"/>
              <w:sz w:val="24"/>
              <w:szCs w:val="24"/>
            </w:rPr>
            <w:t>a</w:t>
          </w:r>
          <w:r w:rsidR="00087204">
            <w:rPr>
              <w:rFonts w:ascii="Arial" w:hAnsi="Arial" w:cs="Arial"/>
              <w:sz w:val="24"/>
              <w:szCs w:val="24"/>
            </w:rPr>
            <w:t xml:space="preserve"> si echipata cu conductor de tip TYIR50Ol_al 3x50+1x16mmp Al</w:t>
          </w:r>
          <w:r w:rsidR="00087204">
            <w:rPr>
              <w:rFonts w:ascii="Arial" w:hAnsi="Arial" w:cs="Arial"/>
              <w:sz w:val="24"/>
              <w:szCs w:val="24"/>
            </w:rPr>
            <w:t>;</w:t>
          </w:r>
        </w:p>
        <w:p w:rsidR="004D43C6" w:rsidRDefault="00087204" w:rsidP="004D43C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Pr="00087204">
            <w:rPr>
              <w:rFonts w:ascii="Arial" w:hAnsi="Arial" w:cs="Arial"/>
              <w:sz w:val="24"/>
              <w:szCs w:val="24"/>
            </w:rPr>
            <w:t xml:space="preserve"> </w:t>
          </w:r>
          <w:r>
            <w:rPr>
              <w:rFonts w:ascii="Arial" w:hAnsi="Arial" w:cs="Arial"/>
              <w:sz w:val="24"/>
              <w:szCs w:val="24"/>
            </w:rPr>
            <w:t>circuitul 4</w:t>
          </w:r>
          <w:r>
            <w:rPr>
              <w:rFonts w:ascii="Arial" w:hAnsi="Arial" w:cs="Arial"/>
              <w:sz w:val="24"/>
              <w:szCs w:val="24"/>
            </w:rPr>
            <w:t xml:space="preserve"> va a</w:t>
          </w:r>
          <w:r>
            <w:rPr>
              <w:rFonts w:ascii="Arial" w:hAnsi="Arial" w:cs="Arial"/>
              <w:sz w:val="24"/>
              <w:szCs w:val="24"/>
            </w:rPr>
            <w:t>vea o lungime modernizata de 0,4</w:t>
          </w:r>
          <w:r>
            <w:rPr>
              <w:rFonts w:ascii="Arial" w:hAnsi="Arial" w:cs="Arial"/>
              <w:sz w:val="24"/>
              <w:szCs w:val="24"/>
            </w:rPr>
            <w:t xml:space="preserve">km cu T2X95OL_AL 3x95+2x25mmp Al si se vor </w:t>
          </w:r>
          <w:r>
            <w:rPr>
              <w:rFonts w:ascii="Arial" w:hAnsi="Arial" w:cs="Arial"/>
              <w:sz w:val="24"/>
              <w:szCs w:val="24"/>
            </w:rPr>
            <w:t>prelua din acesta un numar de 27 consumatori monofazati si 1 consumator trifazat</w:t>
          </w:r>
          <w:r>
            <w:rPr>
              <w:rFonts w:ascii="Arial" w:hAnsi="Arial" w:cs="Arial"/>
              <w:sz w:val="24"/>
              <w:szCs w:val="24"/>
            </w:rPr>
            <w:t>, grupurile de masura a celor</w:t>
          </w:r>
          <w:r>
            <w:rPr>
              <w:rFonts w:ascii="Arial" w:hAnsi="Arial" w:cs="Arial"/>
              <w:sz w:val="24"/>
              <w:szCs w:val="24"/>
            </w:rPr>
            <w:t xml:space="preserve"> 27</w:t>
          </w:r>
          <w:r>
            <w:rPr>
              <w:rFonts w:ascii="Arial" w:hAnsi="Arial" w:cs="Arial"/>
              <w:sz w:val="24"/>
              <w:szCs w:val="24"/>
            </w:rPr>
            <w:t xml:space="preserve"> abonati se vor monta in FDCS tip 3M, 2M si 1M iar pentru </w:t>
          </w:r>
          <w:r>
            <w:rPr>
              <w:rFonts w:ascii="Arial" w:hAnsi="Arial" w:cs="Arial"/>
              <w:sz w:val="24"/>
              <w:szCs w:val="24"/>
            </w:rPr>
            <w:t xml:space="preserve">  consumatorul trifazat</w:t>
          </w:r>
          <w:r>
            <w:rPr>
              <w:rFonts w:ascii="Arial" w:hAnsi="Arial" w:cs="Arial"/>
              <w:sz w:val="24"/>
              <w:szCs w:val="24"/>
            </w:rPr>
            <w:t xml:space="preserve"> se vor prel</w:t>
          </w:r>
          <w:r>
            <w:rPr>
              <w:rFonts w:ascii="Arial" w:hAnsi="Arial" w:cs="Arial"/>
              <w:sz w:val="24"/>
              <w:szCs w:val="24"/>
            </w:rPr>
            <w:t xml:space="preserve">ua grupurile de masura trifazat in FDCS tip 1T </w:t>
          </w:r>
          <w:r>
            <w:rPr>
              <w:rFonts w:ascii="Arial" w:hAnsi="Arial" w:cs="Arial"/>
              <w:sz w:val="24"/>
              <w:szCs w:val="24"/>
            </w:rPr>
            <w:t>in functie de zona de amplasare a acestora;</w:t>
          </w:r>
          <w:r w:rsidR="004D43C6" w:rsidRPr="004D43C6">
            <w:rPr>
              <w:rFonts w:ascii="Arial" w:hAnsi="Arial" w:cs="Arial"/>
              <w:sz w:val="24"/>
              <w:szCs w:val="24"/>
            </w:rPr>
            <w:t xml:space="preserve"> </w:t>
          </w:r>
          <w:r w:rsidR="004D43C6">
            <w:rPr>
              <w:rFonts w:ascii="Arial" w:hAnsi="Arial" w:cs="Arial"/>
              <w:sz w:val="24"/>
              <w:szCs w:val="24"/>
            </w:rPr>
            <w:t>conductorul acestui circuit TYIR50OL_al 3x50</w:t>
          </w:r>
          <w:r w:rsidR="004D43C6">
            <w:rPr>
              <w:rFonts w:ascii="Arial" w:hAnsi="Arial" w:cs="Arial"/>
              <w:sz w:val="24"/>
              <w:szCs w:val="24"/>
            </w:rPr>
            <w:t>+1x16mmp Al pe o lungime de 0,55</w:t>
          </w:r>
          <w:r w:rsidR="004D43C6">
            <w:rPr>
              <w:rFonts w:ascii="Arial" w:hAnsi="Arial" w:cs="Arial"/>
              <w:sz w:val="24"/>
              <w:szCs w:val="24"/>
            </w:rPr>
            <w:t>km si se vor prelua consumatorii din FDCS-urile proiectate montate in domeniul public si racordate la LEA jt existent</w:t>
          </w:r>
          <w:r w:rsidR="004D43C6">
            <w:rPr>
              <w:rFonts w:ascii="Arial" w:hAnsi="Arial" w:cs="Arial"/>
              <w:sz w:val="24"/>
              <w:szCs w:val="24"/>
            </w:rPr>
            <w:t>a</w:t>
          </w:r>
          <w:r w:rsidR="004D43C6">
            <w:rPr>
              <w:rFonts w:ascii="Arial" w:hAnsi="Arial" w:cs="Arial"/>
              <w:sz w:val="24"/>
              <w:szCs w:val="24"/>
            </w:rPr>
            <w:t xml:space="preserve"> si echipata cu conductor de tip TYIR50Ol_al 3x50+1x16mmp Al;</w:t>
          </w:r>
        </w:p>
        <w:p w:rsidR="00087204" w:rsidRPr="004D43C6" w:rsidRDefault="004D43C6" w:rsidP="00F15EB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circuitul 5 va avea conductor </w:t>
          </w:r>
          <w:r>
            <w:rPr>
              <w:rFonts w:ascii="Arial" w:hAnsi="Arial" w:cs="Arial"/>
              <w:sz w:val="24"/>
              <w:szCs w:val="24"/>
            </w:rPr>
            <w:t>TYIR50OL_al 3x50</w:t>
          </w:r>
          <w:r>
            <w:rPr>
              <w:rFonts w:ascii="Arial" w:hAnsi="Arial" w:cs="Arial"/>
              <w:sz w:val="24"/>
              <w:szCs w:val="24"/>
            </w:rPr>
            <w:t>+1x16mmp Al pe o lungime de 0,5</w:t>
          </w:r>
          <w:r>
            <w:rPr>
              <w:rFonts w:ascii="Arial" w:hAnsi="Arial" w:cs="Arial"/>
              <w:sz w:val="24"/>
              <w:szCs w:val="24"/>
            </w:rPr>
            <w:t>km si se vor prelua consumatorii din FDCS-urile proiectate montate in domeniul public si racordate la LEA jt existent si echipata cu conductor de tip TYIR50Ol_al 3x50+1x16mmp Al;</w:t>
          </w:r>
          <w:r w:rsidRPr="004D43C6">
            <w:rPr>
              <w:rFonts w:ascii="Arial" w:hAnsi="Arial" w:cs="Arial"/>
              <w:sz w:val="24"/>
              <w:szCs w:val="24"/>
            </w:rPr>
            <w:t xml:space="preserve"> </w:t>
          </w:r>
          <w:r>
            <w:rPr>
              <w:rFonts w:ascii="Arial" w:hAnsi="Arial" w:cs="Arial"/>
              <w:sz w:val="24"/>
              <w:szCs w:val="24"/>
            </w:rPr>
            <w:t xml:space="preserve">se vor prelua din acesta un numar de </w:t>
          </w:r>
          <w:r>
            <w:rPr>
              <w:rFonts w:ascii="Arial" w:hAnsi="Arial" w:cs="Arial"/>
              <w:sz w:val="24"/>
              <w:szCs w:val="24"/>
            </w:rPr>
            <w:t>18</w:t>
          </w:r>
          <w:r>
            <w:rPr>
              <w:rFonts w:ascii="Arial" w:hAnsi="Arial" w:cs="Arial"/>
              <w:sz w:val="24"/>
              <w:szCs w:val="24"/>
            </w:rPr>
            <w:t xml:space="preserve"> consumatori monofazati si </w:t>
          </w:r>
          <w:r>
            <w:rPr>
              <w:rFonts w:ascii="Arial" w:hAnsi="Arial" w:cs="Arial"/>
              <w:sz w:val="24"/>
              <w:szCs w:val="24"/>
            </w:rPr>
            <w:t>2</w:t>
          </w:r>
          <w:r>
            <w:rPr>
              <w:rFonts w:ascii="Arial" w:hAnsi="Arial" w:cs="Arial"/>
              <w:sz w:val="24"/>
              <w:szCs w:val="24"/>
            </w:rPr>
            <w:t xml:space="preserve"> consumator</w:t>
          </w:r>
          <w:r>
            <w:rPr>
              <w:rFonts w:ascii="Arial" w:hAnsi="Arial" w:cs="Arial"/>
              <w:sz w:val="24"/>
              <w:szCs w:val="24"/>
            </w:rPr>
            <w:t>i</w:t>
          </w:r>
          <w:r>
            <w:rPr>
              <w:rFonts w:ascii="Arial" w:hAnsi="Arial" w:cs="Arial"/>
              <w:sz w:val="24"/>
              <w:szCs w:val="24"/>
            </w:rPr>
            <w:t xml:space="preserve"> trifazat</w:t>
          </w:r>
          <w:r>
            <w:rPr>
              <w:rFonts w:ascii="Arial" w:hAnsi="Arial" w:cs="Arial"/>
              <w:sz w:val="24"/>
              <w:szCs w:val="24"/>
            </w:rPr>
            <w:t>i</w:t>
          </w:r>
          <w:r>
            <w:rPr>
              <w:rFonts w:ascii="Arial" w:hAnsi="Arial" w:cs="Arial"/>
              <w:sz w:val="24"/>
              <w:szCs w:val="24"/>
            </w:rPr>
            <w:t xml:space="preserve">, grupurile de masura a celor </w:t>
          </w:r>
          <w:r>
            <w:rPr>
              <w:rFonts w:ascii="Arial" w:hAnsi="Arial" w:cs="Arial"/>
              <w:sz w:val="24"/>
              <w:szCs w:val="24"/>
            </w:rPr>
            <w:t>18</w:t>
          </w:r>
          <w:r>
            <w:rPr>
              <w:rFonts w:ascii="Arial" w:hAnsi="Arial" w:cs="Arial"/>
              <w:sz w:val="24"/>
              <w:szCs w:val="24"/>
            </w:rPr>
            <w:t xml:space="preserve"> abonati se vor monta in FDCS tip 3M, 2M si 1M iar pentru   consumator</w:t>
          </w:r>
          <w:r>
            <w:rPr>
              <w:rFonts w:ascii="Arial" w:hAnsi="Arial" w:cs="Arial"/>
              <w:sz w:val="24"/>
              <w:szCs w:val="24"/>
            </w:rPr>
            <w:t>ii</w:t>
          </w:r>
          <w:r>
            <w:rPr>
              <w:rFonts w:ascii="Arial" w:hAnsi="Arial" w:cs="Arial"/>
              <w:sz w:val="24"/>
              <w:szCs w:val="24"/>
            </w:rPr>
            <w:t xml:space="preserve"> trifazat</w:t>
          </w:r>
          <w:r>
            <w:rPr>
              <w:rFonts w:ascii="Arial" w:hAnsi="Arial" w:cs="Arial"/>
              <w:sz w:val="24"/>
              <w:szCs w:val="24"/>
            </w:rPr>
            <w:t>i</w:t>
          </w:r>
          <w:r>
            <w:rPr>
              <w:rFonts w:ascii="Arial" w:hAnsi="Arial" w:cs="Arial"/>
              <w:sz w:val="24"/>
              <w:szCs w:val="24"/>
            </w:rPr>
            <w:t xml:space="preserve"> se vor prelua grupurile de masura trifazat</w:t>
          </w:r>
          <w:r>
            <w:rPr>
              <w:rFonts w:ascii="Arial" w:hAnsi="Arial" w:cs="Arial"/>
              <w:sz w:val="24"/>
              <w:szCs w:val="24"/>
            </w:rPr>
            <w:t>e</w:t>
          </w:r>
          <w:r>
            <w:rPr>
              <w:rFonts w:ascii="Arial" w:hAnsi="Arial" w:cs="Arial"/>
              <w:sz w:val="24"/>
              <w:szCs w:val="24"/>
            </w:rPr>
            <w:t xml:space="preserve"> in FDCS tip 1T</w:t>
          </w:r>
          <w:r>
            <w:rPr>
              <w:rFonts w:ascii="Arial" w:hAnsi="Arial" w:cs="Arial"/>
              <w:sz w:val="24"/>
              <w:szCs w:val="24"/>
            </w:rPr>
            <w:t xml:space="preserve"> si 2T,</w:t>
          </w:r>
          <w:r>
            <w:rPr>
              <w:rFonts w:ascii="Arial" w:hAnsi="Arial" w:cs="Arial"/>
              <w:sz w:val="24"/>
              <w:szCs w:val="24"/>
            </w:rPr>
            <w:t xml:space="preserve"> in functie </w:t>
          </w:r>
          <w:r>
            <w:rPr>
              <w:rFonts w:ascii="Arial" w:hAnsi="Arial" w:cs="Arial"/>
              <w:sz w:val="24"/>
              <w:szCs w:val="24"/>
            </w:rPr>
            <w:t>de zona de amplasare a acestora.</w:t>
          </w:r>
        </w:p>
        <w:p w:rsidR="00F15EB6" w:rsidRPr="00F15EB6" w:rsidRDefault="00F15EB6" w:rsidP="00F15EB6">
          <w:pPr>
            <w:autoSpaceDE w:val="0"/>
            <w:autoSpaceDN w:val="0"/>
            <w:adjustRightInd w:val="0"/>
            <w:spacing w:after="0" w:line="240" w:lineRule="auto"/>
            <w:jc w:val="both"/>
            <w:rPr>
              <w:rStyle w:val="sttlitera"/>
              <w:rFonts w:ascii="Arial" w:hAnsi="Arial" w:cs="Arial"/>
              <w:sz w:val="24"/>
              <w:szCs w:val="24"/>
            </w:rPr>
          </w:pPr>
          <w:r w:rsidRPr="00F15EB6">
            <w:rPr>
              <w:rStyle w:val="sttlitera"/>
              <w:rFonts w:ascii="Arial" w:hAnsi="Arial" w:cs="Arial"/>
              <w:sz w:val="24"/>
              <w:szCs w:val="24"/>
            </w:rPr>
            <w:t>c). in zona exista locuinte;</w:t>
          </w:r>
        </w:p>
        <w:p w:rsidR="00F15EB6" w:rsidRPr="00F15EB6" w:rsidRDefault="00F15EB6" w:rsidP="00F15EB6">
          <w:pPr>
            <w:spacing w:after="0" w:line="240" w:lineRule="auto"/>
            <w:jc w:val="both"/>
            <w:textAlignment w:val="baseline"/>
            <w:rPr>
              <w:rFonts w:ascii="Arial" w:hAnsi="Arial" w:cs="Arial"/>
              <w:sz w:val="24"/>
              <w:szCs w:val="24"/>
            </w:rPr>
          </w:pPr>
          <w:r w:rsidRPr="00F15EB6">
            <w:rPr>
              <w:rFonts w:ascii="Arial" w:hAnsi="Arial" w:cs="Arial"/>
              <w:sz w:val="24"/>
              <w:szCs w:val="24"/>
            </w:rPr>
            <w:t xml:space="preserve">d). relativa abundenta a resurselor naturale din zona, calitatea si capacitatea regenerativa a acestora: se vor folosi materiale aduse in zona si achizitionate de la firme autorizate; </w:t>
          </w:r>
        </w:p>
        <w:p w:rsidR="00F15EB6" w:rsidRPr="00F15EB6" w:rsidRDefault="00F15EB6" w:rsidP="00F15EB6">
          <w:pPr>
            <w:spacing w:after="0" w:line="240" w:lineRule="auto"/>
            <w:jc w:val="both"/>
            <w:textAlignment w:val="baseline"/>
            <w:rPr>
              <w:rStyle w:val="sttlitera"/>
              <w:rFonts w:ascii="Arial" w:hAnsi="Arial" w:cs="Arial"/>
              <w:sz w:val="24"/>
              <w:szCs w:val="24"/>
            </w:rPr>
          </w:pPr>
          <w:r w:rsidRPr="00F15EB6">
            <w:rPr>
              <w:rStyle w:val="sttlitera"/>
              <w:rFonts w:ascii="Arial" w:hAnsi="Arial" w:cs="Arial"/>
              <w:sz w:val="24"/>
              <w:szCs w:val="24"/>
            </w:rPr>
            <w:t>e). productia de deseuri: din realizarea proiectului - deseuri din constructie/inlocuire si sapatura     precum  si deseuri menajere in cantitate mica;</w:t>
          </w:r>
        </w:p>
        <w:p w:rsidR="00F15EB6" w:rsidRPr="00F15EB6" w:rsidRDefault="00F15EB6" w:rsidP="00F15EB6">
          <w:pPr>
            <w:spacing w:after="0" w:line="240" w:lineRule="auto"/>
            <w:jc w:val="both"/>
            <w:textAlignment w:val="baseline"/>
            <w:rPr>
              <w:rStyle w:val="sttlitera"/>
              <w:rFonts w:ascii="Arial" w:hAnsi="Arial" w:cs="Arial"/>
              <w:sz w:val="24"/>
              <w:szCs w:val="24"/>
            </w:rPr>
          </w:pPr>
          <w:r w:rsidRPr="00F15EB6">
            <w:rPr>
              <w:rFonts w:ascii="Arial" w:hAnsi="Arial" w:cs="Arial"/>
              <w:sz w:val="24"/>
              <w:szCs w:val="24"/>
            </w:rPr>
            <w:t>f) emisiile poluante, inclusiv zgomotul si alte surse de disconfort: de la utilajele folosite in   realizarea investitiei si numai pe perioada derularii acesteia;</w:t>
          </w:r>
        </w:p>
        <w:p w:rsidR="00F15EB6" w:rsidRPr="00F15EB6" w:rsidRDefault="00F15EB6" w:rsidP="00F15EB6">
          <w:pPr>
            <w:spacing w:after="0" w:line="240" w:lineRule="auto"/>
            <w:jc w:val="both"/>
            <w:textAlignment w:val="baseline"/>
            <w:rPr>
              <w:rFonts w:ascii="Arial" w:hAnsi="Arial" w:cs="Arial"/>
              <w:sz w:val="24"/>
              <w:szCs w:val="24"/>
            </w:rPr>
          </w:pPr>
          <w:r w:rsidRPr="00F15EB6">
            <w:rPr>
              <w:rFonts w:ascii="Arial" w:hAnsi="Arial" w:cs="Arial"/>
              <w:sz w:val="24"/>
              <w:szCs w:val="24"/>
            </w:rPr>
            <w:t>g). risc scazut de accident datorita tehnologiilor utilizate - nu se folosesc substante poluante;</w:t>
          </w:r>
        </w:p>
        <w:p w:rsidR="00F15EB6" w:rsidRPr="00F15EB6" w:rsidRDefault="00F15EB6" w:rsidP="00F15EB6">
          <w:pPr>
            <w:spacing w:after="0" w:line="240" w:lineRule="auto"/>
            <w:jc w:val="both"/>
            <w:textAlignment w:val="baseline"/>
            <w:rPr>
              <w:rFonts w:ascii="Arial" w:hAnsi="Arial" w:cs="Arial"/>
              <w:sz w:val="24"/>
              <w:szCs w:val="24"/>
            </w:rPr>
          </w:pPr>
          <w:r w:rsidRPr="00F15EB6">
            <w:rPr>
              <w:rFonts w:ascii="Arial" w:hAnsi="Arial" w:cs="Arial"/>
              <w:sz w:val="24"/>
              <w:szCs w:val="24"/>
            </w:rPr>
            <w:t xml:space="preserve"> h). terenul pe care se va realiza investitia este situat in intravilanul </w:t>
          </w:r>
          <w:r w:rsidR="004D43C6">
            <w:rPr>
              <w:rFonts w:ascii="Arial" w:hAnsi="Arial" w:cs="Arial"/>
              <w:sz w:val="24"/>
              <w:szCs w:val="24"/>
            </w:rPr>
            <w:t>satului Balta Verde, comuna Gogosu</w:t>
          </w:r>
          <w:r w:rsidRPr="00F15EB6">
            <w:rPr>
              <w:rFonts w:ascii="Arial" w:hAnsi="Arial" w:cs="Arial"/>
              <w:sz w:val="24"/>
              <w:szCs w:val="24"/>
            </w:rPr>
            <w:t>;</w:t>
          </w:r>
        </w:p>
        <w:p w:rsidR="00F15EB6" w:rsidRDefault="00F15EB6" w:rsidP="00F15EB6">
          <w:pPr>
            <w:spacing w:after="0" w:line="240" w:lineRule="auto"/>
            <w:jc w:val="both"/>
            <w:textAlignment w:val="baseline"/>
            <w:rPr>
              <w:rFonts w:ascii="Arial" w:hAnsi="Arial" w:cs="Arial"/>
              <w:sz w:val="24"/>
              <w:szCs w:val="24"/>
            </w:rPr>
          </w:pPr>
          <w:r w:rsidRPr="00F15EB6">
            <w:rPr>
              <w:rFonts w:ascii="Arial" w:hAnsi="Arial" w:cs="Arial"/>
              <w:sz w:val="24"/>
              <w:szCs w:val="24"/>
            </w:rPr>
            <w:t xml:space="preserve"> i) capacitatea de absorbtie a mediului: nu este cazul;</w:t>
          </w:r>
        </w:p>
        <w:p w:rsidR="00F15EB6" w:rsidRDefault="00F15EB6" w:rsidP="00F15EB6">
          <w:pPr>
            <w:spacing w:after="0" w:line="240" w:lineRule="auto"/>
            <w:jc w:val="both"/>
            <w:textAlignment w:val="baseline"/>
            <w:rPr>
              <w:rFonts w:ascii="Arial" w:hAnsi="Arial" w:cs="Arial"/>
              <w:sz w:val="24"/>
              <w:szCs w:val="24"/>
            </w:rPr>
          </w:pPr>
          <w:r w:rsidRPr="00F15EB6">
            <w:rPr>
              <w:rFonts w:ascii="Arial" w:hAnsi="Arial" w:cs="Arial"/>
              <w:sz w:val="24"/>
              <w:szCs w:val="24"/>
            </w:rPr>
            <w:t xml:space="preserve"> j). ariile in care standardele de calitate ale mediului stabilite de legislatia in vigoare au fost       deja depasite: proiectul urmeaza a se realiza in </w:t>
          </w:r>
          <w:r w:rsidR="008D407A">
            <w:rPr>
              <w:rFonts w:ascii="Arial" w:hAnsi="Arial" w:cs="Arial"/>
              <w:sz w:val="24"/>
              <w:szCs w:val="24"/>
            </w:rPr>
            <w:t>aria naturala protejata Blahnita ROSPA0011, iar intrucat terenurile pe care se va realiza investitia au regim intravilan nu este necasar avizul custodelui</w:t>
          </w:r>
          <w:r w:rsidRPr="00F15EB6">
            <w:rPr>
              <w:rFonts w:ascii="Arial" w:hAnsi="Arial" w:cs="Arial"/>
              <w:sz w:val="24"/>
              <w:szCs w:val="24"/>
            </w:rPr>
            <w:t>;</w:t>
          </w:r>
        </w:p>
        <w:p w:rsidR="00F15EB6" w:rsidRPr="00F15EB6" w:rsidRDefault="00F15EB6" w:rsidP="00F15EB6">
          <w:pPr>
            <w:spacing w:after="0" w:line="240" w:lineRule="auto"/>
            <w:jc w:val="both"/>
            <w:textAlignment w:val="baseline"/>
            <w:rPr>
              <w:rFonts w:ascii="Arial" w:hAnsi="Arial" w:cs="Arial"/>
              <w:sz w:val="24"/>
              <w:szCs w:val="24"/>
            </w:rPr>
          </w:pPr>
          <w:r w:rsidRPr="00F15EB6">
            <w:rPr>
              <w:rFonts w:ascii="Arial" w:hAnsi="Arial" w:cs="Arial"/>
              <w:sz w:val="24"/>
              <w:szCs w:val="24"/>
            </w:rPr>
            <w:t xml:space="preserve"> k). ariile dens populate: in zona   sunt locuinte;</w:t>
          </w:r>
        </w:p>
        <w:p w:rsidR="00F15EB6" w:rsidRPr="00F15EB6" w:rsidRDefault="00F15EB6" w:rsidP="00F15EB6">
          <w:pPr>
            <w:spacing w:after="0" w:line="240" w:lineRule="auto"/>
            <w:jc w:val="both"/>
            <w:textAlignment w:val="baseline"/>
            <w:rPr>
              <w:rFonts w:ascii="Arial" w:hAnsi="Arial" w:cs="Arial"/>
              <w:sz w:val="24"/>
              <w:szCs w:val="24"/>
            </w:rPr>
          </w:pPr>
          <w:r w:rsidRPr="00F15EB6">
            <w:rPr>
              <w:rFonts w:ascii="Arial" w:hAnsi="Arial" w:cs="Arial"/>
              <w:sz w:val="24"/>
              <w:szCs w:val="24"/>
            </w:rPr>
            <w:t>l). peisaje cu seminificatie istorica, culturala si arheologica: nu este cazul;</w:t>
          </w:r>
        </w:p>
        <w:p w:rsidR="00F15EB6" w:rsidRPr="00F15EB6" w:rsidRDefault="00F15EB6" w:rsidP="00F15EB6">
          <w:pPr>
            <w:spacing w:after="0" w:line="240" w:lineRule="auto"/>
            <w:jc w:val="both"/>
            <w:textAlignment w:val="baseline"/>
            <w:rPr>
              <w:rFonts w:ascii="Arial" w:hAnsi="Arial" w:cs="Arial"/>
              <w:sz w:val="24"/>
              <w:szCs w:val="24"/>
            </w:rPr>
          </w:pPr>
          <w:r w:rsidRPr="00F15EB6">
            <w:rPr>
              <w:rFonts w:ascii="Arial" w:hAnsi="Arial" w:cs="Arial"/>
              <w:sz w:val="24"/>
              <w:szCs w:val="24"/>
            </w:rPr>
            <w:t>m). extinderea impactului: local, atat in zona de lucru cat si pe perioada de executie a        proiectului;</w:t>
          </w:r>
        </w:p>
        <w:p w:rsidR="00F15EB6" w:rsidRPr="00F15EB6" w:rsidRDefault="00F15EB6" w:rsidP="00F15EB6">
          <w:pPr>
            <w:spacing w:after="0" w:line="240" w:lineRule="auto"/>
            <w:jc w:val="both"/>
            <w:textAlignment w:val="baseline"/>
            <w:rPr>
              <w:rFonts w:ascii="Arial" w:hAnsi="Arial" w:cs="Arial"/>
              <w:sz w:val="24"/>
              <w:szCs w:val="24"/>
            </w:rPr>
          </w:pPr>
          <w:r w:rsidRPr="00F15EB6">
            <w:rPr>
              <w:rFonts w:ascii="Arial" w:hAnsi="Arial" w:cs="Arial"/>
              <w:sz w:val="24"/>
              <w:szCs w:val="24"/>
            </w:rPr>
            <w:t>n). natura transfrontiera a proiectului: nu este cazul;</w:t>
          </w:r>
        </w:p>
        <w:p w:rsidR="00F15EB6" w:rsidRPr="00F15EB6" w:rsidRDefault="00F15EB6" w:rsidP="00F15EB6">
          <w:pPr>
            <w:spacing w:after="0" w:line="240" w:lineRule="auto"/>
            <w:jc w:val="both"/>
            <w:textAlignment w:val="baseline"/>
            <w:rPr>
              <w:rFonts w:ascii="Arial" w:hAnsi="Arial" w:cs="Arial"/>
              <w:sz w:val="24"/>
              <w:szCs w:val="24"/>
            </w:rPr>
          </w:pPr>
          <w:r w:rsidRPr="00F15EB6">
            <w:rPr>
              <w:rFonts w:ascii="Arial" w:hAnsi="Arial" w:cs="Arial"/>
              <w:sz w:val="24"/>
              <w:szCs w:val="24"/>
            </w:rPr>
            <w:t>o). marimea si complexitatea impactului: impact redus;</w:t>
          </w:r>
        </w:p>
        <w:p w:rsidR="00F15EB6" w:rsidRPr="00F15EB6" w:rsidRDefault="00F15EB6" w:rsidP="00F15EB6">
          <w:pPr>
            <w:spacing w:after="0" w:line="240" w:lineRule="auto"/>
            <w:jc w:val="both"/>
            <w:textAlignment w:val="baseline"/>
            <w:rPr>
              <w:rFonts w:ascii="Arial" w:hAnsi="Arial" w:cs="Arial"/>
              <w:sz w:val="24"/>
              <w:szCs w:val="24"/>
            </w:rPr>
          </w:pPr>
          <w:r w:rsidRPr="00F15EB6">
            <w:rPr>
              <w:rFonts w:ascii="Arial" w:hAnsi="Arial" w:cs="Arial"/>
              <w:sz w:val="24"/>
              <w:szCs w:val="24"/>
            </w:rPr>
            <w:t>p). probabilitatea impactului: redus, local, datorat lucrarilor si temporar  pe durata  investitiei ;</w:t>
          </w:r>
        </w:p>
        <w:p w:rsidR="00F15EB6" w:rsidRPr="00F15EB6" w:rsidRDefault="00F15EB6" w:rsidP="00F15EB6">
          <w:pPr>
            <w:spacing w:after="0" w:line="240" w:lineRule="auto"/>
            <w:jc w:val="both"/>
            <w:textAlignment w:val="baseline"/>
            <w:rPr>
              <w:rFonts w:ascii="Arial" w:hAnsi="Arial" w:cs="Arial"/>
              <w:sz w:val="24"/>
              <w:szCs w:val="24"/>
            </w:rPr>
          </w:pPr>
          <w:r w:rsidRPr="00F15EB6">
            <w:rPr>
              <w:rFonts w:ascii="Arial" w:hAnsi="Arial" w:cs="Arial"/>
              <w:sz w:val="24"/>
              <w:szCs w:val="24"/>
            </w:rPr>
            <w:lastRenderedPageBreak/>
            <w:t xml:space="preserve"> r). durata, frecventa si reversibilitatea impactului: relativ redusa;</w:t>
          </w:r>
        </w:p>
        <w:p w:rsidR="00F15EB6" w:rsidRPr="00F15EB6" w:rsidRDefault="00F15EB6" w:rsidP="00F15EB6">
          <w:pPr>
            <w:spacing w:after="0" w:line="240" w:lineRule="auto"/>
            <w:jc w:val="both"/>
            <w:textAlignment w:val="baseline"/>
            <w:rPr>
              <w:rFonts w:ascii="Arial" w:hAnsi="Arial" w:cs="Arial"/>
              <w:sz w:val="24"/>
              <w:szCs w:val="24"/>
            </w:rPr>
          </w:pPr>
          <w:r w:rsidRPr="00F15EB6">
            <w:rPr>
              <w:rFonts w:ascii="Arial" w:hAnsi="Arial" w:cs="Arial"/>
              <w:sz w:val="24"/>
              <w:szCs w:val="24"/>
            </w:rPr>
            <w:t xml:space="preserve">s).pe timpul derularii procedurii nu s-au primit observatii din partea publicului (anunturi repetate pe site-ul APM Mehedinti de depunere solicitare si de luarea deciziei de incadrare precum si anunturi la Primaria </w:t>
          </w:r>
          <w:r w:rsidR="004D43C6">
            <w:rPr>
              <w:rFonts w:ascii="Arial" w:hAnsi="Arial" w:cs="Arial"/>
              <w:sz w:val="24"/>
              <w:szCs w:val="24"/>
            </w:rPr>
            <w:t>Gogosu</w:t>
          </w:r>
          <w:r w:rsidRPr="00F15EB6">
            <w:rPr>
              <w:rFonts w:ascii="Arial" w:hAnsi="Arial" w:cs="Arial"/>
              <w:sz w:val="24"/>
              <w:szCs w:val="24"/>
            </w:rPr>
            <w:t xml:space="preserve"> cat si in ziarul DATINA.</w:t>
          </w:r>
        </w:p>
        <w:p w:rsidR="00EA2AD9" w:rsidRPr="00522DB9" w:rsidRDefault="00240360" w:rsidP="00522DB9">
          <w:pPr>
            <w:autoSpaceDE w:val="0"/>
            <w:autoSpaceDN w:val="0"/>
            <w:adjustRightInd w:val="0"/>
            <w:spacing w:after="0" w:line="240" w:lineRule="auto"/>
            <w:jc w:val="both"/>
            <w:rPr>
              <w:rFonts w:ascii="Arial" w:hAnsi="Arial" w:cs="Arial"/>
              <w:sz w:val="24"/>
              <w:szCs w:val="24"/>
            </w:rPr>
          </w:pPr>
        </w:p>
        <w:p w:rsidR="00F15EB6" w:rsidRDefault="00F15EB6" w:rsidP="00F15EB6">
          <w:pPr>
            <w:spacing w:after="0" w:line="240" w:lineRule="auto"/>
            <w:jc w:val="both"/>
            <w:textAlignment w:val="baseline"/>
            <w:rPr>
              <w:rFonts w:ascii="Arial" w:hAnsi="Arial" w:cs="Arial"/>
              <w:sz w:val="24"/>
              <w:szCs w:val="24"/>
            </w:rPr>
          </w:pPr>
        </w:p>
        <w:p w:rsidR="00F15EB6" w:rsidRPr="00522DB9" w:rsidRDefault="00F15EB6" w:rsidP="00F15EB6">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F15EB6" w:rsidRDefault="00F15EB6" w:rsidP="00F15EB6">
          <w:pPr>
            <w:autoSpaceDE w:val="0"/>
            <w:autoSpaceDN w:val="0"/>
            <w:adjustRightInd w:val="0"/>
            <w:spacing w:after="0" w:line="240" w:lineRule="auto"/>
            <w:jc w:val="both"/>
            <w:rPr>
              <w:rFonts w:ascii="Arial" w:hAnsi="Arial" w:cs="Arial"/>
              <w:sz w:val="24"/>
              <w:szCs w:val="24"/>
            </w:rPr>
          </w:pPr>
        </w:p>
        <w:p w:rsidR="00F15EB6" w:rsidRDefault="00F15EB6" w:rsidP="00F15EB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Factor de mediu apa:</w:t>
          </w:r>
        </w:p>
        <w:p w:rsidR="00F15EB6" w:rsidRPr="009E740A" w:rsidRDefault="00F15EB6" w:rsidP="00F15EB6">
          <w:pPr>
            <w:autoSpaceDE w:val="0"/>
            <w:autoSpaceDN w:val="0"/>
            <w:adjustRightInd w:val="0"/>
            <w:spacing w:after="0" w:line="240" w:lineRule="auto"/>
            <w:jc w:val="both"/>
            <w:rPr>
              <w:rStyle w:val="sttlitera"/>
              <w:rFonts w:ascii="Arial" w:hAnsi="Arial" w:cs="Arial"/>
              <w:sz w:val="24"/>
              <w:szCs w:val="24"/>
            </w:rPr>
          </w:pPr>
          <w:r>
            <w:rPr>
              <w:rStyle w:val="sttlitera"/>
              <w:rFonts w:ascii="Arial" w:hAnsi="Arial" w:cs="Arial"/>
              <w:sz w:val="24"/>
              <w:szCs w:val="24"/>
            </w:rPr>
            <w:t>-</w:t>
          </w:r>
          <w:r w:rsidRPr="009E740A">
            <w:rPr>
              <w:rStyle w:val="sttlitera"/>
              <w:rFonts w:ascii="Arial" w:hAnsi="Arial" w:cs="Arial"/>
              <w:sz w:val="24"/>
              <w:szCs w:val="24"/>
            </w:rPr>
            <w:t xml:space="preserve">  se interzice aruncarea/deversarea oricaror deseuri in afara zonei amplasamentului</w:t>
          </w:r>
          <w:r>
            <w:rPr>
              <w:rStyle w:val="sttlitera"/>
              <w:rFonts w:ascii="Arial" w:hAnsi="Arial" w:cs="Arial"/>
              <w:sz w:val="24"/>
              <w:szCs w:val="24"/>
            </w:rPr>
            <w:t xml:space="preserve"> </w:t>
          </w:r>
          <w:r w:rsidRPr="009E740A">
            <w:rPr>
              <w:rStyle w:val="sttlitera"/>
              <w:rFonts w:ascii="Arial" w:hAnsi="Arial" w:cs="Arial"/>
              <w:sz w:val="24"/>
              <w:szCs w:val="24"/>
            </w:rPr>
            <w:t>;</w:t>
          </w:r>
        </w:p>
        <w:p w:rsidR="00F15EB6" w:rsidRDefault="00F15EB6" w:rsidP="00F15EB6">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 xml:space="preserve"> -</w:t>
          </w:r>
          <w:r w:rsidRPr="001A5635">
            <w:rPr>
              <w:rStyle w:val="sttlitera"/>
              <w:rFonts w:ascii="Arial" w:hAnsi="Arial" w:cs="Arial"/>
              <w:sz w:val="24"/>
              <w:szCs w:val="24"/>
            </w:rPr>
            <w:t xml:space="preserve"> in perioada de executie a proiectului se va delimita foarte bine zona de lucru astfel incat sa se elimine orice risc de poluare</w:t>
          </w:r>
          <w:r>
            <w:rPr>
              <w:rStyle w:val="sttlitera"/>
              <w:rFonts w:ascii="Arial" w:hAnsi="Arial" w:cs="Arial"/>
              <w:sz w:val="24"/>
              <w:szCs w:val="24"/>
            </w:rPr>
            <w:t xml:space="preserve"> a panzei freatice</w:t>
          </w:r>
          <w:r w:rsidRPr="001A5635">
            <w:rPr>
              <w:rStyle w:val="sttlitera"/>
              <w:rFonts w:ascii="Arial" w:hAnsi="Arial" w:cs="Arial"/>
              <w:sz w:val="24"/>
              <w:szCs w:val="24"/>
            </w:rPr>
            <w:t xml:space="preserve">; </w:t>
          </w:r>
        </w:p>
        <w:p w:rsidR="00F15EB6" w:rsidRDefault="00F15EB6" w:rsidP="00F15EB6">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 alegerea amplasamentului unde vor fi depozitate/parcate temporar utilajele, masinile, uneltele folosite in realizarea investitiei –se va face adecvat astfel incat sa poata fi asigurate cu usurinta utilitatile iar suprafata amplasamentului sa fie cat mai redusa; apa potabila pentru muncitori va fi asigurata din sursa controlata sau imbuteliata deasemenea se vor folosi toalete ecologice ce se vor vidanja ori de cate ori este nevoie prin grija constructorului.</w:t>
          </w:r>
        </w:p>
        <w:p w:rsidR="00F15EB6" w:rsidRDefault="00F15EB6" w:rsidP="00F15EB6">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Factor de mediu sol/subsol:</w:t>
          </w:r>
        </w:p>
        <w:p w:rsidR="00F15EB6" w:rsidRDefault="00F15EB6" w:rsidP="00F15EB6">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w:t>
          </w:r>
          <w:r w:rsidRPr="005F3380">
            <w:rPr>
              <w:rStyle w:val="sttlitera"/>
              <w:rFonts w:ascii="Arial" w:hAnsi="Arial" w:cs="Arial"/>
              <w:sz w:val="24"/>
              <w:szCs w:val="24"/>
            </w:rPr>
            <w:t xml:space="preserve"> </w:t>
          </w:r>
          <w:r w:rsidRPr="001A5635">
            <w:rPr>
              <w:rStyle w:val="sttlitera"/>
              <w:rFonts w:ascii="Arial" w:hAnsi="Arial" w:cs="Arial"/>
              <w:sz w:val="24"/>
              <w:szCs w:val="24"/>
            </w:rPr>
            <w:t xml:space="preserve">se va evita ocuparea suplimentarea sau largirea frontului de lucru in afara amplasamentului in vederea limitarii riscului de poluare a </w:t>
          </w:r>
          <w:r>
            <w:rPr>
              <w:rStyle w:val="sttlitera"/>
              <w:rFonts w:ascii="Arial" w:hAnsi="Arial" w:cs="Arial"/>
              <w:sz w:val="24"/>
              <w:szCs w:val="24"/>
            </w:rPr>
            <w:t>solului/subsolului;</w:t>
          </w:r>
        </w:p>
        <w:p w:rsidR="00F15EB6" w:rsidRDefault="00F15EB6" w:rsidP="00F15EB6">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w:t>
          </w:r>
          <w:r w:rsidRPr="005F3380">
            <w:rPr>
              <w:rStyle w:val="sttlitera"/>
              <w:rFonts w:ascii="Arial" w:hAnsi="Arial" w:cs="Arial"/>
              <w:sz w:val="24"/>
              <w:szCs w:val="24"/>
            </w:rPr>
            <w:t xml:space="preserve"> </w:t>
          </w:r>
          <w:r w:rsidRPr="001A5635">
            <w:rPr>
              <w:rStyle w:val="sttlitera"/>
              <w:rFonts w:ascii="Arial" w:hAnsi="Arial" w:cs="Arial"/>
              <w:sz w:val="24"/>
              <w:szCs w:val="24"/>
            </w:rPr>
            <w:t>se va asigura managementul corespunzator al materiilor prime si materialelor necesare realizarii   lucrarii precum si deseurilor rezultate din realizarea proiectului prin depozitarea temporara pe categorii</w:t>
          </w:r>
          <w:r w:rsidRPr="001A5635">
            <w:rPr>
              <w:rFonts w:ascii="Arial" w:hAnsi="Arial" w:cs="Arial"/>
              <w:sz w:val="24"/>
              <w:szCs w:val="24"/>
            </w:rPr>
            <w:t xml:space="preserve"> </w:t>
          </w:r>
          <w:r w:rsidRPr="001A5635">
            <w:rPr>
              <w:rStyle w:val="sttlitera"/>
              <w:rFonts w:ascii="Arial" w:hAnsi="Arial" w:cs="Arial"/>
              <w:sz w:val="24"/>
              <w:szCs w:val="24"/>
            </w:rPr>
            <w:t>de deseuri in spatii special amenajate, si betonate/impermeabilizate, predandu-se  periodic in vederea valorificarii catre firme autorizate</w:t>
          </w:r>
          <w:r>
            <w:rPr>
              <w:rStyle w:val="sttlitera"/>
              <w:rFonts w:ascii="Arial" w:hAnsi="Arial" w:cs="Arial"/>
              <w:sz w:val="24"/>
              <w:szCs w:val="24"/>
            </w:rPr>
            <w:t>;</w:t>
          </w:r>
          <w:r w:rsidRPr="001A5635">
            <w:rPr>
              <w:rStyle w:val="sttlitera"/>
              <w:rFonts w:ascii="Arial" w:hAnsi="Arial" w:cs="Arial"/>
              <w:sz w:val="24"/>
              <w:szCs w:val="24"/>
            </w:rPr>
            <w:t xml:space="preserve"> depozitarea temporara a  deseurilor se va face numai in interiorul amplasamentului</w:t>
          </w:r>
          <w:r>
            <w:rPr>
              <w:rStyle w:val="sttlitera"/>
              <w:rFonts w:ascii="Arial" w:hAnsi="Arial" w:cs="Arial"/>
              <w:sz w:val="24"/>
              <w:szCs w:val="24"/>
            </w:rPr>
            <w:t xml:space="preserve"> ;</w:t>
          </w:r>
        </w:p>
        <w:p w:rsidR="00F15EB6" w:rsidRDefault="00F15EB6" w:rsidP="00F15EB6">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w:t>
          </w:r>
          <w:r w:rsidRPr="005F3380">
            <w:rPr>
              <w:rStyle w:val="sttlitera"/>
              <w:rFonts w:ascii="Arial" w:hAnsi="Arial" w:cs="Arial"/>
              <w:sz w:val="24"/>
              <w:szCs w:val="24"/>
            </w:rPr>
            <w:t xml:space="preserve"> </w:t>
          </w:r>
          <w:r w:rsidRPr="00FA571B">
            <w:rPr>
              <w:rStyle w:val="sttlitera"/>
              <w:rFonts w:ascii="Arial" w:hAnsi="Arial" w:cs="Arial"/>
              <w:sz w:val="24"/>
              <w:szCs w:val="24"/>
            </w:rPr>
            <w:t>se vor lua toate masurile pentru evitarea scurgerilor accidentale de combustibili, lubrifianti si alte substante;</w:t>
          </w:r>
        </w:p>
        <w:p w:rsidR="00F15EB6" w:rsidRDefault="00F15EB6" w:rsidP="00F15EB6">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-solul rezultat din sapatura ce face parte din investitie va fi depozitat separat fiind folosit la aducerea terenului la starea initiala;</w:t>
          </w:r>
        </w:p>
        <w:p w:rsidR="00F15EB6" w:rsidRDefault="00F15EB6" w:rsidP="00F15EB6">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 pe amplasament se vor regasi substante absorbante ce se vor folosi in cazul poluarilor accidentale, subsante care se vor depozita temporar separat pana la predarea lor catre firme autorizate de valorificare;</w:t>
          </w:r>
        </w:p>
        <w:p w:rsidR="00F15EB6" w:rsidRDefault="00F15EB6" w:rsidP="00F15EB6">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w:t>
          </w:r>
          <w:r w:rsidRPr="0095211C">
            <w:rPr>
              <w:rStyle w:val="sttlitera"/>
              <w:rFonts w:ascii="Arial" w:hAnsi="Arial" w:cs="Arial"/>
              <w:sz w:val="24"/>
              <w:szCs w:val="24"/>
            </w:rPr>
            <w:t xml:space="preserve"> </w:t>
          </w:r>
          <w:r w:rsidRPr="00B71844">
            <w:rPr>
              <w:rStyle w:val="sttlitera"/>
              <w:rFonts w:ascii="Arial" w:hAnsi="Arial" w:cs="Arial"/>
              <w:sz w:val="24"/>
              <w:szCs w:val="24"/>
            </w:rPr>
            <w:t>dupa executarea lucrarilor de investit</w:t>
          </w:r>
          <w:r>
            <w:rPr>
              <w:rStyle w:val="sttlitera"/>
              <w:rFonts w:ascii="Arial" w:hAnsi="Arial" w:cs="Arial"/>
              <w:sz w:val="24"/>
              <w:szCs w:val="24"/>
            </w:rPr>
            <w:t>ii - este interzis sa se abando</w:t>
          </w:r>
          <w:r w:rsidRPr="00B71844">
            <w:rPr>
              <w:rStyle w:val="sttlitera"/>
              <w:rFonts w:ascii="Arial" w:hAnsi="Arial" w:cs="Arial"/>
              <w:sz w:val="24"/>
              <w:szCs w:val="24"/>
            </w:rPr>
            <w:t>n</w:t>
          </w:r>
          <w:r>
            <w:rPr>
              <w:rStyle w:val="sttlitera"/>
              <w:rFonts w:ascii="Arial" w:hAnsi="Arial" w:cs="Arial"/>
              <w:sz w:val="24"/>
              <w:szCs w:val="24"/>
            </w:rPr>
            <w:t>e</w:t>
          </w:r>
          <w:r w:rsidRPr="00B71844">
            <w:rPr>
              <w:rStyle w:val="sttlitera"/>
              <w:rFonts w:ascii="Arial" w:hAnsi="Arial" w:cs="Arial"/>
              <w:sz w:val="24"/>
              <w:szCs w:val="24"/>
            </w:rPr>
            <w:t>ze orice tip de deseu (menajer si</w:t>
          </w:r>
          <w:r>
            <w:rPr>
              <w:rStyle w:val="sttlitera"/>
              <w:rFonts w:ascii="Arial" w:hAnsi="Arial" w:cs="Arial"/>
              <w:sz w:val="24"/>
              <w:szCs w:val="24"/>
            </w:rPr>
            <w:t>/sau</w:t>
          </w:r>
          <w:r w:rsidRPr="00B71844">
            <w:rPr>
              <w:rStyle w:val="sttlitera"/>
              <w:rFonts w:ascii="Arial" w:hAnsi="Arial" w:cs="Arial"/>
              <w:sz w:val="24"/>
              <w:szCs w:val="24"/>
            </w:rPr>
            <w:t xml:space="preserve"> din constructie)/materie prima pe amplasament sau in vecinatatea</w:t>
          </w:r>
          <w:r>
            <w:rPr>
              <w:rStyle w:val="sttlitera"/>
              <w:rFonts w:ascii="Arial" w:hAnsi="Arial" w:cs="Arial"/>
              <w:sz w:val="24"/>
              <w:szCs w:val="24"/>
            </w:rPr>
            <w:t xml:space="preserve"> acestuia;</w:t>
          </w:r>
        </w:p>
        <w:p w:rsidR="00F15EB6" w:rsidRDefault="00F15EB6" w:rsidP="00F15EB6">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 la finalizarea investitiei se va aduce terenul la starea initiala.</w:t>
          </w:r>
        </w:p>
        <w:p w:rsidR="00F15EB6" w:rsidRDefault="00F15EB6" w:rsidP="00F15EB6">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Factor de mediu aer:</w:t>
          </w:r>
        </w:p>
        <w:p w:rsidR="00F15EB6" w:rsidRDefault="00F15EB6" w:rsidP="00F15EB6">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w:t>
          </w:r>
          <w:r w:rsidRPr="00FA571B">
            <w:rPr>
              <w:rStyle w:val="sttlitera"/>
              <w:rFonts w:ascii="Arial" w:hAnsi="Arial" w:cs="Arial"/>
              <w:sz w:val="24"/>
              <w:szCs w:val="24"/>
            </w:rPr>
            <w:t xml:space="preserve"> lucrarile de realizare a proiectului se vor derula numai pe timpul zilei</w:t>
          </w:r>
          <w:r>
            <w:rPr>
              <w:rStyle w:val="sttlitera"/>
              <w:rFonts w:ascii="Arial" w:hAnsi="Arial" w:cs="Arial"/>
              <w:sz w:val="24"/>
              <w:szCs w:val="24"/>
            </w:rPr>
            <w:t xml:space="preserve"> pentru confortul fonic al locuitorilor din zona, respectandu-se programul de odihna al acestora</w:t>
          </w:r>
          <w:r w:rsidRPr="00FA571B">
            <w:rPr>
              <w:rStyle w:val="sttlitera"/>
              <w:rFonts w:ascii="Arial" w:hAnsi="Arial" w:cs="Arial"/>
              <w:sz w:val="24"/>
              <w:szCs w:val="24"/>
            </w:rPr>
            <w:t>;</w:t>
          </w:r>
        </w:p>
        <w:p w:rsidR="00F15EB6" w:rsidRDefault="00F15EB6" w:rsidP="00F15EB6">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w:t>
          </w:r>
          <w:r w:rsidRPr="0011511B">
            <w:rPr>
              <w:rStyle w:val="sttlitera"/>
              <w:rFonts w:ascii="Arial" w:hAnsi="Arial" w:cs="Arial"/>
              <w:sz w:val="24"/>
              <w:szCs w:val="24"/>
            </w:rPr>
            <w:t>folosirea de utilaje, verificate periodic din punct de vedere tehnic, de generatie recenta,dotate cu sisteme catalitice de reducere a poluantilor si amortizoare de zgomot precum si respectarea tonajului adecvat tipului de drum;</w:t>
          </w:r>
        </w:p>
        <w:p w:rsidR="00F15EB6" w:rsidRDefault="00F15EB6" w:rsidP="00F15EB6">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w:t>
          </w:r>
          <w:r w:rsidRPr="005F3380">
            <w:rPr>
              <w:rStyle w:val="sttlitera"/>
              <w:rFonts w:ascii="Arial" w:hAnsi="Arial" w:cs="Arial"/>
              <w:sz w:val="24"/>
              <w:szCs w:val="24"/>
            </w:rPr>
            <w:t xml:space="preserve"> </w:t>
          </w:r>
          <w:r w:rsidRPr="0011511B">
            <w:rPr>
              <w:rStyle w:val="sttlitera"/>
              <w:rFonts w:ascii="Arial" w:hAnsi="Arial" w:cs="Arial"/>
              <w:sz w:val="24"/>
              <w:szCs w:val="24"/>
            </w:rPr>
            <w:t>pentru realizarea investitiei se vor utiliza doar caile de acces existente iar transportul materialelor se va face pe trasee optime</w:t>
          </w:r>
          <w:r w:rsidR="009B75EF">
            <w:rPr>
              <w:rStyle w:val="sttlitera"/>
              <w:rFonts w:ascii="Arial" w:hAnsi="Arial" w:cs="Arial"/>
              <w:sz w:val="24"/>
              <w:szCs w:val="24"/>
            </w:rPr>
            <w:t xml:space="preserve"> respectandu-se restrictiile impuse pe fiecare categorie de drum</w:t>
          </w:r>
          <w:r w:rsidRPr="0011511B">
            <w:rPr>
              <w:rStyle w:val="sttlitera"/>
              <w:rFonts w:ascii="Arial" w:hAnsi="Arial" w:cs="Arial"/>
              <w:sz w:val="24"/>
              <w:szCs w:val="24"/>
            </w:rPr>
            <w:t>;</w:t>
          </w:r>
        </w:p>
        <w:p w:rsidR="00F15EB6" w:rsidRDefault="00F15EB6" w:rsidP="00F15EB6">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w:t>
          </w:r>
          <w:r w:rsidRPr="005F3380">
            <w:rPr>
              <w:rStyle w:val="sttlitera"/>
              <w:rFonts w:ascii="Arial" w:hAnsi="Arial" w:cs="Arial"/>
              <w:sz w:val="24"/>
              <w:szCs w:val="24"/>
            </w:rPr>
            <w:t xml:space="preserve"> </w:t>
          </w:r>
          <w:r w:rsidRPr="001B7325">
            <w:rPr>
              <w:rStyle w:val="sttlitera"/>
              <w:rFonts w:ascii="Arial" w:hAnsi="Arial" w:cs="Arial"/>
              <w:sz w:val="24"/>
              <w:szCs w:val="24"/>
            </w:rPr>
            <w:t>se va umecta portiunea in lucru in perioadele cu temperaturi ridicate;</w:t>
          </w:r>
        </w:p>
        <w:p w:rsidR="00F15EB6" w:rsidRDefault="00F15EB6" w:rsidP="00F15EB6">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 sursele generatoare de zgomot se vor izola luandu-se toate masurile de protectie fonica a acestora;</w:t>
          </w:r>
        </w:p>
        <w:p w:rsidR="00F15EB6" w:rsidRPr="001B7325" w:rsidRDefault="00F15EB6" w:rsidP="00F15EB6">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 se vor mentine curate  caile de acces din vecinatatea amplasamentului precum si  utilajele ce parasesc amplasamentul;</w:t>
          </w:r>
        </w:p>
        <w:p w:rsidR="00F15EB6" w:rsidRPr="0011511B" w:rsidRDefault="00F15EB6" w:rsidP="00F15EB6">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 xml:space="preserve">- </w:t>
          </w:r>
          <w:r w:rsidRPr="001B7325">
            <w:rPr>
              <w:rStyle w:val="sttlitera"/>
              <w:rFonts w:ascii="Arial" w:hAnsi="Arial" w:cs="Arial"/>
              <w:sz w:val="24"/>
              <w:szCs w:val="24"/>
            </w:rPr>
            <w:t>se va proceda la acoperirea spatiilor de depozitare –daca este cazul - a materialelor de unde pot rezulta particule ce pot fi antrenate in afara zonei de lucru</w:t>
          </w:r>
          <w:r>
            <w:rPr>
              <w:rStyle w:val="sttlitera"/>
              <w:rFonts w:ascii="Arial" w:hAnsi="Arial" w:cs="Arial"/>
              <w:sz w:val="24"/>
              <w:szCs w:val="24"/>
            </w:rPr>
            <w:t>;</w:t>
          </w:r>
        </w:p>
        <w:p w:rsidR="00F15EB6" w:rsidRPr="00B71844" w:rsidRDefault="00F15EB6" w:rsidP="00F15EB6">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lastRenderedPageBreak/>
            <w:t>-</w:t>
          </w:r>
          <w:r w:rsidRPr="00256D12">
            <w:rPr>
              <w:rStyle w:val="sttlitera"/>
              <w:rFonts w:ascii="Arial" w:hAnsi="Arial" w:cs="Arial"/>
              <w:sz w:val="24"/>
              <w:szCs w:val="24"/>
            </w:rPr>
            <w:t xml:space="preserve"> </w:t>
          </w:r>
          <w:r w:rsidRPr="001B7325">
            <w:rPr>
              <w:rStyle w:val="sttlitera"/>
              <w:rFonts w:ascii="Arial" w:hAnsi="Arial" w:cs="Arial"/>
              <w:sz w:val="24"/>
              <w:szCs w:val="24"/>
            </w:rPr>
            <w:t>activitatile care produc cantitati de praf se vor reduce in perioadele cu vant puternic sau se vor umecta intens suprafele care reprezinta sursa;</w:t>
          </w:r>
        </w:p>
        <w:p w:rsidR="00F15EB6" w:rsidRPr="0011511B" w:rsidRDefault="00F15EB6" w:rsidP="00F15EB6">
          <w:pPr>
            <w:spacing w:after="0" w:line="240" w:lineRule="auto"/>
            <w:ind w:firstLine="708"/>
            <w:jc w:val="both"/>
            <w:textAlignment w:val="baseline"/>
            <w:rPr>
              <w:rStyle w:val="sttlitera"/>
              <w:rFonts w:ascii="Arial" w:hAnsi="Arial" w:cs="Arial"/>
              <w:sz w:val="24"/>
              <w:szCs w:val="24"/>
            </w:rPr>
          </w:pPr>
          <w:r>
            <w:rPr>
              <w:rStyle w:val="sttlitera"/>
              <w:rFonts w:ascii="Arial" w:hAnsi="Arial" w:cs="Arial"/>
              <w:sz w:val="24"/>
              <w:szCs w:val="24"/>
            </w:rPr>
            <w:t>A</w:t>
          </w:r>
          <w:r w:rsidRPr="0011511B">
            <w:rPr>
              <w:rStyle w:val="sttlitera"/>
              <w:rFonts w:ascii="Arial" w:hAnsi="Arial" w:cs="Arial"/>
              <w:sz w:val="24"/>
              <w:szCs w:val="24"/>
            </w:rPr>
            <w:t xml:space="preserve">tat beneficiarul cat si proiectantul vor urmari indeaproape executarea lucrarilor prevazute in </w:t>
          </w:r>
          <w:r>
            <w:rPr>
              <w:rStyle w:val="sttlitera"/>
              <w:rFonts w:ascii="Arial" w:hAnsi="Arial" w:cs="Arial"/>
              <w:sz w:val="24"/>
              <w:szCs w:val="24"/>
            </w:rPr>
            <w:t>proiect.</w:t>
          </w:r>
        </w:p>
        <w:p w:rsidR="00F15EB6" w:rsidRPr="00314D22" w:rsidRDefault="00F15EB6" w:rsidP="00F15EB6">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 xml:space="preserve">           I</w:t>
          </w:r>
          <w:r w:rsidRPr="0011511B">
            <w:rPr>
              <w:rStyle w:val="sttlitera"/>
              <w:rFonts w:ascii="Arial" w:hAnsi="Arial" w:cs="Arial"/>
              <w:sz w:val="24"/>
              <w:szCs w:val="24"/>
            </w:rPr>
            <w:t>n situatia in care, dupa emiterea prezentului act si inaintea obtinerii autorizatiei de construire, proiectul va suferi modificari, veti notifica Agentia pent</w:t>
          </w:r>
          <w:r>
            <w:rPr>
              <w:rStyle w:val="sttlitera"/>
              <w:rFonts w:ascii="Arial" w:hAnsi="Arial" w:cs="Arial"/>
              <w:sz w:val="24"/>
              <w:szCs w:val="24"/>
            </w:rPr>
            <w:t>ru Protectia Mediului Mehedinti.</w:t>
          </w:r>
        </w:p>
        <w:p w:rsidR="00F15EB6" w:rsidRDefault="00F15EB6" w:rsidP="00F15EB6">
          <w:pPr>
            <w:spacing w:after="0" w:line="240" w:lineRule="auto"/>
            <w:ind w:firstLine="708"/>
            <w:jc w:val="both"/>
            <w:textAlignment w:val="baseline"/>
            <w:rPr>
              <w:rStyle w:val="sttlitera"/>
              <w:rFonts w:ascii="Arial" w:hAnsi="Arial" w:cs="Arial"/>
              <w:b/>
              <w:sz w:val="24"/>
              <w:szCs w:val="24"/>
              <w:u w:val="single"/>
            </w:rPr>
          </w:pPr>
          <w:r w:rsidRPr="0011511B">
            <w:rPr>
              <w:rStyle w:val="sttlitera"/>
              <w:rFonts w:ascii="Arial" w:hAnsi="Arial" w:cs="Arial"/>
              <w:b/>
              <w:sz w:val="24"/>
              <w:szCs w:val="24"/>
              <w:u w:val="single"/>
            </w:rPr>
            <w:t>Inainte de obtinerea autorizatiei de construire se vor solicita si obtine toate avizele din Certificatul de Urbanism e</w:t>
          </w:r>
          <w:r>
            <w:rPr>
              <w:rStyle w:val="sttlitera"/>
              <w:rFonts w:ascii="Arial" w:hAnsi="Arial" w:cs="Arial"/>
              <w:b/>
              <w:sz w:val="24"/>
              <w:szCs w:val="24"/>
              <w:u w:val="single"/>
            </w:rPr>
            <w:t xml:space="preserve">mis de Primaria </w:t>
          </w:r>
          <w:r w:rsidR="009B75EF">
            <w:rPr>
              <w:rStyle w:val="sttlitera"/>
              <w:rFonts w:ascii="Arial" w:hAnsi="Arial" w:cs="Arial"/>
              <w:b/>
              <w:sz w:val="24"/>
              <w:szCs w:val="24"/>
              <w:u w:val="single"/>
            </w:rPr>
            <w:t>Comunei Gogosu (nr.11/07.04.2017</w:t>
          </w:r>
          <w:r w:rsidRPr="0011511B">
            <w:rPr>
              <w:rStyle w:val="sttlitera"/>
              <w:rFonts w:ascii="Arial" w:hAnsi="Arial" w:cs="Arial"/>
              <w:b/>
              <w:sz w:val="24"/>
              <w:szCs w:val="24"/>
              <w:u w:val="single"/>
            </w:rPr>
            <w:t>);</w:t>
          </w:r>
        </w:p>
        <w:p w:rsidR="00F15EB6" w:rsidRPr="0011511B" w:rsidRDefault="00F15EB6" w:rsidP="00F15EB6">
          <w:pPr>
            <w:spacing w:line="300" w:lineRule="atLeast"/>
            <w:jc w:val="both"/>
            <w:textAlignment w:val="baseline"/>
            <w:rPr>
              <w:rStyle w:val="sttlitera"/>
              <w:rFonts w:ascii="Arial" w:hAnsi="Arial" w:cs="Arial"/>
              <w:b/>
              <w:sz w:val="24"/>
              <w:szCs w:val="24"/>
              <w:u w:val="single"/>
            </w:rPr>
          </w:pPr>
          <w:r>
            <w:rPr>
              <w:rStyle w:val="sttlitera"/>
              <w:rFonts w:ascii="Arial" w:hAnsi="Arial" w:cs="Arial"/>
              <w:sz w:val="24"/>
              <w:szCs w:val="24"/>
            </w:rPr>
            <w:t xml:space="preserve">    L</w:t>
          </w:r>
          <w:r w:rsidRPr="00C30554">
            <w:rPr>
              <w:rStyle w:val="sttlitera"/>
              <w:rFonts w:ascii="Arial" w:hAnsi="Arial" w:cs="Arial"/>
              <w:sz w:val="24"/>
              <w:szCs w:val="24"/>
            </w:rPr>
            <w:t>a finalizarea investitiei, va fi notificata Agentia pentru Protectia Mediului Mehedinti, in vederea verificarii realizarii proiectului in conformitate cu cerintele legale si cu conditiile din prezentul</w:t>
          </w:r>
          <w:r>
            <w:rPr>
              <w:rStyle w:val="sttlitera"/>
              <w:rFonts w:ascii="Arial" w:hAnsi="Arial" w:cs="Arial"/>
              <w:sz w:val="24"/>
              <w:szCs w:val="24"/>
            </w:rPr>
            <w:t xml:space="preserve"> act si intocmirii procesului verbal de constatare a respectarii tuturor conditiilor impuse.</w:t>
          </w:r>
        </w:p>
        <w:p w:rsidR="00753675" w:rsidRPr="00522DB9" w:rsidRDefault="00240360" w:rsidP="00F15EB6">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w:t>
          </w:r>
          <w:r w:rsidR="00F15EB6">
            <w:rPr>
              <w:rFonts w:ascii="Arial" w:hAnsi="Arial" w:cs="Arial"/>
              <w:sz w:val="24"/>
              <w:szCs w:val="24"/>
            </w:rPr>
            <w:t xml:space="preserve">rii de evaluare adecvată </w:t>
          </w:r>
          <w:r w:rsidRPr="00522DB9">
            <w:rPr>
              <w:rFonts w:ascii="Arial" w:hAnsi="Arial" w:cs="Arial"/>
              <w:sz w:val="24"/>
              <w:szCs w:val="24"/>
              <w:lang w:val="ro-RO"/>
            </w:rPr>
            <w:t>.</w:t>
          </w:r>
        </w:p>
      </w:sdtContent>
    </w:sdt>
    <w:p w:rsidR="00595382" w:rsidRPr="00447422" w:rsidRDefault="00240360"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240360"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w:t>
          </w:r>
          <w:r w:rsidRPr="00EB548E">
            <w:rPr>
              <w:rFonts w:ascii="Arial" w:hAnsi="Arial" w:cs="Arial"/>
              <w:sz w:val="24"/>
              <w:szCs w:val="24"/>
            </w:rPr>
            <w:t xml:space="preserve">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240360"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240360"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240360" w:rsidP="00D83E21">
          <w:pPr>
            <w:spacing w:after="0" w:line="360" w:lineRule="auto"/>
            <w:ind w:left="2880" w:firstLine="720"/>
            <w:rPr>
              <w:rFonts w:ascii="Arial" w:hAnsi="Arial" w:cs="Arial"/>
              <w:b/>
              <w:bCs/>
              <w:sz w:val="24"/>
              <w:szCs w:val="24"/>
              <w:lang w:val="ro-RO"/>
            </w:rPr>
          </w:pPr>
        </w:p>
        <w:p w:rsidR="00806542" w:rsidRDefault="00240360"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r w:rsidR="00626DDA">
            <w:rPr>
              <w:rFonts w:ascii="Arial" w:hAnsi="Arial" w:cs="Arial"/>
              <w:b/>
              <w:bCs/>
              <w:sz w:val="24"/>
              <w:szCs w:val="24"/>
              <w:lang w:val="ro-RO"/>
            </w:rPr>
            <w:t>,</w:t>
          </w:r>
        </w:p>
        <w:p w:rsidR="00626DDA" w:rsidRPr="00CA4590" w:rsidRDefault="00626DDA" w:rsidP="00626DDA">
          <w:pPr>
            <w:spacing w:after="0" w:line="360" w:lineRule="auto"/>
            <w:rPr>
              <w:rFonts w:ascii="Arial" w:hAnsi="Arial" w:cs="Arial"/>
              <w:b/>
              <w:bCs/>
              <w:sz w:val="24"/>
              <w:szCs w:val="24"/>
              <w:lang w:val="ro-RO"/>
            </w:rPr>
          </w:pPr>
          <w:r>
            <w:rPr>
              <w:rFonts w:ascii="Arial" w:hAnsi="Arial" w:cs="Arial"/>
              <w:b/>
              <w:bCs/>
              <w:sz w:val="24"/>
              <w:szCs w:val="24"/>
              <w:lang w:val="ro-RO"/>
            </w:rPr>
            <w:t xml:space="preserve">                                                Ing. Dragos Nicolae TARNITA</w:t>
          </w:r>
        </w:p>
        <w:p w:rsidR="00EE38CA" w:rsidRPr="00CA4590" w:rsidRDefault="00240360"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240360"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240360" w:rsidP="00D83E21">
          <w:pPr>
            <w:spacing w:after="0" w:line="240" w:lineRule="auto"/>
            <w:jc w:val="both"/>
            <w:outlineLvl w:val="0"/>
            <w:rPr>
              <w:rFonts w:ascii="Arial" w:hAnsi="Arial" w:cs="Arial"/>
              <w:b/>
              <w:bCs/>
              <w:sz w:val="24"/>
              <w:szCs w:val="24"/>
              <w:lang w:val="ro-RO"/>
            </w:rPr>
          </w:pPr>
        </w:p>
        <w:p w:rsidR="00547DA5" w:rsidRDefault="00240360" w:rsidP="00D83E21">
          <w:pPr>
            <w:spacing w:after="0" w:line="240" w:lineRule="auto"/>
            <w:jc w:val="both"/>
            <w:outlineLvl w:val="0"/>
            <w:rPr>
              <w:rFonts w:ascii="Arial" w:hAnsi="Arial" w:cs="Arial"/>
              <w:b/>
              <w:bCs/>
              <w:sz w:val="24"/>
              <w:szCs w:val="24"/>
              <w:lang w:val="ro-RO"/>
            </w:rPr>
          </w:pPr>
        </w:p>
        <w:p w:rsidR="007902CE" w:rsidRDefault="00240360"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r w:rsidR="00626DDA">
            <w:rPr>
              <w:rFonts w:ascii="Arial" w:hAnsi="Arial" w:cs="Arial"/>
              <w:b/>
              <w:bCs/>
              <w:sz w:val="24"/>
              <w:szCs w:val="24"/>
              <w:lang w:val="ro-RO"/>
            </w:rPr>
            <w:t>A.A.A.,</w:t>
          </w:r>
        </w:p>
        <w:p w:rsidR="00626DDA" w:rsidRDefault="00626DDA" w:rsidP="00D83E21">
          <w:pPr>
            <w:spacing w:after="0" w:line="240" w:lineRule="auto"/>
            <w:jc w:val="both"/>
            <w:outlineLvl w:val="0"/>
            <w:rPr>
              <w:rFonts w:ascii="Arial" w:hAnsi="Arial" w:cs="Arial"/>
              <w:b/>
              <w:bCs/>
              <w:sz w:val="24"/>
              <w:szCs w:val="24"/>
              <w:lang w:val="ro-RO"/>
            </w:rPr>
          </w:pPr>
        </w:p>
        <w:p w:rsidR="00626DDA" w:rsidRDefault="00626DDA" w:rsidP="00D83E21">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Biol. Lavinia MATEESCU</w:t>
          </w:r>
        </w:p>
        <w:p w:rsidR="00626DDA" w:rsidRDefault="00626DDA" w:rsidP="00D83E21">
          <w:pPr>
            <w:spacing w:after="0" w:line="240" w:lineRule="auto"/>
            <w:jc w:val="both"/>
            <w:outlineLvl w:val="0"/>
            <w:rPr>
              <w:rFonts w:ascii="Arial" w:hAnsi="Arial" w:cs="Arial"/>
              <w:b/>
              <w:bCs/>
              <w:sz w:val="24"/>
              <w:szCs w:val="24"/>
              <w:lang w:val="ro-RO"/>
            </w:rPr>
          </w:pPr>
        </w:p>
        <w:p w:rsidR="00626DDA" w:rsidRPr="00CA4590" w:rsidRDefault="00626DDA" w:rsidP="00D83E21">
          <w:pPr>
            <w:spacing w:after="0" w:line="240" w:lineRule="auto"/>
            <w:jc w:val="both"/>
            <w:outlineLvl w:val="0"/>
            <w:rPr>
              <w:rFonts w:ascii="Arial" w:hAnsi="Arial" w:cs="Arial"/>
              <w:b/>
              <w:bCs/>
              <w:sz w:val="24"/>
              <w:szCs w:val="24"/>
              <w:lang w:val="ro-RO"/>
            </w:rPr>
          </w:pPr>
        </w:p>
        <w:p w:rsidR="00864A55" w:rsidRPr="00C033AF" w:rsidRDefault="00240360" w:rsidP="00D83E21">
          <w:pPr>
            <w:spacing w:after="0" w:line="240" w:lineRule="auto"/>
            <w:jc w:val="both"/>
            <w:outlineLvl w:val="0"/>
            <w:rPr>
              <w:rFonts w:ascii="Arial" w:hAnsi="Arial" w:cs="Arial"/>
              <w:b/>
              <w:bCs/>
              <w:sz w:val="24"/>
              <w:szCs w:val="24"/>
              <w:lang w:val="ro-RO"/>
            </w:rPr>
          </w:pPr>
        </w:p>
        <w:p w:rsidR="00626DDA" w:rsidRDefault="00240360"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Pr>
              <w:rFonts w:ascii="Arial" w:hAnsi="Arial" w:cs="Arial"/>
              <w:bCs/>
              <w:sz w:val="24"/>
              <w:szCs w:val="24"/>
              <w:lang w:val="ro-RO"/>
            </w:rPr>
            <w:t>Î</w:t>
          </w:r>
          <w:r w:rsidRPr="00C033AF">
            <w:rPr>
              <w:rFonts w:ascii="Arial" w:hAnsi="Arial" w:cs="Arial"/>
              <w:bCs/>
              <w:sz w:val="24"/>
              <w:szCs w:val="24"/>
              <w:lang w:val="ro-RO"/>
            </w:rPr>
            <w:t xml:space="preserve">ntocmit, </w:t>
          </w:r>
        </w:p>
        <w:p w:rsidR="00626DDA" w:rsidRDefault="00626DDA" w:rsidP="007B1968">
          <w:pPr>
            <w:spacing w:after="0" w:line="360" w:lineRule="auto"/>
            <w:jc w:val="both"/>
            <w:rPr>
              <w:rFonts w:ascii="Arial" w:hAnsi="Arial" w:cs="Arial"/>
              <w:bCs/>
              <w:sz w:val="24"/>
              <w:szCs w:val="24"/>
              <w:lang w:val="ro-RO"/>
            </w:rPr>
          </w:pPr>
          <w:r>
            <w:rPr>
              <w:rFonts w:ascii="Arial" w:hAnsi="Arial" w:cs="Arial"/>
              <w:bCs/>
              <w:sz w:val="24"/>
              <w:szCs w:val="24"/>
              <w:lang w:val="ro-RO"/>
            </w:rPr>
            <w:t>Ing. Costin STRAIN</w:t>
          </w:r>
        </w:p>
        <w:p w:rsidR="0071693D" w:rsidRDefault="00240360" w:rsidP="007B1968">
          <w:pPr>
            <w:spacing w:after="0" w:line="360" w:lineRule="auto"/>
            <w:jc w:val="both"/>
            <w:rPr>
              <w:rFonts w:ascii="Arial" w:hAnsi="Arial" w:cs="Arial"/>
              <w:bCs/>
              <w:sz w:val="24"/>
              <w:szCs w:val="24"/>
              <w:lang w:val="ro-RO"/>
            </w:rPr>
          </w:pPr>
        </w:p>
      </w:sdtContent>
    </w:sdt>
    <w:p w:rsidR="00522DB9" w:rsidRPr="00447422" w:rsidRDefault="00240360" w:rsidP="007B1968">
      <w:pPr>
        <w:spacing w:after="0" w:line="360" w:lineRule="auto"/>
        <w:jc w:val="both"/>
        <w:rPr>
          <w:rFonts w:ascii="Arial" w:hAnsi="Arial" w:cs="Arial"/>
          <w:bCs/>
          <w:sz w:val="24"/>
          <w:szCs w:val="24"/>
          <w:lang w:val="ro-RO"/>
        </w:rPr>
      </w:pPr>
    </w:p>
    <w:p w:rsidR="00522DB9" w:rsidRPr="00447422" w:rsidRDefault="00240360" w:rsidP="00522DB9">
      <w:pPr>
        <w:autoSpaceDE w:val="0"/>
        <w:autoSpaceDN w:val="0"/>
        <w:adjustRightInd w:val="0"/>
        <w:spacing w:after="0" w:line="240" w:lineRule="auto"/>
        <w:jc w:val="both"/>
        <w:rPr>
          <w:rFonts w:ascii="Arial" w:hAnsi="Arial" w:cs="Arial"/>
          <w:sz w:val="24"/>
          <w:szCs w:val="24"/>
        </w:rPr>
      </w:pPr>
    </w:p>
    <w:p w:rsidR="00522DB9" w:rsidRPr="00447422" w:rsidRDefault="00240360" w:rsidP="007B1968">
      <w:pPr>
        <w:spacing w:after="0" w:line="360" w:lineRule="auto"/>
        <w:jc w:val="both"/>
        <w:rPr>
          <w:rFonts w:ascii="Arial" w:hAnsi="Arial" w:cs="Arial"/>
          <w:bCs/>
          <w:sz w:val="24"/>
          <w:szCs w:val="24"/>
          <w:lang w:val="ro-RO"/>
        </w:rPr>
      </w:pPr>
    </w:p>
    <w:p w:rsidR="00522DB9" w:rsidRPr="00447422" w:rsidRDefault="00240360" w:rsidP="007B1968">
      <w:pPr>
        <w:spacing w:after="0" w:line="360" w:lineRule="auto"/>
        <w:jc w:val="both"/>
        <w:rPr>
          <w:rFonts w:ascii="Arial" w:hAnsi="Arial" w:cs="Arial"/>
          <w:bCs/>
          <w:sz w:val="24"/>
          <w:szCs w:val="24"/>
          <w:lang w:val="ro-RO"/>
        </w:rPr>
      </w:pPr>
    </w:p>
    <w:p w:rsidR="00522DB9" w:rsidRPr="00447422" w:rsidRDefault="00240360" w:rsidP="00522DB9">
      <w:pPr>
        <w:autoSpaceDE w:val="0"/>
        <w:autoSpaceDN w:val="0"/>
        <w:adjustRightInd w:val="0"/>
        <w:spacing w:after="0" w:line="240" w:lineRule="auto"/>
        <w:jc w:val="both"/>
        <w:rPr>
          <w:rFonts w:ascii="Arial" w:hAnsi="Arial" w:cs="Arial"/>
          <w:sz w:val="24"/>
          <w:szCs w:val="24"/>
        </w:rPr>
      </w:pPr>
    </w:p>
    <w:p w:rsidR="00522DB9" w:rsidRPr="00447422" w:rsidRDefault="00240360" w:rsidP="007B1968">
      <w:pPr>
        <w:spacing w:after="0" w:line="360" w:lineRule="auto"/>
        <w:jc w:val="both"/>
        <w:rPr>
          <w:rFonts w:ascii="Arial" w:hAnsi="Arial" w:cs="Arial"/>
          <w:bCs/>
          <w:sz w:val="24"/>
          <w:szCs w:val="24"/>
          <w:lang w:val="ro-RO"/>
        </w:rPr>
      </w:pPr>
    </w:p>
    <w:p w:rsidR="00522DB9" w:rsidRPr="00447422" w:rsidRDefault="00240360" w:rsidP="007B1968">
      <w:pPr>
        <w:spacing w:after="0" w:line="360" w:lineRule="auto"/>
        <w:jc w:val="both"/>
        <w:rPr>
          <w:rFonts w:ascii="Arial" w:hAnsi="Arial" w:cs="Arial"/>
          <w:bCs/>
          <w:sz w:val="24"/>
          <w:szCs w:val="24"/>
          <w:lang w:val="ro-RO"/>
        </w:rPr>
      </w:pPr>
    </w:p>
    <w:sectPr w:rsidR="00522DB9" w:rsidRPr="00447422" w:rsidSect="00BB175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40360">
      <w:pPr>
        <w:spacing w:after="0" w:line="240" w:lineRule="auto"/>
      </w:pPr>
      <w:r>
        <w:separator/>
      </w:r>
    </w:p>
  </w:endnote>
  <w:endnote w:type="continuationSeparator" w:id="0">
    <w:p w:rsidR="00000000" w:rsidRDefault="00240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240360"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240360"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992A14" w:rsidRPr="007A4C64" w:rsidRDefault="00240360"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sidR="005C4F30">
              <w:rPr>
                <w:rFonts w:ascii="Arial" w:hAnsi="Arial" w:cs="Arial"/>
                <w:b/>
                <w:sz w:val="20"/>
                <w:szCs w:val="20"/>
              </w:rPr>
              <w:t>ENŢIA PENTRU PROTECŢIA MEDIULUI MEHEDINTI</w:t>
            </w:r>
          </w:p>
          <w:p w:rsidR="00992A14" w:rsidRPr="007A4C64" w:rsidRDefault="00240360"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 ..., Nr. ...., Sector ..., Loc. ..., Cod ....</w:t>
            </w:r>
          </w:p>
          <w:p w:rsidR="00992A14" w:rsidRPr="007A4C64" w:rsidRDefault="00240360"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Tel.</w:t>
            </w:r>
            <w:r w:rsidRPr="007A4C64">
              <w:rPr>
                <w:rFonts w:ascii="Arial" w:hAnsi="Arial" w:cs="Arial"/>
                <w:color w:val="00214E"/>
                <w:sz w:val="20"/>
                <w:szCs w:val="20"/>
                <w:lang w:val="ro-RO"/>
              </w:rPr>
              <w:t xml:space="preserve"> </w:t>
            </w:r>
            <w:r w:rsidRPr="007A4C64">
              <w:rPr>
                <w:rFonts w:ascii="Arial" w:hAnsi="Arial" w:cs="Arial"/>
                <w:color w:val="00214E"/>
                <w:sz w:val="20"/>
                <w:szCs w:val="20"/>
                <w:lang w:val="ro-RO"/>
              </w:rPr>
              <w:t>...</w:t>
            </w:r>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Fax ...</w:t>
            </w:r>
          </w:p>
        </w:sdtContent>
      </w:sdt>
      <w:p w:rsidR="00B72680" w:rsidRPr="00C44321" w:rsidRDefault="00240360" w:rsidP="00C44321">
        <w:pPr>
          <w:pStyle w:val="Footer"/>
          <w:jc w:val="center"/>
        </w:pPr>
        <w:r>
          <w:t xml:space="preserve"> </w:t>
        </w:r>
        <w:r>
          <w:fldChar w:fldCharType="begin"/>
        </w:r>
        <w:r>
          <w:instrText xml:space="preserve"> PAGE   \* MERGEFORMAT </w:instrText>
        </w:r>
        <w:r>
          <w:fldChar w:fldCharType="separate"/>
        </w:r>
        <w:r>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992A14" w:rsidRPr="007A4C64" w:rsidRDefault="00240360"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 xml:space="preserve">AGENŢIA PENTRU PROTECŢIA </w:t>
        </w:r>
        <w:r w:rsidR="004C60B4">
          <w:rPr>
            <w:rFonts w:ascii="Arial" w:hAnsi="Arial" w:cs="Arial"/>
            <w:b/>
            <w:sz w:val="20"/>
            <w:szCs w:val="20"/>
          </w:rPr>
          <w:t>MEDIULUI MEHEDINTI</w:t>
        </w:r>
      </w:p>
      <w:p w:rsidR="00992A14" w:rsidRPr="007A4C64" w:rsidRDefault="004C60B4"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Baile Romane, Nr. 3, Loc. Drobeta turnu Severin, Cod 220234</w:t>
        </w:r>
        <w:r w:rsidR="00240360" w:rsidRPr="007A4C64">
          <w:rPr>
            <w:rFonts w:ascii="Arial" w:hAnsi="Arial" w:cs="Arial"/>
            <w:color w:val="00214E"/>
            <w:sz w:val="20"/>
            <w:szCs w:val="20"/>
            <w:lang w:val="ro-RO"/>
          </w:rPr>
          <w:t>,</w:t>
        </w:r>
      </w:p>
      <w:p w:rsidR="00B72680" w:rsidRPr="00992A14" w:rsidRDefault="00240360"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sidR="00010724">
          <w:t>office@apmmh.anpm.ro</w:t>
        </w:r>
        <w:r w:rsidRPr="007A4C64">
          <w:rPr>
            <w:rFonts w:ascii="Arial" w:hAnsi="Arial" w:cs="Arial"/>
            <w:color w:val="00214E"/>
            <w:sz w:val="20"/>
            <w:szCs w:val="20"/>
            <w:lang w:val="ro-RO"/>
          </w:rPr>
          <w:t>,</w:t>
        </w:r>
        <w:r w:rsidR="00010724">
          <w:rPr>
            <w:rFonts w:ascii="Arial" w:hAnsi="Arial" w:cs="Arial"/>
            <w:color w:val="00214E"/>
            <w:sz w:val="20"/>
            <w:szCs w:val="20"/>
            <w:lang w:val="ro-RO"/>
          </w:rPr>
          <w:t xml:space="preserve"> Tel0040252/320396</w:t>
        </w:r>
        <w:r w:rsidRPr="007A4C64">
          <w:rPr>
            <w:rFonts w:ascii="Arial" w:hAnsi="Arial" w:cs="Arial"/>
            <w:color w:val="00214E"/>
            <w:sz w:val="20"/>
            <w:szCs w:val="20"/>
            <w:lang w:val="ro-RO"/>
          </w:rPr>
          <w:t>,</w:t>
        </w:r>
        <w:r w:rsidR="00010724">
          <w:rPr>
            <w:rFonts w:ascii="Arial" w:hAnsi="Arial" w:cs="Arial"/>
            <w:color w:val="00214E"/>
            <w:sz w:val="20"/>
            <w:szCs w:val="20"/>
            <w:lang w:val="ro-RO"/>
          </w:rPr>
          <w:t xml:space="preserve"> Fax 0040252/306018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40360">
      <w:pPr>
        <w:spacing w:after="0" w:line="240" w:lineRule="auto"/>
      </w:pPr>
      <w:r>
        <w:separator/>
      </w:r>
    </w:p>
  </w:footnote>
  <w:footnote w:type="continuationSeparator" w:id="0">
    <w:p w:rsidR="00000000" w:rsidRDefault="00240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240360"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59643751" r:id="rId2"/>
      </w:pict>
    </w:r>
    <w:r>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Pr>
            <w:rFonts w:ascii="Arial" w:hAnsi="Arial" w:cs="Arial"/>
            <w:b/>
            <w:color w:val="00214E"/>
            <w:sz w:val="32"/>
            <w:szCs w:val="32"/>
            <w:lang w:val="ro-RO"/>
          </w:rPr>
          <w:t>Ministerul Mediului</w:t>
        </w:r>
      </w:sdtContent>
    </w:sdt>
  </w:p>
  <w:p w:rsidR="00652042" w:rsidRPr="00535A6C" w:rsidRDefault="00240360"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652042" w:rsidRPr="003167DA" w:rsidRDefault="00240360"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240360"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240360"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sidR="0044699E">
                <w:rPr>
                  <w:rFonts w:ascii="Arial" w:hAnsi="Arial" w:cs="Arial"/>
                  <w:b/>
                  <w:bCs/>
                  <w:color w:val="000000" w:themeColor="text1"/>
                  <w:sz w:val="28"/>
                  <w:szCs w:val="28"/>
                  <w:lang w:val="ro-RO"/>
                </w:rPr>
                <w:t>MEHEDINTI</w:t>
              </w:r>
            </w:sdtContent>
          </w:sdt>
        </w:p>
      </w:tc>
    </w:tr>
  </w:tbl>
  <w:p w:rsidR="00B72680" w:rsidRPr="0090788F" w:rsidRDefault="00240360"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5">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ugJgitu+K1LCbu9f2qLaE4XCKkc=" w:salt="8mQaWofPKAPIRXnVLn+8hA=="/>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44699E"/>
    <w:rsid w:val="00010724"/>
    <w:rsid w:val="00012350"/>
    <w:rsid w:val="00087204"/>
    <w:rsid w:val="00090012"/>
    <w:rsid w:val="00240360"/>
    <w:rsid w:val="003F4E81"/>
    <w:rsid w:val="0044699E"/>
    <w:rsid w:val="004C60B4"/>
    <w:rsid w:val="004D43C6"/>
    <w:rsid w:val="005C4F30"/>
    <w:rsid w:val="00626DDA"/>
    <w:rsid w:val="008D407A"/>
    <w:rsid w:val="009B75EF"/>
    <w:rsid w:val="00A44F14"/>
    <w:rsid w:val="00A5563D"/>
    <w:rsid w:val="00A8741F"/>
    <w:rsid w:val="00B9345C"/>
    <w:rsid w:val="00D251F2"/>
    <w:rsid w:val="00F15EB6"/>
    <w:rsid w:val="00FF215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6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4da79d9b-970f-4937-b852-a933933f4e32","Numar":null,"Data":null,"NumarActReglementareInitial":null,"DataActReglementareInitial":null,"DataInceput":"2017-06-23T00:00:00","DataSfarsit":null,"Durata":null,"PunctLucruId":340045.0,"TipActId":4.0,"NumarCerere":null,"DataCerere":null,"NumarCerereScriptic":"4534","DataCerereScriptic":"2017-04-13T00:00:00","CodFiscal":null,"SordId":"(BC1FDD06-48FD-E09F-6C97-C872A31836FA)","SablonSordId":"(8B66777B-56B9-65A9-2773-1FA4A6BC21FB)","DosarSordId":"4132347","LatitudineWgs84":null,"LongitudineWgs84":null,"LatitudineStereo70":null,"LongitudineStereo70":null,"NumarAutorizatieGospodarireApe":null,"DataAutorizatieGospodarireApe":null,"DurataAutorizatieGospodarireApe":null,"Aba":null,"Sga":null,"AdresaSediuSocial":"Str. Calea Severinului, Nr. 97, Craiova , Judetul Dolj","AdresaPunctLucru":null,"DenumireObiectiv":null,"DomeniuActivitate":null,"DomeniuSpecific":null,"ApmEmitere":null,"ApmRaportare":null,"AnpmApm":"APM Mehedinti","NotificareApm":"APM Mehedinţi","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E48E1C94-2E27-4345-888A-D2BA1A682A7F}">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A44D6C8E-5C0D-4950-A5F6-307AAB32A53A}">
  <ds:schemaRefs>
    <ds:schemaRef ds:uri="SIM.Reglementari.Model.Entities.ActReglementareModel"/>
  </ds:schemaRefs>
</ds:datastoreItem>
</file>

<file path=customXml/itemProps4.xml><?xml version="1.0" encoding="utf-8"?>
<ds:datastoreItem xmlns:ds="http://schemas.openxmlformats.org/officeDocument/2006/customXml" ds:itemID="{61C17808-2A67-4AFE-9C99-267DFBDA8407}">
  <ds:schemaRefs>
    <ds:schemaRef ds:uri="TableDependencies"/>
  </ds:schemaRefs>
</ds:datastoreItem>
</file>

<file path=customXml/itemProps5.xml><?xml version="1.0" encoding="utf-8"?>
<ds:datastoreItem xmlns:ds="http://schemas.openxmlformats.org/officeDocument/2006/customXml" ds:itemID="{30A93D7F-2CB7-48C4-9206-60248A7B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1732</Words>
  <Characters>10049</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11758</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Amalia Epuran</cp:lastModifiedBy>
  <cp:revision>18</cp:revision>
  <cp:lastPrinted>2014-04-25T12:16:00Z</cp:lastPrinted>
  <dcterms:created xsi:type="dcterms:W3CDTF">2015-10-26T07:49:00Z</dcterms:created>
  <dcterms:modified xsi:type="dcterms:W3CDTF">2017-06-22T10:35:00Z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DISTRIBUTIE OLTENIA SA prin SC Nisempra Electro - Balta Verde</vt:lpwstr>
  </property>
  <property fmtid="{D5CDD505-2E9C-101B-9397-08002B2CF9AE}" pid="5" name="SordId">
    <vt:lpwstr>(BC1FDD06-48FD-E09F-6C97-C872A31836FA)</vt:lpwstr>
  </property>
  <property fmtid="{D5CDD505-2E9C-101B-9397-08002B2CF9AE}" pid="6" name="VersiuneDocument">
    <vt:lpwstr>14</vt:lpwstr>
  </property>
  <property fmtid="{D5CDD505-2E9C-101B-9397-08002B2CF9AE}" pid="7" name="RuntimeGuid">
    <vt:lpwstr>939d1f63-1ba1-41bc-89b9-c0db0b55a38d</vt:lpwstr>
  </property>
  <property fmtid="{D5CDD505-2E9C-101B-9397-08002B2CF9AE}" pid="8" name="PunctLucruId">
    <vt:lpwstr>340045</vt:lpwstr>
  </property>
  <property fmtid="{D5CDD505-2E9C-101B-9397-08002B2CF9AE}" pid="9" name="SablonSordId">
    <vt:lpwstr>(8B66777B-56B9-65A9-2773-1FA4A6BC21FB)</vt:lpwstr>
  </property>
  <property fmtid="{D5CDD505-2E9C-101B-9397-08002B2CF9AE}" pid="10" name="DosarSordId">
    <vt:lpwstr>4132347</vt:lpwstr>
  </property>
  <property fmtid="{D5CDD505-2E9C-101B-9397-08002B2CF9AE}" pid="11" name="DosarCerereSordId">
    <vt:lpwstr>4123507</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4da79d9b-970f-4937-b852-a933933f4e32</vt:lpwstr>
  </property>
  <property fmtid="{D5CDD505-2E9C-101B-9397-08002B2CF9AE}" pid="16" name="CommitRoles">
    <vt:lpwstr>false</vt:lpwstr>
  </property>
</Properties>
</file>