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789" w:rsidRDefault="00487789" w:rsidP="00487789">
      <w:pPr>
        <w:spacing w:line="300" w:lineRule="atLeast"/>
        <w:jc w:val="both"/>
        <w:textAlignment w:val="baseline"/>
        <w:rPr>
          <w:rFonts w:ascii="Arial" w:hAnsi="Arial" w:cs="Arial"/>
          <w:sz w:val="21"/>
          <w:szCs w:val="21"/>
          <w:lang w:val="ro-RO"/>
        </w:rPr>
      </w:pPr>
    </w:p>
    <w:p w:rsidR="00487789" w:rsidRDefault="00487789" w:rsidP="00487789">
      <w:pPr>
        <w:spacing w:line="300" w:lineRule="atLeast"/>
        <w:jc w:val="both"/>
        <w:textAlignment w:val="baseline"/>
        <w:rPr>
          <w:rFonts w:ascii="Arial" w:hAnsi="Arial" w:cs="Arial"/>
          <w:sz w:val="21"/>
          <w:szCs w:val="21"/>
          <w:lang w:val="ro-RO"/>
        </w:rPr>
      </w:pPr>
      <w:r>
        <w:rPr>
          <w:noProof/>
          <w:lang w:val="ro-RO" w:eastAsia="ro-RO"/>
        </w:rPr>
        <w:drawing>
          <wp:anchor distT="0" distB="0" distL="114300" distR="114300" simplePos="0" relativeHeight="251654144" behindDoc="0" locked="0" layoutInCell="1" allowOverlap="1">
            <wp:simplePos x="0" y="0"/>
            <wp:positionH relativeFrom="column">
              <wp:posOffset>273050</wp:posOffset>
            </wp:positionH>
            <wp:positionV relativeFrom="paragraph">
              <wp:posOffset>-36195</wp:posOffset>
            </wp:positionV>
            <wp:extent cx="669925" cy="6864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14:sizeRelH relativeFrom="page">
              <wp14:pctWidth>0</wp14:pctWidth>
            </wp14:sizeRelH>
            <wp14:sizeRelV relativeFrom="page">
              <wp14:pctHeight>0</wp14:pctHeight>
            </wp14:sizeRelV>
          </wp:anchor>
        </w:drawing>
      </w:r>
      <w:r w:rsidR="001504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440.85pt;margin-top:1.4pt;width:52pt;height:43.8pt;z-index:-251658240;mso-position-horizontal-relative:text;mso-position-vertical-relative:text">
            <v:imagedata r:id="rId6" o:title=""/>
          </v:shape>
          <o:OLEObject Type="Embed" ProgID="CorelDRAW.Graphic.13" ShapeID="_x0000_s1032" DrawAspect="Content" ObjectID="_1557654824" r:id="rId7"/>
        </w:pict>
      </w:r>
    </w:p>
    <w:p w:rsidR="00487789" w:rsidRDefault="00487789" w:rsidP="00487789">
      <w:pPr>
        <w:pStyle w:val="Header"/>
        <w:tabs>
          <w:tab w:val="left" w:pos="9000"/>
        </w:tabs>
        <w:rPr>
          <w:color w:val="00214E"/>
          <w:sz w:val="32"/>
          <w:szCs w:val="32"/>
          <w:lang w:val="ro-RO"/>
        </w:rPr>
      </w:pPr>
      <w:r>
        <w:rPr>
          <w:lang w:val="ro-RO"/>
        </w:rPr>
        <w:t xml:space="preserve">                                </w:t>
      </w:r>
      <w:r>
        <w:rPr>
          <w:b/>
          <w:color w:val="00214E"/>
          <w:sz w:val="32"/>
          <w:szCs w:val="32"/>
          <w:lang w:val="ro-RO"/>
        </w:rPr>
        <w:t>Ministerul Mediului, Apelor şi Pǎdurilor</w:t>
      </w:r>
    </w:p>
    <w:p w:rsidR="00487789" w:rsidRDefault="00487789" w:rsidP="00487789">
      <w:pPr>
        <w:tabs>
          <w:tab w:val="left" w:pos="3270"/>
        </w:tabs>
        <w:jc w:val="center"/>
        <w:rPr>
          <w:b/>
          <w:color w:val="00214E"/>
          <w:sz w:val="36"/>
          <w:szCs w:val="36"/>
          <w:lang w:val="ro-RO"/>
        </w:rPr>
      </w:pPr>
      <w:r>
        <w:rPr>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4A0" w:firstRow="1" w:lastRow="0" w:firstColumn="1" w:lastColumn="0" w:noHBand="0" w:noVBand="1"/>
      </w:tblPr>
      <w:tblGrid>
        <w:gridCol w:w="9676"/>
      </w:tblGrid>
      <w:tr w:rsidR="00487789" w:rsidTr="00487789">
        <w:trPr>
          <w:trHeight w:val="226"/>
        </w:trPr>
        <w:tc>
          <w:tcPr>
            <w:tcW w:w="9676" w:type="dxa"/>
            <w:tcBorders>
              <w:top w:val="single" w:sz="8" w:space="0" w:color="000000"/>
              <w:left w:val="nil"/>
              <w:bottom w:val="single" w:sz="8" w:space="0" w:color="000000"/>
              <w:right w:val="nil"/>
            </w:tcBorders>
            <w:shd w:val="clear" w:color="auto" w:fill="DAEEF3"/>
            <w:hideMark/>
          </w:tcPr>
          <w:p w:rsidR="00487789" w:rsidRDefault="00487789">
            <w:pPr>
              <w:pStyle w:val="Header"/>
              <w:spacing w:before="120"/>
              <w:jc w:val="center"/>
              <w:rPr>
                <w:rFonts w:ascii="Garamond" w:hAnsi="Garamond"/>
                <w:b/>
                <w:bCs/>
                <w:color w:val="00214E"/>
                <w:sz w:val="36"/>
                <w:szCs w:val="36"/>
                <w:lang w:val="ro-RO"/>
              </w:rPr>
            </w:pPr>
            <w:r>
              <w:rPr>
                <w:b/>
                <w:bCs/>
                <w:color w:val="00214E"/>
                <w:sz w:val="36"/>
                <w:szCs w:val="36"/>
                <w:lang w:val="ro-RO"/>
              </w:rPr>
              <w:t>Agenţia pentru Protecţia Mediului Mehedinţi</w:t>
            </w:r>
          </w:p>
        </w:tc>
      </w:tr>
    </w:tbl>
    <w:p w:rsidR="00487789" w:rsidRDefault="00487789" w:rsidP="00487789">
      <w:pPr>
        <w:spacing w:line="300" w:lineRule="atLeast"/>
        <w:jc w:val="both"/>
        <w:textAlignment w:val="baseline"/>
        <w:rPr>
          <w:rFonts w:ascii="Arial" w:hAnsi="Arial" w:cs="Arial"/>
          <w:sz w:val="21"/>
          <w:szCs w:val="21"/>
          <w:lang w:val="ro-RO"/>
        </w:rPr>
      </w:pPr>
    </w:p>
    <w:p w:rsidR="00487789" w:rsidRDefault="00487789" w:rsidP="00487789">
      <w:pPr>
        <w:spacing w:line="300" w:lineRule="atLeast"/>
        <w:jc w:val="both"/>
        <w:textAlignment w:val="baseline"/>
        <w:rPr>
          <w:b/>
          <w:sz w:val="20"/>
          <w:szCs w:val="20"/>
          <w:lang w:val="ro-RO"/>
        </w:rPr>
      </w:pPr>
      <w:r>
        <w:rPr>
          <w:b/>
          <w:sz w:val="20"/>
          <w:szCs w:val="20"/>
          <w:lang w:val="ro-RO"/>
        </w:rPr>
        <w:t>Nr._________/AAA/____________</w:t>
      </w:r>
    </w:p>
    <w:p w:rsidR="00487789" w:rsidRDefault="00487789" w:rsidP="00487789">
      <w:pPr>
        <w:spacing w:line="300" w:lineRule="atLeast"/>
        <w:jc w:val="both"/>
        <w:textAlignment w:val="baseline"/>
        <w:rPr>
          <w:rFonts w:ascii="Arial" w:hAnsi="Arial" w:cs="Arial"/>
          <w:sz w:val="21"/>
          <w:szCs w:val="21"/>
          <w:lang w:val="ro-RO"/>
        </w:rPr>
      </w:pPr>
    </w:p>
    <w:p w:rsidR="00487789" w:rsidRDefault="00487789" w:rsidP="00487789">
      <w:pPr>
        <w:spacing w:line="300" w:lineRule="atLeast"/>
        <w:jc w:val="both"/>
        <w:textAlignment w:val="baseline"/>
        <w:rPr>
          <w:rFonts w:ascii="Arial" w:hAnsi="Arial" w:cs="Arial"/>
          <w:sz w:val="21"/>
          <w:szCs w:val="21"/>
          <w:lang w:val="ro-RO"/>
        </w:rPr>
      </w:pPr>
    </w:p>
    <w:p w:rsidR="00487789" w:rsidRDefault="00487789" w:rsidP="00487789">
      <w:pPr>
        <w:spacing w:line="300" w:lineRule="atLeast"/>
        <w:jc w:val="center"/>
        <w:textAlignment w:val="baseline"/>
        <w:rPr>
          <w:rStyle w:val="sttpar"/>
          <w:rFonts w:ascii="Arial" w:hAnsi="Arial" w:cs="Arial"/>
          <w:sz w:val="21"/>
          <w:szCs w:val="21"/>
          <w:lang w:val="ro-RO"/>
        </w:rPr>
      </w:pPr>
      <w:r>
        <w:rPr>
          <w:rStyle w:val="stpar"/>
          <w:rFonts w:ascii="Arial" w:hAnsi="Arial" w:cs="Arial"/>
          <w:sz w:val="21"/>
          <w:szCs w:val="21"/>
          <w:lang w:val="ro-RO"/>
        </w:rPr>
        <w:t>   </w:t>
      </w:r>
      <w:r>
        <w:rPr>
          <w:rStyle w:val="sttpar"/>
          <w:rFonts w:ascii="Arial" w:hAnsi="Arial" w:cs="Arial"/>
          <w:sz w:val="21"/>
          <w:szCs w:val="21"/>
          <w:lang w:val="ro-RO"/>
        </w:rPr>
        <w:t>DECIZIA ETAPEI DE INCADRARE</w:t>
      </w:r>
      <w:bookmarkStart w:id="0" w:name="_GoBack"/>
      <w:bookmarkEnd w:id="0"/>
    </w:p>
    <w:p w:rsidR="009E6862" w:rsidRDefault="009E6862" w:rsidP="00487789">
      <w:pPr>
        <w:spacing w:line="300" w:lineRule="atLeast"/>
        <w:jc w:val="center"/>
        <w:textAlignment w:val="baseline"/>
        <w:rPr>
          <w:rStyle w:val="sttpar"/>
          <w:color w:val="FF0000"/>
        </w:rPr>
      </w:pPr>
      <w:r>
        <w:rPr>
          <w:rStyle w:val="sttpar"/>
          <w:rFonts w:ascii="Arial" w:hAnsi="Arial" w:cs="Arial"/>
          <w:sz w:val="21"/>
          <w:szCs w:val="21"/>
          <w:lang w:val="ro-RO"/>
        </w:rPr>
        <w:t>Proiect</w:t>
      </w:r>
    </w:p>
    <w:p w:rsidR="00487789" w:rsidRDefault="00487789" w:rsidP="00487789">
      <w:pPr>
        <w:spacing w:line="300" w:lineRule="atLeast"/>
        <w:textAlignment w:val="baseline"/>
      </w:pPr>
    </w:p>
    <w:p w:rsidR="00487789" w:rsidRDefault="00487789" w:rsidP="00487789">
      <w:pPr>
        <w:spacing w:line="300" w:lineRule="atLeast"/>
        <w:jc w:val="both"/>
        <w:textAlignment w:val="baseline"/>
        <w:rPr>
          <w:rFonts w:ascii="Arial" w:hAnsi="Arial" w:cs="Arial"/>
          <w:sz w:val="21"/>
          <w:szCs w:val="21"/>
          <w:lang w:val="ro-RO"/>
        </w:rPr>
      </w:pPr>
      <w:r>
        <w:rPr>
          <w:rStyle w:val="stpar"/>
          <w:rFonts w:ascii="Arial" w:hAnsi="Arial" w:cs="Arial"/>
          <w:sz w:val="21"/>
          <w:szCs w:val="21"/>
          <w:lang w:val="ro-RO"/>
        </w:rPr>
        <w:t>   </w:t>
      </w:r>
      <w:r>
        <w:rPr>
          <w:rStyle w:val="sttpar"/>
          <w:rFonts w:ascii="Arial" w:hAnsi="Arial" w:cs="Arial"/>
          <w:sz w:val="21"/>
          <w:szCs w:val="21"/>
          <w:lang w:val="ro-RO"/>
        </w:rPr>
        <w:t>Ca urmare a solicitarii de emitere a acordului de mediu</w:t>
      </w:r>
      <w:r w:rsidR="00841B8A">
        <w:rPr>
          <w:rStyle w:val="sttpar"/>
          <w:rFonts w:ascii="Arial" w:hAnsi="Arial" w:cs="Arial"/>
          <w:sz w:val="21"/>
          <w:szCs w:val="21"/>
          <w:lang w:val="ro-RO"/>
        </w:rPr>
        <w:t xml:space="preserve"> </w:t>
      </w:r>
      <w:r>
        <w:rPr>
          <w:rStyle w:val="sttpar"/>
          <w:rFonts w:ascii="Arial" w:hAnsi="Arial" w:cs="Arial"/>
          <w:sz w:val="21"/>
          <w:szCs w:val="21"/>
          <w:lang w:val="ro-RO"/>
        </w:rPr>
        <w:t xml:space="preserve"> ad</w:t>
      </w:r>
      <w:r w:rsidR="00D1420D">
        <w:rPr>
          <w:rStyle w:val="sttpar"/>
          <w:rFonts w:ascii="Arial" w:hAnsi="Arial" w:cs="Arial"/>
          <w:sz w:val="21"/>
          <w:szCs w:val="21"/>
          <w:lang w:val="ro-RO"/>
        </w:rPr>
        <w:t>r</w:t>
      </w:r>
      <w:r w:rsidR="00841B8A">
        <w:rPr>
          <w:rStyle w:val="sttpar"/>
          <w:rFonts w:ascii="Arial" w:hAnsi="Arial" w:cs="Arial"/>
          <w:sz w:val="21"/>
          <w:szCs w:val="21"/>
          <w:lang w:val="ro-RO"/>
        </w:rPr>
        <w:t>esate de SPATARU MARIA cu domiciliul in  in  Vinju Mare, str. Republicii , nr.99</w:t>
      </w:r>
      <w:r w:rsidR="001B260C">
        <w:rPr>
          <w:rStyle w:val="sttpar"/>
          <w:rFonts w:ascii="Arial" w:hAnsi="Arial" w:cs="Arial"/>
          <w:sz w:val="21"/>
          <w:szCs w:val="21"/>
          <w:lang w:val="ro-RO"/>
        </w:rPr>
        <w:t>, judetul Mehedinti</w:t>
      </w:r>
      <w:r>
        <w:rPr>
          <w:rStyle w:val="sttpar"/>
          <w:rFonts w:ascii="Arial" w:hAnsi="Arial" w:cs="Arial"/>
          <w:sz w:val="21"/>
          <w:szCs w:val="21"/>
          <w:lang w:val="ro-RO"/>
        </w:rPr>
        <w:t>, inregistrata la Agentia pentru Protectia</w:t>
      </w:r>
      <w:r w:rsidR="001B260C">
        <w:rPr>
          <w:rStyle w:val="sttpar"/>
          <w:rFonts w:ascii="Arial" w:hAnsi="Arial" w:cs="Arial"/>
          <w:sz w:val="21"/>
          <w:szCs w:val="21"/>
          <w:lang w:val="ro-RO"/>
        </w:rPr>
        <w:t xml:space="preserve"> M</w:t>
      </w:r>
      <w:r w:rsidR="00841B8A">
        <w:rPr>
          <w:rStyle w:val="sttpar"/>
          <w:rFonts w:ascii="Arial" w:hAnsi="Arial" w:cs="Arial"/>
          <w:sz w:val="21"/>
          <w:szCs w:val="21"/>
          <w:lang w:val="ro-RO"/>
        </w:rPr>
        <w:t>ediului Mehedinti  cu nr. 5574 din 12.05</w:t>
      </w:r>
      <w:r w:rsidR="00D1420D">
        <w:rPr>
          <w:rStyle w:val="sttpar"/>
          <w:rFonts w:ascii="Arial" w:hAnsi="Arial" w:cs="Arial"/>
          <w:sz w:val="21"/>
          <w:szCs w:val="21"/>
          <w:lang w:val="ro-RO"/>
        </w:rPr>
        <w:t>.2017</w:t>
      </w:r>
      <w:r>
        <w:rPr>
          <w:rStyle w:val="sttpar"/>
          <w:rFonts w:ascii="Arial" w:hAnsi="Arial" w:cs="Arial"/>
          <w:sz w:val="21"/>
          <w:szCs w:val="21"/>
          <w:lang w:val="ro-RO"/>
        </w:rPr>
        <w:t xml:space="preserve">, in baza Hotararii Guvernului </w:t>
      </w:r>
      <w:hyperlink r:id="rId8" w:history="1">
        <w:r>
          <w:rPr>
            <w:rStyle w:val="Hyperlink"/>
            <w:rFonts w:ascii="Arial" w:hAnsi="Arial" w:cs="Arial"/>
            <w:color w:val="000000"/>
            <w:sz w:val="21"/>
            <w:szCs w:val="21"/>
            <w:lang w:val="ro-RO"/>
          </w:rPr>
          <w:t>nr. 445/2009</w:t>
        </w:r>
      </w:hyperlink>
      <w:r>
        <w:rPr>
          <w:rStyle w:val="sttpar"/>
          <w:rFonts w:ascii="Arial" w:hAnsi="Arial" w:cs="Arial"/>
          <w:color w:val="000000"/>
          <w:sz w:val="21"/>
          <w:szCs w:val="21"/>
          <w:lang w:val="ro-RO"/>
        </w:rPr>
        <w:t xml:space="preserve"> </w:t>
      </w:r>
      <w:r>
        <w:rPr>
          <w:rStyle w:val="sttpar"/>
          <w:rFonts w:ascii="Arial" w:hAnsi="Arial" w:cs="Arial"/>
          <w:sz w:val="21"/>
          <w:szCs w:val="21"/>
          <w:lang w:val="ro-RO"/>
        </w:rPr>
        <w:t xml:space="preserve">privind evaluarea impactului anumitor proiecte publice si private asupra mediului si a Ordonantei de urgenta a Guvernului </w:t>
      </w:r>
      <w:hyperlink r:id="rId9" w:history="1">
        <w:r>
          <w:rPr>
            <w:rStyle w:val="Hyperlink"/>
            <w:rFonts w:ascii="Arial" w:hAnsi="Arial" w:cs="Arial"/>
            <w:color w:val="000000"/>
            <w:sz w:val="21"/>
            <w:szCs w:val="21"/>
            <w:lang w:val="ro-RO"/>
          </w:rPr>
          <w:t>nr. 57/2007</w:t>
        </w:r>
      </w:hyperlink>
      <w:r>
        <w:rPr>
          <w:rStyle w:val="sttpar"/>
          <w:rFonts w:ascii="Arial" w:hAnsi="Arial" w:cs="Arial"/>
          <w:color w:val="000000"/>
          <w:sz w:val="21"/>
          <w:szCs w:val="21"/>
          <w:lang w:val="ro-RO"/>
        </w:rPr>
        <w:t xml:space="preserve"> </w:t>
      </w:r>
      <w:r>
        <w:rPr>
          <w:rStyle w:val="sttpar"/>
          <w:rFonts w:ascii="Arial" w:hAnsi="Arial" w:cs="Arial"/>
          <w:sz w:val="21"/>
          <w:szCs w:val="21"/>
          <w:lang w:val="ro-RO"/>
        </w:rPr>
        <w:t>privind regimul ariilor naturale protejate, conservarea habitatelor naturale, a florei si faunei salbatice, cu modificarile si completarile ulterioare,</w:t>
      </w:r>
      <w:r>
        <w:rPr>
          <w:rFonts w:ascii="Arial" w:hAnsi="Arial" w:cs="Arial"/>
          <w:sz w:val="21"/>
          <w:szCs w:val="21"/>
          <w:lang w:val="ro-RO"/>
        </w:rPr>
        <w:t xml:space="preserve"> </w:t>
      </w:r>
    </w:p>
    <w:p w:rsidR="00487789" w:rsidRDefault="00487789" w:rsidP="00487789">
      <w:pPr>
        <w:spacing w:line="300" w:lineRule="atLeast"/>
        <w:jc w:val="both"/>
        <w:textAlignment w:val="baseline"/>
        <w:rPr>
          <w:rFonts w:ascii="Arial" w:hAnsi="Arial" w:cs="Arial"/>
          <w:b/>
          <w:sz w:val="21"/>
          <w:szCs w:val="21"/>
          <w:lang w:val="ro-RO"/>
        </w:rPr>
      </w:pPr>
      <w:r>
        <w:rPr>
          <w:rStyle w:val="stpar"/>
          <w:rFonts w:ascii="Arial" w:hAnsi="Arial" w:cs="Arial"/>
          <w:sz w:val="21"/>
          <w:szCs w:val="21"/>
          <w:lang w:val="ro-RO"/>
        </w:rPr>
        <w:t>   </w:t>
      </w:r>
      <w:r>
        <w:rPr>
          <w:rStyle w:val="sttpar"/>
          <w:rFonts w:ascii="Arial" w:hAnsi="Arial" w:cs="Arial"/>
          <w:sz w:val="21"/>
          <w:szCs w:val="21"/>
          <w:lang w:val="ro-RO"/>
        </w:rPr>
        <w:t xml:space="preserve">Agentia pentru Protectia Mediului Mehedinti  decide, ca urmare a consultarilor desfasurate in cadrul sedintei Comisiei de Analiza Tehnica  din data de </w:t>
      </w:r>
      <w:r w:rsidR="0012646F">
        <w:rPr>
          <w:rStyle w:val="sttpar"/>
          <w:rFonts w:ascii="Arial" w:hAnsi="Arial" w:cs="Arial"/>
          <w:color w:val="000000"/>
          <w:sz w:val="21"/>
          <w:szCs w:val="21"/>
          <w:lang w:val="ro-RO"/>
        </w:rPr>
        <w:t>30.05</w:t>
      </w:r>
      <w:r w:rsidR="000A6EC4">
        <w:rPr>
          <w:rStyle w:val="sttpar"/>
          <w:rFonts w:ascii="Arial" w:hAnsi="Arial" w:cs="Arial"/>
          <w:color w:val="000000"/>
          <w:sz w:val="21"/>
          <w:szCs w:val="21"/>
          <w:lang w:val="ro-RO"/>
        </w:rPr>
        <w:t>.2017</w:t>
      </w:r>
      <w:r>
        <w:rPr>
          <w:rStyle w:val="sttpar"/>
          <w:rFonts w:ascii="Arial" w:hAnsi="Arial" w:cs="Arial"/>
          <w:sz w:val="21"/>
          <w:szCs w:val="21"/>
          <w:lang w:val="ro-RO"/>
        </w:rPr>
        <w:t>, ca pr</w:t>
      </w:r>
      <w:r w:rsidR="00A5070E">
        <w:rPr>
          <w:rStyle w:val="sttpar"/>
          <w:rFonts w:ascii="Arial" w:hAnsi="Arial" w:cs="Arial"/>
          <w:sz w:val="21"/>
          <w:szCs w:val="21"/>
          <w:lang w:val="ro-RO"/>
        </w:rPr>
        <w:t>oiectul  “Constructie utilitati parcare si spatii parcare</w:t>
      </w:r>
      <w:r>
        <w:rPr>
          <w:rStyle w:val="sttpar"/>
          <w:rFonts w:ascii="Arial" w:hAnsi="Arial" w:cs="Arial"/>
          <w:sz w:val="21"/>
          <w:szCs w:val="21"/>
          <w:lang w:val="ro-RO"/>
        </w:rPr>
        <w:t>” propus a fi amplasa</w:t>
      </w:r>
      <w:r w:rsidR="00A5070E">
        <w:rPr>
          <w:rStyle w:val="sttpar"/>
          <w:rFonts w:ascii="Arial" w:hAnsi="Arial" w:cs="Arial"/>
          <w:sz w:val="21"/>
          <w:szCs w:val="21"/>
          <w:lang w:val="ro-RO"/>
        </w:rPr>
        <w:t>t in intravilanul localitatii Vinju Mare</w:t>
      </w:r>
      <w:r>
        <w:rPr>
          <w:rStyle w:val="sttpar"/>
          <w:rFonts w:ascii="Arial" w:hAnsi="Arial" w:cs="Arial"/>
          <w:sz w:val="21"/>
          <w:szCs w:val="21"/>
          <w:lang w:val="ro-RO"/>
        </w:rPr>
        <w:t>,</w:t>
      </w:r>
      <w:r w:rsidR="00A5070E">
        <w:rPr>
          <w:rStyle w:val="sttpar"/>
          <w:rFonts w:ascii="Arial" w:hAnsi="Arial" w:cs="Arial"/>
          <w:sz w:val="21"/>
          <w:szCs w:val="21"/>
          <w:lang w:val="ro-RO"/>
        </w:rPr>
        <w:t xml:space="preserve"> str. Calea Severinului , nr. 3C,</w:t>
      </w:r>
      <w:r>
        <w:rPr>
          <w:rStyle w:val="sttpar"/>
          <w:rFonts w:ascii="Arial" w:hAnsi="Arial" w:cs="Arial"/>
          <w:sz w:val="21"/>
          <w:szCs w:val="21"/>
          <w:lang w:val="ro-RO"/>
        </w:rPr>
        <w:t xml:space="preserve"> judetul Mehedinti,</w:t>
      </w:r>
      <w:r>
        <w:rPr>
          <w:rStyle w:val="sttpar"/>
          <w:rFonts w:ascii="Arial" w:hAnsi="Arial" w:cs="Arial"/>
          <w:b/>
          <w:sz w:val="21"/>
          <w:szCs w:val="21"/>
          <w:lang w:val="ro-RO"/>
        </w:rPr>
        <w:t xml:space="preserve">  nu se supune evaluarii impactului asupra mediului si nu se supune evaluarii adecvate.</w:t>
      </w:r>
      <w:r>
        <w:rPr>
          <w:rFonts w:ascii="Arial" w:hAnsi="Arial" w:cs="Arial"/>
          <w:b/>
          <w:sz w:val="21"/>
          <w:szCs w:val="21"/>
          <w:lang w:val="ro-RO"/>
        </w:rPr>
        <w:t xml:space="preserve"> </w:t>
      </w:r>
    </w:p>
    <w:p w:rsidR="00487789" w:rsidRDefault="00487789" w:rsidP="00487789">
      <w:pPr>
        <w:spacing w:line="300" w:lineRule="atLeast"/>
        <w:jc w:val="both"/>
        <w:textAlignment w:val="baseline"/>
        <w:rPr>
          <w:rFonts w:ascii="Arial" w:hAnsi="Arial" w:cs="Arial"/>
          <w:sz w:val="21"/>
          <w:szCs w:val="21"/>
          <w:lang w:val="ro-RO"/>
        </w:rPr>
      </w:pPr>
      <w:r>
        <w:rPr>
          <w:rStyle w:val="stpar"/>
          <w:rFonts w:ascii="Arial" w:hAnsi="Arial" w:cs="Arial"/>
          <w:sz w:val="21"/>
          <w:szCs w:val="21"/>
          <w:lang w:val="ro-RO"/>
        </w:rPr>
        <w:t>  </w:t>
      </w:r>
      <w:r>
        <w:rPr>
          <w:rStyle w:val="sttpar"/>
          <w:rFonts w:ascii="Arial" w:hAnsi="Arial" w:cs="Arial"/>
          <w:sz w:val="21"/>
          <w:szCs w:val="21"/>
          <w:lang w:val="ro-RO"/>
        </w:rPr>
        <w:t>Justificarea prezentei decizii:</w:t>
      </w:r>
      <w:r>
        <w:rPr>
          <w:rFonts w:ascii="Arial" w:hAnsi="Arial" w:cs="Arial"/>
          <w:sz w:val="21"/>
          <w:szCs w:val="21"/>
          <w:lang w:val="ro-RO"/>
        </w:rPr>
        <w:t xml:space="preserve"> </w:t>
      </w:r>
    </w:p>
    <w:p w:rsidR="00487789" w:rsidRDefault="00487789" w:rsidP="00487789">
      <w:pPr>
        <w:spacing w:line="300" w:lineRule="atLeast"/>
        <w:jc w:val="both"/>
        <w:textAlignment w:val="baseline"/>
        <w:rPr>
          <w:rFonts w:ascii="Arial" w:hAnsi="Arial" w:cs="Arial"/>
          <w:sz w:val="21"/>
          <w:szCs w:val="21"/>
          <w:lang w:val="ro-RO"/>
        </w:rPr>
      </w:pPr>
      <w:r>
        <w:rPr>
          <w:rStyle w:val="stpunct"/>
          <w:rFonts w:ascii="Arial" w:hAnsi="Arial" w:cs="Arial"/>
          <w:sz w:val="21"/>
          <w:szCs w:val="21"/>
          <w:lang w:val="ro-RO"/>
        </w:rPr>
        <w:t>   I.</w:t>
      </w:r>
      <w:r>
        <w:rPr>
          <w:rStyle w:val="sttpunct"/>
          <w:rFonts w:ascii="Arial" w:hAnsi="Arial" w:cs="Arial"/>
          <w:sz w:val="21"/>
          <w:szCs w:val="21"/>
          <w:lang w:val="ro-RO"/>
        </w:rPr>
        <w:t xml:space="preserve"> Motivele care au stat la baza luarii deciziei etapei de incadrare in procedura de evaluare a impactului asupra mediului sunt urmatoarele:</w:t>
      </w:r>
      <w:r>
        <w:rPr>
          <w:rFonts w:ascii="Arial" w:hAnsi="Arial" w:cs="Arial"/>
          <w:sz w:val="21"/>
          <w:szCs w:val="21"/>
          <w:lang w:val="ro-RO"/>
        </w:rPr>
        <w:t xml:space="preserve"> </w:t>
      </w:r>
    </w:p>
    <w:p w:rsidR="00CC683E" w:rsidRDefault="00487789" w:rsidP="00CC683E">
      <w:pPr>
        <w:pStyle w:val="al"/>
      </w:pPr>
      <w:r>
        <w:rPr>
          <w:rStyle w:val="sttlitera"/>
          <w:rFonts w:ascii="Arial" w:hAnsi="Arial" w:cs="Arial"/>
          <w:sz w:val="21"/>
          <w:szCs w:val="21"/>
        </w:rPr>
        <w:t xml:space="preserve">a). </w:t>
      </w:r>
      <w:r w:rsidRPr="00CC683E">
        <w:rPr>
          <w:rStyle w:val="sttlitera"/>
          <w:rFonts w:ascii="Arial" w:hAnsi="Arial" w:cs="Arial"/>
          <w:sz w:val="22"/>
          <w:szCs w:val="22"/>
        </w:rPr>
        <w:t>proiectul  se incadreaza in prevederile Hotararii Guvernului</w:t>
      </w:r>
      <w:r w:rsidR="003E6842" w:rsidRPr="00CC683E">
        <w:rPr>
          <w:rStyle w:val="sttlitera"/>
          <w:rFonts w:ascii="Arial" w:hAnsi="Arial" w:cs="Arial"/>
          <w:sz w:val="22"/>
          <w:szCs w:val="22"/>
        </w:rPr>
        <w:t xml:space="preserve"> nr. 445/2009, anexa nr.2 pct 10 b</w:t>
      </w:r>
      <w:r w:rsidR="00F507FB" w:rsidRPr="00CC683E">
        <w:rPr>
          <w:rStyle w:val="sttlitera"/>
          <w:rFonts w:ascii="Arial" w:hAnsi="Arial" w:cs="Arial"/>
          <w:sz w:val="22"/>
          <w:szCs w:val="22"/>
        </w:rPr>
        <w:t xml:space="preserve">– </w:t>
      </w:r>
      <w:r w:rsidR="00CC683E" w:rsidRPr="00CC683E">
        <w:rPr>
          <w:rFonts w:ascii="Arial" w:hAnsi="Arial" w:cs="Arial"/>
          <w:sz w:val="22"/>
          <w:szCs w:val="22"/>
        </w:rPr>
        <w:t>proiecte de dezvoltare urbană, inclusiv construcția centrelor comerciale și a parcărilor auto;</w:t>
      </w:r>
    </w:p>
    <w:p w:rsidR="00487789" w:rsidRDefault="00487789" w:rsidP="00487789">
      <w:pPr>
        <w:spacing w:line="300" w:lineRule="atLeast"/>
        <w:ind w:left="180"/>
        <w:jc w:val="both"/>
        <w:textAlignment w:val="baseline"/>
        <w:rPr>
          <w:rStyle w:val="sttlitera"/>
          <w:rFonts w:ascii="Arial" w:hAnsi="Arial" w:cs="Arial"/>
          <w:sz w:val="21"/>
          <w:szCs w:val="21"/>
          <w:lang w:val="ro-RO"/>
        </w:rPr>
      </w:pPr>
      <w:r>
        <w:rPr>
          <w:rStyle w:val="sttlitera"/>
          <w:rFonts w:ascii="Arial" w:hAnsi="Arial" w:cs="Arial"/>
          <w:sz w:val="21"/>
          <w:szCs w:val="21"/>
          <w:lang w:val="ro-RO"/>
        </w:rPr>
        <w:t xml:space="preserve">b). proiectul nu intra sub incidenta art. 28 din Legea nr.49/2011 care modifica si aproba O.U.G. nr.57/2007 privind regimul ariilor naturale protejate, conservarea habitatelor naturale, a florei si faunei salbatice;    </w:t>
      </w:r>
    </w:p>
    <w:p w:rsidR="00487789" w:rsidRDefault="00487789" w:rsidP="00487789">
      <w:pPr>
        <w:spacing w:line="300" w:lineRule="atLeast"/>
        <w:ind w:left="180"/>
        <w:jc w:val="both"/>
        <w:textAlignment w:val="baseline"/>
        <w:rPr>
          <w:rStyle w:val="sttlitera"/>
          <w:rFonts w:ascii="Arial" w:hAnsi="Arial" w:cs="Arial"/>
          <w:sz w:val="21"/>
          <w:szCs w:val="21"/>
          <w:lang w:val="ro-RO"/>
        </w:rPr>
      </w:pPr>
      <w:r>
        <w:rPr>
          <w:rStyle w:val="sttlitera"/>
          <w:rFonts w:ascii="Arial" w:hAnsi="Arial" w:cs="Arial"/>
          <w:sz w:val="21"/>
          <w:szCs w:val="21"/>
          <w:lang w:val="ro-RO"/>
        </w:rPr>
        <w:t>c).marimea proiec</w:t>
      </w:r>
      <w:r w:rsidR="009565F6">
        <w:rPr>
          <w:rStyle w:val="sttlitera"/>
          <w:rFonts w:ascii="Arial" w:hAnsi="Arial" w:cs="Arial"/>
          <w:sz w:val="21"/>
          <w:szCs w:val="21"/>
          <w:lang w:val="ro-RO"/>
        </w:rPr>
        <w:t>tului: se vor</w:t>
      </w:r>
      <w:r w:rsidR="00531EE5">
        <w:rPr>
          <w:rStyle w:val="sttlitera"/>
          <w:rFonts w:ascii="Arial" w:hAnsi="Arial" w:cs="Arial"/>
          <w:sz w:val="21"/>
          <w:szCs w:val="21"/>
          <w:lang w:val="ro-RO"/>
        </w:rPr>
        <w:t xml:space="preserve"> realiza locuri de parcare pentru autovehicule (TIR-uri) aflate in tranzit, o chicineta( Incalzire hrana de drum), loc de luat masa, spatiu destindere (TV, biliard, sah,etc) si grup sanitar.</w:t>
      </w:r>
    </w:p>
    <w:p w:rsidR="00487789" w:rsidRDefault="00487789" w:rsidP="00487789">
      <w:pPr>
        <w:spacing w:line="300" w:lineRule="atLeast"/>
        <w:ind w:left="180" w:firstLine="540"/>
        <w:jc w:val="both"/>
        <w:textAlignment w:val="baseline"/>
        <w:rPr>
          <w:rStyle w:val="sttlitera"/>
          <w:rFonts w:ascii="Arial" w:hAnsi="Arial" w:cs="Arial"/>
          <w:sz w:val="21"/>
          <w:szCs w:val="21"/>
          <w:lang w:val="ro-RO"/>
        </w:rPr>
      </w:pPr>
      <w:r>
        <w:rPr>
          <w:rStyle w:val="sttlitera"/>
          <w:rFonts w:ascii="Arial" w:hAnsi="Arial" w:cs="Arial"/>
          <w:sz w:val="21"/>
          <w:szCs w:val="21"/>
          <w:lang w:val="ro-RO"/>
        </w:rPr>
        <w:t>Alimentarea cu apa a</w:t>
      </w:r>
      <w:r w:rsidR="00531EE5">
        <w:rPr>
          <w:rStyle w:val="sttlitera"/>
          <w:rFonts w:ascii="Arial" w:hAnsi="Arial" w:cs="Arial"/>
          <w:sz w:val="21"/>
          <w:szCs w:val="21"/>
          <w:lang w:val="ro-RO"/>
        </w:rPr>
        <w:t xml:space="preserve"> investitiei: - racord la reteaua de alimentare cu apa centralizata</w:t>
      </w:r>
      <w:r w:rsidR="0001713B">
        <w:rPr>
          <w:rStyle w:val="sttlitera"/>
          <w:rFonts w:ascii="Arial" w:hAnsi="Arial" w:cs="Arial"/>
          <w:sz w:val="21"/>
          <w:szCs w:val="21"/>
          <w:lang w:val="ro-RO"/>
        </w:rPr>
        <w:t>;</w:t>
      </w:r>
    </w:p>
    <w:p w:rsidR="00487789" w:rsidRDefault="00487789" w:rsidP="00487789">
      <w:pPr>
        <w:spacing w:line="300" w:lineRule="atLeast"/>
        <w:ind w:left="180" w:firstLine="540"/>
        <w:jc w:val="both"/>
        <w:textAlignment w:val="baseline"/>
        <w:rPr>
          <w:rStyle w:val="sttlitera"/>
          <w:rFonts w:ascii="Arial" w:hAnsi="Arial" w:cs="Arial"/>
          <w:sz w:val="21"/>
          <w:szCs w:val="21"/>
          <w:lang w:val="ro-RO"/>
        </w:rPr>
      </w:pPr>
      <w:r>
        <w:rPr>
          <w:rStyle w:val="sttlitera"/>
          <w:rFonts w:ascii="Arial" w:hAnsi="Arial" w:cs="Arial"/>
          <w:sz w:val="21"/>
          <w:szCs w:val="21"/>
          <w:lang w:val="ro-RO"/>
        </w:rPr>
        <w:t>Apele uza</w:t>
      </w:r>
      <w:r w:rsidR="00531EE5">
        <w:rPr>
          <w:rStyle w:val="sttlitera"/>
          <w:rFonts w:ascii="Arial" w:hAnsi="Arial" w:cs="Arial"/>
          <w:sz w:val="21"/>
          <w:szCs w:val="21"/>
          <w:lang w:val="ro-RO"/>
        </w:rPr>
        <w:t>te menajere: - racord la reteaua de canalizare centralizata.</w:t>
      </w:r>
    </w:p>
    <w:p w:rsidR="00487789" w:rsidRDefault="00487789" w:rsidP="00487789">
      <w:pPr>
        <w:spacing w:line="300" w:lineRule="atLeast"/>
        <w:ind w:left="180"/>
        <w:jc w:val="both"/>
        <w:textAlignment w:val="baseline"/>
        <w:rPr>
          <w:rStyle w:val="sttlitera"/>
          <w:rFonts w:ascii="Arial" w:hAnsi="Arial" w:cs="Arial"/>
          <w:sz w:val="21"/>
          <w:szCs w:val="21"/>
          <w:lang w:val="ro-RO"/>
        </w:rPr>
      </w:pPr>
      <w:r>
        <w:rPr>
          <w:rStyle w:val="sttlitera"/>
          <w:rFonts w:ascii="Arial" w:hAnsi="Arial" w:cs="Arial"/>
          <w:sz w:val="21"/>
          <w:szCs w:val="21"/>
          <w:lang w:val="ro-RO"/>
        </w:rPr>
        <w:t xml:space="preserve">d). </w:t>
      </w:r>
      <w:r w:rsidR="0043249E">
        <w:rPr>
          <w:rStyle w:val="sttlitera"/>
          <w:rFonts w:ascii="Arial" w:hAnsi="Arial" w:cs="Arial"/>
          <w:sz w:val="21"/>
          <w:szCs w:val="21"/>
          <w:lang w:val="ro-RO"/>
        </w:rPr>
        <w:t xml:space="preserve">in zona </w:t>
      </w:r>
      <w:r>
        <w:rPr>
          <w:rStyle w:val="sttlitera"/>
          <w:rFonts w:ascii="Arial" w:hAnsi="Arial" w:cs="Arial"/>
          <w:sz w:val="21"/>
          <w:szCs w:val="21"/>
          <w:lang w:val="ro-RO"/>
        </w:rPr>
        <w:t xml:space="preserve"> </w:t>
      </w:r>
      <w:r w:rsidR="00A3547A">
        <w:rPr>
          <w:rStyle w:val="sttlitera"/>
          <w:rFonts w:ascii="Arial" w:hAnsi="Arial" w:cs="Arial"/>
          <w:sz w:val="21"/>
          <w:szCs w:val="21"/>
          <w:lang w:val="ro-RO"/>
        </w:rPr>
        <w:t xml:space="preserve">nu </w:t>
      </w:r>
      <w:r>
        <w:rPr>
          <w:rStyle w:val="sttlitera"/>
          <w:rFonts w:ascii="Arial" w:hAnsi="Arial" w:cs="Arial"/>
          <w:sz w:val="21"/>
          <w:szCs w:val="21"/>
          <w:lang w:val="ro-RO"/>
        </w:rPr>
        <w:t>exista alte proiecte</w:t>
      </w:r>
      <w:r w:rsidR="0043249E">
        <w:rPr>
          <w:rStyle w:val="sttlitera"/>
          <w:rFonts w:ascii="Arial" w:hAnsi="Arial" w:cs="Arial"/>
          <w:sz w:val="21"/>
          <w:szCs w:val="21"/>
          <w:lang w:val="ro-RO"/>
        </w:rPr>
        <w:t xml:space="preserve"> finali</w:t>
      </w:r>
      <w:r w:rsidR="00A3547A">
        <w:rPr>
          <w:rStyle w:val="sttlitera"/>
          <w:rFonts w:ascii="Arial" w:hAnsi="Arial" w:cs="Arial"/>
          <w:sz w:val="21"/>
          <w:szCs w:val="21"/>
          <w:lang w:val="ro-RO"/>
        </w:rPr>
        <w:t>zate</w:t>
      </w:r>
      <w:r w:rsidR="0043249E">
        <w:rPr>
          <w:rStyle w:val="sttlitera"/>
          <w:rFonts w:ascii="Arial" w:hAnsi="Arial" w:cs="Arial"/>
          <w:sz w:val="21"/>
          <w:szCs w:val="21"/>
          <w:lang w:val="ro-RO"/>
        </w:rPr>
        <w:t>;</w:t>
      </w:r>
      <w:r>
        <w:rPr>
          <w:rStyle w:val="sttlitera"/>
          <w:rFonts w:ascii="Arial" w:hAnsi="Arial" w:cs="Arial"/>
          <w:sz w:val="21"/>
          <w:szCs w:val="21"/>
          <w:lang w:val="ro-RO"/>
        </w:rPr>
        <w:t xml:space="preserve"> </w:t>
      </w:r>
    </w:p>
    <w:p w:rsidR="00487789" w:rsidRDefault="00487789" w:rsidP="00487789">
      <w:pPr>
        <w:spacing w:line="300" w:lineRule="atLeast"/>
        <w:ind w:left="180"/>
        <w:jc w:val="both"/>
        <w:textAlignment w:val="baseline"/>
        <w:rPr>
          <w:rStyle w:val="sttlitera"/>
          <w:rFonts w:ascii="Arial" w:hAnsi="Arial" w:cs="Arial"/>
          <w:sz w:val="21"/>
          <w:szCs w:val="21"/>
          <w:lang w:val="ro-RO"/>
        </w:rPr>
      </w:pPr>
      <w:r>
        <w:rPr>
          <w:rStyle w:val="sttlitera"/>
          <w:rFonts w:ascii="Arial" w:hAnsi="Arial" w:cs="Arial"/>
          <w:sz w:val="21"/>
          <w:szCs w:val="21"/>
          <w:lang w:val="ro-RO"/>
        </w:rPr>
        <w:t>e). productia de deseuri: din realizarea proiectului - deseuri din constructie si deseuri menajere in cantitate relativ mica;</w:t>
      </w:r>
    </w:p>
    <w:p w:rsidR="00735410" w:rsidRDefault="00735410" w:rsidP="00487789">
      <w:pPr>
        <w:spacing w:line="300" w:lineRule="atLeast"/>
        <w:ind w:left="180"/>
        <w:jc w:val="both"/>
        <w:textAlignment w:val="baseline"/>
        <w:rPr>
          <w:rStyle w:val="sttlitera"/>
          <w:rFonts w:ascii="Arial" w:hAnsi="Arial" w:cs="Arial"/>
          <w:sz w:val="21"/>
          <w:szCs w:val="21"/>
          <w:lang w:val="ro-RO"/>
        </w:rPr>
      </w:pPr>
    </w:p>
    <w:p w:rsidR="00735410" w:rsidRDefault="00735410" w:rsidP="00487789">
      <w:pPr>
        <w:spacing w:line="300" w:lineRule="atLeast"/>
        <w:ind w:left="180"/>
        <w:jc w:val="both"/>
        <w:textAlignment w:val="baseline"/>
        <w:rPr>
          <w:rStyle w:val="sttlitera"/>
          <w:rFonts w:ascii="Arial" w:hAnsi="Arial" w:cs="Arial"/>
          <w:sz w:val="21"/>
          <w:szCs w:val="21"/>
          <w:lang w:val="ro-RO"/>
        </w:rPr>
      </w:pPr>
    </w:p>
    <w:p w:rsidR="00487789" w:rsidRDefault="00487789" w:rsidP="00487789">
      <w:pPr>
        <w:spacing w:line="300" w:lineRule="atLeast"/>
        <w:ind w:left="180"/>
        <w:jc w:val="both"/>
        <w:textAlignment w:val="baseline"/>
      </w:pPr>
    </w:p>
    <w:p w:rsidR="00487789" w:rsidRDefault="001504D2" w:rsidP="00487789">
      <w:pPr>
        <w:pStyle w:val="Header"/>
        <w:jc w:val="center"/>
        <w:rPr>
          <w:sz w:val="20"/>
          <w:szCs w:val="20"/>
          <w:lang w:val="ro-RO"/>
        </w:rPr>
      </w:pPr>
      <w:r>
        <w:pict>
          <v:shape id="_x0000_s1026" type="#_x0000_t75" style="position:absolute;left:0;text-align:left;margin-left:-53.85pt;margin-top:-20.1pt;width:41.9pt;height:34.45pt;z-index:-251657216">
            <v:imagedata r:id="rId6" o:title="" grayscale="t" bilevel="t"/>
          </v:shape>
          <o:OLEObject Type="Embed" ProgID="CorelDRAW.Graphic.13" ShapeID="_x0000_s1026" DrawAspect="Content" ObjectID="_1557654825" r:id="rId10"/>
        </w:pict>
      </w:r>
      <w:r w:rsidR="00487789">
        <w:rPr>
          <w:noProof/>
          <w:lang w:val="ro-RO" w:eastAsia="ro-RO"/>
        </w:rPr>
        <mc:AlternateContent>
          <mc:Choice Requires="wps">
            <w:drawing>
              <wp:anchor distT="0" distB="0" distL="114300" distR="114300" simplePos="0" relativeHeight="251655168" behindDoc="0" locked="0" layoutInCell="1" allowOverlap="1" wp14:anchorId="6A9C47E9" wp14:editId="087FB0F9">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00487789">
        <w:rPr>
          <w:b/>
          <w:lang w:val="ro-RO"/>
        </w:rPr>
        <w:t>A</w:t>
      </w:r>
      <w:r w:rsidR="00487789">
        <w:rPr>
          <w:b/>
          <w:sz w:val="20"/>
          <w:szCs w:val="20"/>
          <w:lang w:val="ro-RO"/>
        </w:rPr>
        <w:t xml:space="preserve">GENŢIA PENTRU </w:t>
      </w:r>
      <w:r w:rsidR="00487789">
        <w:rPr>
          <w:b/>
          <w:lang w:val="ro-RO"/>
        </w:rPr>
        <w:t>P</w:t>
      </w:r>
      <w:r w:rsidR="00487789">
        <w:rPr>
          <w:b/>
          <w:sz w:val="20"/>
          <w:szCs w:val="20"/>
          <w:lang w:val="ro-RO"/>
        </w:rPr>
        <w:t xml:space="preserve">ROTECŢIA </w:t>
      </w:r>
      <w:r w:rsidR="00487789">
        <w:rPr>
          <w:b/>
          <w:lang w:val="ro-RO"/>
        </w:rPr>
        <w:t>M</w:t>
      </w:r>
      <w:r w:rsidR="00487789">
        <w:rPr>
          <w:b/>
          <w:sz w:val="20"/>
          <w:szCs w:val="20"/>
          <w:lang w:val="ro-RO"/>
        </w:rPr>
        <w:t xml:space="preserve">EDIULUI </w:t>
      </w:r>
      <w:r w:rsidR="00487789">
        <w:rPr>
          <w:b/>
          <w:lang w:val="ro-RO"/>
        </w:rPr>
        <w:t>M</w:t>
      </w:r>
      <w:r w:rsidR="00487789">
        <w:rPr>
          <w:b/>
          <w:sz w:val="20"/>
          <w:szCs w:val="20"/>
          <w:lang w:val="ro-RO"/>
        </w:rPr>
        <w:t>EHEDINŢI</w:t>
      </w:r>
    </w:p>
    <w:p w:rsidR="00487789" w:rsidRDefault="00487789" w:rsidP="00487789">
      <w:pPr>
        <w:pStyle w:val="Header"/>
        <w:jc w:val="center"/>
        <w:rPr>
          <w:sz w:val="20"/>
          <w:szCs w:val="20"/>
          <w:lang w:val="ro-RO"/>
        </w:rPr>
      </w:pPr>
      <w:r>
        <w:rPr>
          <w:sz w:val="20"/>
          <w:szCs w:val="20"/>
          <w:lang w:val="ro-RO"/>
        </w:rPr>
        <w:t>Str. Băile Romane, nr. 3, Drobeta Turnu Severin, Cod 220234</w:t>
      </w:r>
    </w:p>
    <w:p w:rsidR="00487789" w:rsidRDefault="00487789" w:rsidP="00487789">
      <w:pPr>
        <w:pStyle w:val="Header"/>
        <w:jc w:val="center"/>
        <w:rPr>
          <w:sz w:val="20"/>
          <w:szCs w:val="20"/>
          <w:lang w:val="ro-RO"/>
        </w:rPr>
      </w:pPr>
      <w:r>
        <w:rPr>
          <w:sz w:val="20"/>
          <w:szCs w:val="20"/>
          <w:lang w:val="ro-RO"/>
        </w:rPr>
        <w:t>Tel : 0040252/320396 Fax : 0040252/306018</w:t>
      </w:r>
    </w:p>
    <w:p w:rsidR="00487789" w:rsidRDefault="00487789" w:rsidP="00487789">
      <w:pPr>
        <w:spacing w:line="300" w:lineRule="atLeast"/>
        <w:ind w:left="2880"/>
        <w:jc w:val="both"/>
        <w:textAlignment w:val="baseline"/>
        <w:rPr>
          <w:sz w:val="20"/>
          <w:szCs w:val="20"/>
          <w:lang w:val="ro-RO"/>
        </w:rPr>
      </w:pPr>
      <w:r>
        <w:rPr>
          <w:sz w:val="20"/>
          <w:szCs w:val="20"/>
          <w:lang w:val="ro-RO"/>
        </w:rPr>
        <w:t xml:space="preserve">                e-mail : </w:t>
      </w:r>
      <w:hyperlink r:id="rId11" w:history="1">
        <w:r>
          <w:rPr>
            <w:rStyle w:val="Hyperlink"/>
            <w:color w:val="auto"/>
            <w:sz w:val="20"/>
            <w:szCs w:val="20"/>
            <w:lang w:val="ro-RO"/>
          </w:rPr>
          <w:t>office@apmmh.anpm.ro</w:t>
        </w:r>
      </w:hyperlink>
    </w:p>
    <w:p w:rsidR="00487789" w:rsidRDefault="00487789" w:rsidP="00487789">
      <w:pPr>
        <w:spacing w:line="300" w:lineRule="atLeast"/>
        <w:ind w:left="2880"/>
        <w:jc w:val="both"/>
        <w:textAlignment w:val="baseline"/>
        <w:rPr>
          <w:sz w:val="20"/>
          <w:szCs w:val="20"/>
          <w:lang w:val="ro-RO"/>
        </w:rPr>
      </w:pPr>
    </w:p>
    <w:p w:rsidR="00487789" w:rsidRDefault="00487789" w:rsidP="00487789">
      <w:pPr>
        <w:spacing w:line="300" w:lineRule="atLeast"/>
        <w:ind w:left="180"/>
        <w:jc w:val="both"/>
        <w:textAlignment w:val="baseline"/>
        <w:rPr>
          <w:rStyle w:val="sttlitera"/>
          <w:rFonts w:ascii="Arial" w:hAnsi="Arial" w:cs="Arial"/>
          <w:sz w:val="21"/>
          <w:szCs w:val="21"/>
        </w:rPr>
      </w:pPr>
      <w:r>
        <w:rPr>
          <w:rStyle w:val="sttlitera"/>
          <w:rFonts w:ascii="Arial" w:hAnsi="Arial" w:cs="Arial"/>
          <w:sz w:val="21"/>
          <w:szCs w:val="21"/>
          <w:lang w:val="ro-RO"/>
        </w:rPr>
        <w:lastRenderedPageBreak/>
        <w:t xml:space="preserve">   </w:t>
      </w:r>
      <w:r>
        <w:rPr>
          <w:rFonts w:ascii="Arial" w:hAnsi="Arial" w:cs="Arial"/>
          <w:sz w:val="21"/>
          <w:szCs w:val="21"/>
          <w:lang w:val="ro-RO"/>
        </w:rPr>
        <w:t>f). emisiile poluante, inclusiv zgomotul si alte surse de disconfort: de la utilajele folosite in realizarea investitiei si numai p</w:t>
      </w:r>
      <w:r w:rsidR="00C05D40">
        <w:rPr>
          <w:rFonts w:ascii="Arial" w:hAnsi="Arial" w:cs="Arial"/>
          <w:sz w:val="21"/>
          <w:szCs w:val="21"/>
          <w:lang w:val="ro-RO"/>
        </w:rPr>
        <w:t>e perioada construirii acesteia si de la autovehiculele de mare tonaj ce vor folosi parcarea;</w:t>
      </w:r>
    </w:p>
    <w:p w:rsidR="00487789" w:rsidRDefault="00487789" w:rsidP="00487789">
      <w:pPr>
        <w:spacing w:line="300" w:lineRule="atLeast"/>
        <w:ind w:left="180"/>
        <w:jc w:val="both"/>
        <w:textAlignment w:val="baseline"/>
      </w:pPr>
      <w:r>
        <w:rPr>
          <w:rFonts w:ascii="Arial" w:hAnsi="Arial" w:cs="Arial"/>
          <w:sz w:val="21"/>
          <w:szCs w:val="21"/>
          <w:lang w:val="ro-RO"/>
        </w:rPr>
        <w:t>g). risc scazut de accident datorita tehnologiilor utilizate - nu se folosesc substante poluante;</w:t>
      </w:r>
    </w:p>
    <w:p w:rsidR="00487789" w:rsidRDefault="00487789" w:rsidP="00487789">
      <w:pPr>
        <w:spacing w:line="300" w:lineRule="atLeast"/>
        <w:ind w:left="180"/>
        <w:jc w:val="both"/>
        <w:textAlignment w:val="baseline"/>
        <w:rPr>
          <w:rFonts w:ascii="Arial" w:hAnsi="Arial" w:cs="Arial"/>
          <w:sz w:val="21"/>
          <w:szCs w:val="21"/>
          <w:lang w:val="ro-RO"/>
        </w:rPr>
      </w:pPr>
      <w:r>
        <w:rPr>
          <w:rFonts w:ascii="Arial" w:hAnsi="Arial" w:cs="Arial"/>
          <w:sz w:val="21"/>
          <w:szCs w:val="21"/>
          <w:lang w:val="ro-RO"/>
        </w:rPr>
        <w:t>h). terenul pe care se va construi investitia este situat</w:t>
      </w:r>
      <w:r w:rsidR="00C05D40">
        <w:rPr>
          <w:rFonts w:ascii="Arial" w:hAnsi="Arial" w:cs="Arial"/>
          <w:sz w:val="21"/>
          <w:szCs w:val="21"/>
          <w:lang w:val="ro-RO"/>
        </w:rPr>
        <w:t xml:space="preserve"> in intravilanul localitatii Vinju Mare</w:t>
      </w:r>
      <w:r w:rsidR="0009290C">
        <w:rPr>
          <w:rFonts w:ascii="Arial" w:hAnsi="Arial" w:cs="Arial"/>
          <w:sz w:val="21"/>
          <w:szCs w:val="21"/>
          <w:lang w:val="ro-RO"/>
        </w:rPr>
        <w:t>; regimul terenului- funct</w:t>
      </w:r>
      <w:r w:rsidR="00C05D40">
        <w:rPr>
          <w:rFonts w:ascii="Arial" w:hAnsi="Arial" w:cs="Arial"/>
          <w:sz w:val="21"/>
          <w:szCs w:val="21"/>
          <w:lang w:val="ro-RO"/>
        </w:rPr>
        <w:t>iunea de curti constructii</w:t>
      </w:r>
      <w:r w:rsidR="0009290C">
        <w:rPr>
          <w:rFonts w:ascii="Arial" w:hAnsi="Arial" w:cs="Arial"/>
          <w:sz w:val="21"/>
          <w:szCs w:val="21"/>
          <w:lang w:val="ro-RO"/>
        </w:rPr>
        <w:t>;</w:t>
      </w:r>
      <w:r>
        <w:rPr>
          <w:rFonts w:ascii="Arial" w:hAnsi="Arial" w:cs="Arial"/>
          <w:sz w:val="21"/>
          <w:szCs w:val="21"/>
          <w:lang w:val="ro-RO"/>
        </w:rPr>
        <w:t>;</w:t>
      </w:r>
    </w:p>
    <w:p w:rsidR="00487789" w:rsidRDefault="00487789" w:rsidP="00487789">
      <w:pPr>
        <w:spacing w:line="300" w:lineRule="atLeast"/>
        <w:ind w:left="180"/>
        <w:jc w:val="both"/>
        <w:textAlignment w:val="baseline"/>
        <w:rPr>
          <w:rFonts w:ascii="Arial" w:hAnsi="Arial" w:cs="Arial"/>
          <w:sz w:val="21"/>
          <w:szCs w:val="21"/>
          <w:lang w:val="ro-RO"/>
        </w:rPr>
      </w:pPr>
      <w:r>
        <w:rPr>
          <w:rFonts w:ascii="Arial" w:hAnsi="Arial" w:cs="Arial"/>
          <w:sz w:val="21"/>
          <w:szCs w:val="21"/>
          <w:lang w:val="ro-RO"/>
        </w:rPr>
        <w:t>i). relativa abundenta a resurselor natu</w:t>
      </w:r>
      <w:r w:rsidR="00053516">
        <w:rPr>
          <w:rFonts w:ascii="Arial" w:hAnsi="Arial" w:cs="Arial"/>
          <w:sz w:val="21"/>
          <w:szCs w:val="21"/>
          <w:lang w:val="ro-RO"/>
        </w:rPr>
        <w:t>rale din zona; nu se vor utiliza resurse naturale din zona</w:t>
      </w:r>
      <w:r>
        <w:rPr>
          <w:rFonts w:ascii="Arial" w:hAnsi="Arial" w:cs="Arial"/>
          <w:sz w:val="21"/>
          <w:szCs w:val="21"/>
          <w:lang w:val="ro-RO"/>
        </w:rPr>
        <w:t xml:space="preserve"> ;</w:t>
      </w:r>
    </w:p>
    <w:p w:rsidR="00487789" w:rsidRDefault="00487789" w:rsidP="00487789">
      <w:pPr>
        <w:spacing w:line="300" w:lineRule="atLeast"/>
        <w:ind w:left="180"/>
        <w:jc w:val="both"/>
        <w:textAlignment w:val="baseline"/>
        <w:rPr>
          <w:rFonts w:ascii="Arial" w:hAnsi="Arial" w:cs="Arial"/>
          <w:sz w:val="21"/>
          <w:szCs w:val="21"/>
          <w:lang w:val="ro-RO"/>
        </w:rPr>
      </w:pPr>
      <w:r>
        <w:rPr>
          <w:rFonts w:ascii="Arial" w:hAnsi="Arial" w:cs="Arial"/>
          <w:sz w:val="21"/>
          <w:szCs w:val="21"/>
          <w:lang w:val="ro-RO"/>
        </w:rPr>
        <w:t>j). amp</w:t>
      </w:r>
      <w:r w:rsidR="00053516">
        <w:rPr>
          <w:rFonts w:ascii="Arial" w:hAnsi="Arial" w:cs="Arial"/>
          <w:sz w:val="21"/>
          <w:szCs w:val="21"/>
          <w:lang w:val="ro-RO"/>
        </w:rPr>
        <w:t>lasamentul proiectului   - nu se afla in arii protejate;</w:t>
      </w:r>
      <w:r>
        <w:rPr>
          <w:rFonts w:ascii="Arial" w:hAnsi="Arial" w:cs="Arial"/>
          <w:sz w:val="21"/>
          <w:szCs w:val="21"/>
          <w:lang w:val="ro-RO"/>
        </w:rPr>
        <w:t xml:space="preserve"> </w:t>
      </w:r>
    </w:p>
    <w:p w:rsidR="00487789" w:rsidRDefault="00487789" w:rsidP="00487789">
      <w:pPr>
        <w:spacing w:line="300" w:lineRule="atLeast"/>
        <w:ind w:left="180"/>
        <w:jc w:val="both"/>
        <w:textAlignment w:val="baseline"/>
        <w:rPr>
          <w:rFonts w:ascii="Arial" w:hAnsi="Arial" w:cs="Arial"/>
          <w:sz w:val="21"/>
          <w:szCs w:val="21"/>
          <w:lang w:val="ro-RO"/>
        </w:rPr>
      </w:pPr>
      <w:r>
        <w:rPr>
          <w:rFonts w:ascii="Arial" w:hAnsi="Arial" w:cs="Arial"/>
          <w:sz w:val="21"/>
          <w:szCs w:val="21"/>
          <w:lang w:val="ro-RO"/>
        </w:rPr>
        <w:t>k). ariile in care standardele de calitate a mediului stabilite de legislatia in vigoare au fost depasite: nu este cazul;</w:t>
      </w:r>
    </w:p>
    <w:p w:rsidR="00487789" w:rsidRDefault="00487789" w:rsidP="00487789">
      <w:pPr>
        <w:spacing w:line="300" w:lineRule="atLeast"/>
        <w:ind w:left="180"/>
        <w:jc w:val="both"/>
        <w:textAlignment w:val="baseline"/>
        <w:rPr>
          <w:rFonts w:ascii="Arial" w:hAnsi="Arial" w:cs="Arial"/>
          <w:sz w:val="21"/>
          <w:szCs w:val="21"/>
          <w:lang w:val="ro-RO"/>
        </w:rPr>
      </w:pPr>
      <w:r>
        <w:rPr>
          <w:rFonts w:ascii="Arial" w:hAnsi="Arial" w:cs="Arial"/>
          <w:sz w:val="21"/>
          <w:szCs w:val="21"/>
          <w:lang w:val="ro-RO"/>
        </w:rPr>
        <w:t xml:space="preserve">l). marimea si complexitatea impactului: </w:t>
      </w:r>
      <w:r w:rsidR="002804FA">
        <w:rPr>
          <w:rFonts w:ascii="Arial" w:hAnsi="Arial" w:cs="Arial"/>
          <w:sz w:val="21"/>
          <w:szCs w:val="21"/>
          <w:lang w:val="ro-RO"/>
        </w:rPr>
        <w:t xml:space="preserve">impact redus asupra mediului; </w:t>
      </w:r>
    </w:p>
    <w:p w:rsidR="00487789" w:rsidRDefault="00487789" w:rsidP="00487789">
      <w:pPr>
        <w:spacing w:line="300" w:lineRule="atLeast"/>
        <w:ind w:left="180"/>
        <w:jc w:val="both"/>
        <w:textAlignment w:val="baseline"/>
        <w:rPr>
          <w:rFonts w:ascii="Arial" w:hAnsi="Arial" w:cs="Arial"/>
          <w:sz w:val="21"/>
          <w:szCs w:val="21"/>
          <w:lang w:val="ro-RO"/>
        </w:rPr>
      </w:pPr>
      <w:r>
        <w:rPr>
          <w:rFonts w:ascii="Arial" w:hAnsi="Arial" w:cs="Arial"/>
          <w:sz w:val="21"/>
          <w:szCs w:val="21"/>
          <w:lang w:val="ro-RO"/>
        </w:rPr>
        <w:t>m). probabilita</w:t>
      </w:r>
      <w:r w:rsidR="003B4EEE">
        <w:rPr>
          <w:rFonts w:ascii="Arial" w:hAnsi="Arial" w:cs="Arial"/>
          <w:sz w:val="21"/>
          <w:szCs w:val="21"/>
          <w:lang w:val="ro-RO"/>
        </w:rPr>
        <w:t>tea impactului: impact redus</w:t>
      </w:r>
      <w:r>
        <w:rPr>
          <w:rFonts w:ascii="Arial" w:hAnsi="Arial" w:cs="Arial"/>
          <w:sz w:val="21"/>
          <w:szCs w:val="21"/>
          <w:lang w:val="ro-RO"/>
        </w:rPr>
        <w:t>;</w:t>
      </w:r>
    </w:p>
    <w:p w:rsidR="00487789" w:rsidRDefault="00487789" w:rsidP="00487789">
      <w:pPr>
        <w:spacing w:line="300" w:lineRule="atLeast"/>
        <w:ind w:left="180"/>
        <w:jc w:val="both"/>
        <w:textAlignment w:val="baseline"/>
        <w:rPr>
          <w:rFonts w:ascii="Arial" w:hAnsi="Arial" w:cs="Arial"/>
          <w:sz w:val="21"/>
          <w:szCs w:val="21"/>
          <w:lang w:val="ro-RO"/>
        </w:rPr>
      </w:pPr>
      <w:r>
        <w:rPr>
          <w:rFonts w:ascii="Arial" w:hAnsi="Arial" w:cs="Arial"/>
          <w:sz w:val="21"/>
          <w:szCs w:val="21"/>
          <w:lang w:val="ro-RO"/>
        </w:rPr>
        <w:t>n). arii dens populate :  investitia urmeaza sa se realiz</w:t>
      </w:r>
      <w:r w:rsidR="00CF0317">
        <w:rPr>
          <w:rFonts w:ascii="Arial" w:hAnsi="Arial" w:cs="Arial"/>
          <w:sz w:val="21"/>
          <w:szCs w:val="21"/>
          <w:lang w:val="ro-RO"/>
        </w:rPr>
        <w:t xml:space="preserve">eze in intravilan intr-o zona </w:t>
      </w:r>
      <w:r>
        <w:rPr>
          <w:rFonts w:ascii="Arial" w:hAnsi="Arial" w:cs="Arial"/>
          <w:sz w:val="21"/>
          <w:szCs w:val="21"/>
          <w:lang w:val="ro-RO"/>
        </w:rPr>
        <w:t xml:space="preserve">populata;  </w:t>
      </w:r>
    </w:p>
    <w:p w:rsidR="00487789" w:rsidRDefault="00487789" w:rsidP="00487789">
      <w:pPr>
        <w:spacing w:line="300" w:lineRule="atLeast"/>
        <w:ind w:left="180"/>
        <w:jc w:val="both"/>
        <w:textAlignment w:val="baseline"/>
        <w:rPr>
          <w:rFonts w:ascii="Arial" w:hAnsi="Arial" w:cs="Arial"/>
          <w:sz w:val="21"/>
          <w:szCs w:val="21"/>
          <w:lang w:val="ro-RO"/>
        </w:rPr>
      </w:pPr>
      <w:r>
        <w:rPr>
          <w:rFonts w:ascii="Arial" w:hAnsi="Arial" w:cs="Arial"/>
          <w:sz w:val="21"/>
          <w:szCs w:val="21"/>
          <w:lang w:val="ro-RO"/>
        </w:rPr>
        <w:t>o). natura transfrontiera a impactului: prin dimensiunile lui nu produce impact transfrontier;</w:t>
      </w:r>
    </w:p>
    <w:p w:rsidR="00487789" w:rsidRDefault="00487789" w:rsidP="00487789">
      <w:pPr>
        <w:spacing w:line="300" w:lineRule="atLeast"/>
        <w:ind w:left="180"/>
        <w:jc w:val="both"/>
        <w:textAlignment w:val="baseline"/>
        <w:rPr>
          <w:rFonts w:ascii="Arial" w:hAnsi="Arial" w:cs="Arial"/>
          <w:sz w:val="21"/>
          <w:szCs w:val="21"/>
          <w:lang w:val="ro-RO"/>
        </w:rPr>
      </w:pPr>
      <w:r>
        <w:rPr>
          <w:rFonts w:ascii="Arial" w:hAnsi="Arial" w:cs="Arial"/>
          <w:sz w:val="21"/>
          <w:szCs w:val="21"/>
          <w:lang w:val="ro-RO"/>
        </w:rPr>
        <w:t>p). peisajele cu semnificatie istorica, cultura</w:t>
      </w:r>
      <w:r w:rsidR="000B5EA1">
        <w:rPr>
          <w:rFonts w:ascii="Arial" w:hAnsi="Arial" w:cs="Arial"/>
          <w:sz w:val="21"/>
          <w:szCs w:val="21"/>
          <w:lang w:val="ro-RO"/>
        </w:rPr>
        <w:t>la si arheologi</w:t>
      </w:r>
      <w:r w:rsidR="007450AA">
        <w:rPr>
          <w:rFonts w:ascii="Arial" w:hAnsi="Arial" w:cs="Arial"/>
          <w:sz w:val="21"/>
          <w:szCs w:val="21"/>
          <w:lang w:val="ro-RO"/>
        </w:rPr>
        <w:t>ca: nu este cazul</w:t>
      </w:r>
      <w:r>
        <w:rPr>
          <w:rFonts w:ascii="Arial" w:hAnsi="Arial" w:cs="Arial"/>
          <w:sz w:val="21"/>
          <w:szCs w:val="21"/>
          <w:lang w:val="ro-RO"/>
        </w:rPr>
        <w:t>;</w:t>
      </w:r>
    </w:p>
    <w:p w:rsidR="00487789" w:rsidRDefault="00487789" w:rsidP="00487789">
      <w:pPr>
        <w:spacing w:line="300" w:lineRule="atLeast"/>
        <w:ind w:left="180"/>
        <w:jc w:val="both"/>
        <w:textAlignment w:val="baseline"/>
        <w:rPr>
          <w:rFonts w:ascii="Arial" w:hAnsi="Arial" w:cs="Arial"/>
          <w:sz w:val="21"/>
          <w:szCs w:val="21"/>
          <w:lang w:val="ro-RO"/>
        </w:rPr>
      </w:pPr>
      <w:r>
        <w:rPr>
          <w:rFonts w:ascii="Arial" w:hAnsi="Arial" w:cs="Arial"/>
          <w:sz w:val="21"/>
          <w:szCs w:val="21"/>
          <w:lang w:val="ro-RO"/>
        </w:rPr>
        <w:t>r). extinderea impactului: local, numai in zona de lucru</w:t>
      </w:r>
      <w:r w:rsidR="00C05D40">
        <w:rPr>
          <w:rFonts w:ascii="Arial" w:hAnsi="Arial" w:cs="Arial"/>
          <w:sz w:val="21"/>
          <w:szCs w:val="21"/>
          <w:lang w:val="ro-RO"/>
        </w:rPr>
        <w:t>,in perioada de executie si functionare;</w:t>
      </w:r>
    </w:p>
    <w:p w:rsidR="00487789" w:rsidRDefault="00487789" w:rsidP="00487789">
      <w:pPr>
        <w:spacing w:line="300" w:lineRule="atLeast"/>
        <w:ind w:left="180"/>
        <w:jc w:val="both"/>
        <w:textAlignment w:val="baseline"/>
        <w:rPr>
          <w:rFonts w:ascii="Arial" w:hAnsi="Arial" w:cs="Arial"/>
          <w:sz w:val="21"/>
          <w:szCs w:val="21"/>
          <w:lang w:val="ro-RO"/>
        </w:rPr>
      </w:pPr>
      <w:r>
        <w:rPr>
          <w:rFonts w:ascii="Arial" w:hAnsi="Arial" w:cs="Arial"/>
          <w:sz w:val="21"/>
          <w:szCs w:val="21"/>
          <w:lang w:val="ro-RO"/>
        </w:rPr>
        <w:t>s). durata, frecventa si rev</w:t>
      </w:r>
      <w:r w:rsidR="00163E45">
        <w:rPr>
          <w:rFonts w:ascii="Arial" w:hAnsi="Arial" w:cs="Arial"/>
          <w:sz w:val="21"/>
          <w:szCs w:val="21"/>
          <w:lang w:val="ro-RO"/>
        </w:rPr>
        <w:t>ersibilitatea impactului: medie</w:t>
      </w:r>
      <w:r>
        <w:rPr>
          <w:rFonts w:ascii="Arial" w:hAnsi="Arial" w:cs="Arial"/>
          <w:sz w:val="21"/>
          <w:szCs w:val="21"/>
          <w:lang w:val="ro-RO"/>
        </w:rPr>
        <w:t>;</w:t>
      </w:r>
    </w:p>
    <w:p w:rsidR="00487789" w:rsidRDefault="00487789" w:rsidP="00487789">
      <w:pPr>
        <w:spacing w:line="300" w:lineRule="atLeast"/>
        <w:ind w:left="180"/>
        <w:jc w:val="both"/>
        <w:textAlignment w:val="baseline"/>
        <w:rPr>
          <w:rFonts w:ascii="Arial" w:hAnsi="Arial" w:cs="Arial"/>
          <w:sz w:val="21"/>
          <w:szCs w:val="21"/>
          <w:lang w:val="ro-RO"/>
        </w:rPr>
      </w:pPr>
      <w:r>
        <w:rPr>
          <w:rFonts w:ascii="Arial" w:hAnsi="Arial" w:cs="Arial"/>
          <w:sz w:val="21"/>
          <w:szCs w:val="21"/>
          <w:lang w:val="ro-RO"/>
        </w:rPr>
        <w:t>t). pe timpul derularii procedurii nu s-au primit observatii din partea publicului.</w:t>
      </w:r>
    </w:p>
    <w:p w:rsidR="00487789" w:rsidRDefault="00487789" w:rsidP="00487789">
      <w:pPr>
        <w:spacing w:line="300" w:lineRule="atLeast"/>
        <w:ind w:left="2880"/>
        <w:jc w:val="both"/>
        <w:textAlignment w:val="baseline"/>
        <w:rPr>
          <w:sz w:val="20"/>
          <w:szCs w:val="20"/>
          <w:lang w:val="ro-RO"/>
        </w:rPr>
      </w:pPr>
    </w:p>
    <w:p w:rsidR="00487789" w:rsidRDefault="00487789" w:rsidP="00487789">
      <w:pPr>
        <w:spacing w:line="300" w:lineRule="atLeast"/>
        <w:ind w:left="180"/>
        <w:jc w:val="both"/>
        <w:textAlignment w:val="baseline"/>
        <w:rPr>
          <w:rStyle w:val="sttlitera"/>
          <w:rFonts w:ascii="Arial" w:hAnsi="Arial" w:cs="Arial"/>
          <w:b/>
          <w:sz w:val="21"/>
          <w:szCs w:val="21"/>
        </w:rPr>
      </w:pPr>
      <w:r>
        <w:rPr>
          <w:rStyle w:val="sttlitera"/>
          <w:rFonts w:ascii="Arial" w:hAnsi="Arial" w:cs="Arial"/>
          <w:sz w:val="21"/>
          <w:szCs w:val="21"/>
          <w:lang w:val="ro-RO"/>
        </w:rPr>
        <w:t xml:space="preserve">      </w:t>
      </w:r>
      <w:r>
        <w:rPr>
          <w:rStyle w:val="sttlitera"/>
          <w:rFonts w:ascii="Arial" w:hAnsi="Arial" w:cs="Arial"/>
          <w:b/>
          <w:sz w:val="21"/>
          <w:szCs w:val="21"/>
          <w:lang w:val="ro-RO"/>
        </w:rPr>
        <w:t>Conditii de realizare a proiectului:</w:t>
      </w:r>
    </w:p>
    <w:p w:rsidR="00487789" w:rsidRDefault="00487789" w:rsidP="00487789">
      <w:pPr>
        <w:spacing w:line="300" w:lineRule="atLeast"/>
        <w:ind w:left="180"/>
        <w:jc w:val="both"/>
        <w:textAlignment w:val="baseline"/>
      </w:pPr>
    </w:p>
    <w:p w:rsidR="00487789" w:rsidRDefault="00487789" w:rsidP="00487789">
      <w:pPr>
        <w:spacing w:line="300" w:lineRule="atLeast"/>
        <w:ind w:left="180"/>
        <w:jc w:val="both"/>
        <w:textAlignment w:val="baseline"/>
        <w:rPr>
          <w:rStyle w:val="sttlitera"/>
        </w:rPr>
      </w:pPr>
      <w:r>
        <w:rPr>
          <w:rStyle w:val="sttlitera"/>
          <w:rFonts w:ascii="Arial" w:hAnsi="Arial" w:cs="Arial"/>
          <w:sz w:val="21"/>
          <w:szCs w:val="21"/>
          <w:lang w:val="ro-RO"/>
        </w:rPr>
        <w:t>a).  se interzice aruncarea/deversarea oricaror deseuri in afara zonei amplasamentului;</w:t>
      </w:r>
    </w:p>
    <w:p w:rsidR="00487789" w:rsidRDefault="00487789" w:rsidP="00487789">
      <w:pPr>
        <w:spacing w:line="300" w:lineRule="atLeast"/>
        <w:ind w:left="180"/>
        <w:jc w:val="both"/>
        <w:textAlignment w:val="baseline"/>
        <w:rPr>
          <w:rStyle w:val="sttlitera"/>
          <w:rFonts w:ascii="Arial" w:hAnsi="Arial" w:cs="Arial"/>
          <w:sz w:val="21"/>
          <w:szCs w:val="21"/>
          <w:lang w:val="ro-RO"/>
        </w:rPr>
      </w:pPr>
      <w:r>
        <w:rPr>
          <w:rStyle w:val="sttlitera"/>
          <w:rFonts w:ascii="Arial" w:hAnsi="Arial" w:cs="Arial"/>
          <w:sz w:val="21"/>
          <w:szCs w:val="21"/>
          <w:lang w:val="ro-RO"/>
        </w:rPr>
        <w:t>b). in perioada de executie a proiectului se va delimita foarte bine zona de lucru si va fi imprejmuita astfel incat sa se elimine orice risc de poluare ; se va evita ocuparea suplimentarea sau largirea frontului de lucru in afara amplasamentului in vederea limitarii riscului de poluare al solului;</w:t>
      </w:r>
    </w:p>
    <w:p w:rsidR="00487789" w:rsidRDefault="00487789" w:rsidP="00487789">
      <w:pPr>
        <w:spacing w:line="300" w:lineRule="atLeast"/>
        <w:ind w:left="180"/>
        <w:jc w:val="both"/>
        <w:textAlignment w:val="baseline"/>
      </w:pPr>
      <w:r>
        <w:rPr>
          <w:rStyle w:val="sttlitera"/>
          <w:rFonts w:ascii="Arial" w:hAnsi="Arial" w:cs="Arial"/>
          <w:sz w:val="21"/>
          <w:szCs w:val="21"/>
          <w:lang w:val="ro-RO"/>
        </w:rPr>
        <w:t>c). se va asigura managementul corespunzator al materiilor prime si materialelor necesare realizarii   lucrarii precum si deseurilor rezultate din realizarea proiectului prin depozitarea temporara pe categorii</w:t>
      </w:r>
    </w:p>
    <w:p w:rsidR="00487789" w:rsidRDefault="00487789" w:rsidP="00487789">
      <w:pPr>
        <w:spacing w:line="300" w:lineRule="atLeast"/>
        <w:ind w:left="180"/>
        <w:jc w:val="both"/>
        <w:textAlignment w:val="baseline"/>
        <w:rPr>
          <w:rStyle w:val="sttlitera"/>
        </w:rPr>
      </w:pPr>
      <w:r>
        <w:rPr>
          <w:rStyle w:val="sttlitera"/>
          <w:rFonts w:ascii="Arial" w:hAnsi="Arial" w:cs="Arial"/>
          <w:sz w:val="21"/>
          <w:szCs w:val="21"/>
          <w:lang w:val="ro-RO"/>
        </w:rPr>
        <w:t>de deseuri in spatii special amenajate, si betonate/impermeabilizate, predandu-se  periodic in vederea valorificarii catre firme autorizate ; in cazul unor poluari accidentale pe amplasament se vor regasi substante absorbante; depozitarea temporara a  deseurilor se va face numai in interiorul amplasamentului;</w:t>
      </w:r>
      <w:r w:rsidR="00314CC3">
        <w:rPr>
          <w:rStyle w:val="sttlitera"/>
          <w:rFonts w:ascii="Arial" w:hAnsi="Arial" w:cs="Arial"/>
          <w:sz w:val="21"/>
          <w:szCs w:val="21"/>
          <w:lang w:val="ro-RO"/>
        </w:rPr>
        <w:t>deseurile menajere se vor depozita temporar in europubele si vor fi preluate de societatea de salubritate autorizata;</w:t>
      </w:r>
    </w:p>
    <w:p w:rsidR="00487789" w:rsidRDefault="00487789" w:rsidP="00487789">
      <w:pPr>
        <w:spacing w:line="300" w:lineRule="atLeast"/>
        <w:ind w:left="180"/>
        <w:jc w:val="both"/>
        <w:textAlignment w:val="baseline"/>
        <w:rPr>
          <w:rStyle w:val="sttlitera"/>
          <w:rFonts w:ascii="Arial" w:hAnsi="Arial" w:cs="Arial"/>
          <w:sz w:val="21"/>
          <w:szCs w:val="21"/>
          <w:lang w:val="ro-RO"/>
        </w:rPr>
      </w:pPr>
      <w:r>
        <w:rPr>
          <w:rStyle w:val="sttlitera"/>
          <w:rFonts w:ascii="Arial" w:hAnsi="Arial" w:cs="Arial"/>
          <w:sz w:val="21"/>
          <w:szCs w:val="21"/>
          <w:lang w:val="ro-RO"/>
        </w:rPr>
        <w:t>d). se vor lua toate masurile pentru evitarea scurgerilor accidentale de combustibili, lubrifianti si alte substante;</w:t>
      </w:r>
    </w:p>
    <w:p w:rsidR="00487789" w:rsidRDefault="00487789" w:rsidP="00DD3B30">
      <w:pPr>
        <w:spacing w:line="300" w:lineRule="atLeast"/>
        <w:ind w:left="180"/>
        <w:jc w:val="both"/>
        <w:textAlignment w:val="baseline"/>
        <w:rPr>
          <w:rStyle w:val="sttlitera"/>
          <w:rFonts w:ascii="Arial" w:hAnsi="Arial" w:cs="Arial"/>
          <w:sz w:val="21"/>
          <w:szCs w:val="21"/>
          <w:lang w:val="ro-RO"/>
        </w:rPr>
      </w:pPr>
      <w:r>
        <w:rPr>
          <w:rStyle w:val="sttlitera"/>
          <w:rFonts w:ascii="Arial" w:hAnsi="Arial" w:cs="Arial"/>
          <w:sz w:val="21"/>
          <w:szCs w:val="21"/>
          <w:lang w:val="ro-RO"/>
        </w:rPr>
        <w:t xml:space="preserve">e). organizarea de </w:t>
      </w:r>
      <w:r w:rsidR="003B4EEE">
        <w:rPr>
          <w:rStyle w:val="sttlitera"/>
          <w:rFonts w:ascii="Arial" w:hAnsi="Arial" w:cs="Arial"/>
          <w:sz w:val="21"/>
          <w:szCs w:val="21"/>
          <w:lang w:val="ro-RO"/>
        </w:rPr>
        <w:t>santier  - nu este cazul</w:t>
      </w:r>
      <w:r>
        <w:rPr>
          <w:rStyle w:val="sttlitera"/>
          <w:rFonts w:ascii="Arial" w:hAnsi="Arial" w:cs="Arial"/>
          <w:sz w:val="21"/>
          <w:szCs w:val="21"/>
          <w:lang w:val="ro-RO"/>
        </w:rPr>
        <w:t>;</w:t>
      </w:r>
    </w:p>
    <w:p w:rsidR="00487789" w:rsidRDefault="00DD3B30" w:rsidP="00487789">
      <w:pPr>
        <w:spacing w:line="300" w:lineRule="atLeast"/>
        <w:ind w:left="180"/>
        <w:jc w:val="both"/>
        <w:textAlignment w:val="baseline"/>
        <w:rPr>
          <w:rStyle w:val="sttlitera"/>
          <w:rFonts w:ascii="Arial" w:hAnsi="Arial" w:cs="Arial"/>
          <w:sz w:val="21"/>
          <w:szCs w:val="21"/>
          <w:lang w:val="ro-RO"/>
        </w:rPr>
      </w:pPr>
      <w:r>
        <w:rPr>
          <w:rStyle w:val="sttlitera"/>
          <w:rFonts w:ascii="Arial" w:hAnsi="Arial" w:cs="Arial"/>
          <w:sz w:val="21"/>
          <w:szCs w:val="21"/>
          <w:lang w:val="ro-RO"/>
        </w:rPr>
        <w:t>f</w:t>
      </w:r>
      <w:r w:rsidR="00487789">
        <w:rPr>
          <w:rStyle w:val="sttlitera"/>
          <w:rFonts w:ascii="Arial" w:hAnsi="Arial" w:cs="Arial"/>
          <w:sz w:val="21"/>
          <w:szCs w:val="21"/>
          <w:lang w:val="ro-RO"/>
        </w:rPr>
        <w:t>). folosirea de utilaje, verificate periodic din punct de vedere tehnic, de generatie recenta,dotate cu sisteme catalitice de reducere a poluantilor si amortizoare de zgomot;</w:t>
      </w:r>
    </w:p>
    <w:p w:rsidR="00487789" w:rsidRDefault="00DD3B30" w:rsidP="00487789">
      <w:pPr>
        <w:spacing w:line="300" w:lineRule="atLeast"/>
        <w:ind w:left="180"/>
        <w:jc w:val="both"/>
        <w:textAlignment w:val="baseline"/>
        <w:rPr>
          <w:rStyle w:val="sttlitera"/>
          <w:rFonts w:ascii="Arial" w:hAnsi="Arial" w:cs="Arial"/>
          <w:sz w:val="21"/>
          <w:szCs w:val="21"/>
          <w:lang w:val="ro-RO"/>
        </w:rPr>
      </w:pPr>
      <w:r>
        <w:rPr>
          <w:rStyle w:val="sttlitera"/>
          <w:rFonts w:ascii="Arial" w:hAnsi="Arial" w:cs="Arial"/>
          <w:sz w:val="21"/>
          <w:szCs w:val="21"/>
          <w:lang w:val="ro-RO"/>
        </w:rPr>
        <w:t>g</w:t>
      </w:r>
      <w:r w:rsidR="00487789">
        <w:rPr>
          <w:rStyle w:val="sttlitera"/>
          <w:rFonts w:ascii="Arial" w:hAnsi="Arial" w:cs="Arial"/>
          <w:sz w:val="21"/>
          <w:szCs w:val="21"/>
          <w:lang w:val="ro-RO"/>
        </w:rPr>
        <w:t>). pentru realizarea investitiei se vor utiliza doar caile de acces existente iar transportul materialelor se va face pe trasee optime;</w:t>
      </w:r>
    </w:p>
    <w:p w:rsidR="00487789" w:rsidRDefault="00487789" w:rsidP="00487789">
      <w:pPr>
        <w:jc w:val="both"/>
        <w:rPr>
          <w:sz w:val="28"/>
        </w:rPr>
      </w:pPr>
    </w:p>
    <w:p w:rsidR="0031435D" w:rsidRDefault="0031435D" w:rsidP="00487789">
      <w:pPr>
        <w:jc w:val="both"/>
        <w:rPr>
          <w:sz w:val="28"/>
        </w:rPr>
      </w:pPr>
    </w:p>
    <w:p w:rsidR="0031435D" w:rsidRDefault="0031435D" w:rsidP="00487789">
      <w:pPr>
        <w:jc w:val="both"/>
        <w:rPr>
          <w:sz w:val="28"/>
        </w:rPr>
      </w:pPr>
    </w:p>
    <w:p w:rsidR="0031435D" w:rsidRDefault="0031435D" w:rsidP="00487789">
      <w:pPr>
        <w:jc w:val="both"/>
        <w:rPr>
          <w:sz w:val="28"/>
        </w:rPr>
      </w:pPr>
    </w:p>
    <w:p w:rsidR="0031435D" w:rsidRDefault="0031435D" w:rsidP="00487789">
      <w:pPr>
        <w:jc w:val="both"/>
        <w:rPr>
          <w:sz w:val="28"/>
        </w:rPr>
      </w:pPr>
    </w:p>
    <w:p w:rsidR="00487789" w:rsidRDefault="001504D2" w:rsidP="00487789">
      <w:pPr>
        <w:pStyle w:val="Header"/>
        <w:jc w:val="center"/>
        <w:rPr>
          <w:sz w:val="20"/>
          <w:szCs w:val="20"/>
          <w:lang w:val="ro-RO"/>
        </w:rPr>
      </w:pPr>
      <w:r>
        <w:pict>
          <v:shape id="_x0000_s1030" type="#_x0000_t75" style="position:absolute;left:0;text-align:left;margin-left:-53.85pt;margin-top:-20.1pt;width:41.9pt;height:34.45pt;z-index:-251656192">
            <v:imagedata r:id="rId6" o:title="" grayscale="t" bilevel="t"/>
          </v:shape>
          <o:OLEObject Type="Embed" ProgID="CorelDRAW.Graphic.13" ShapeID="_x0000_s1030" DrawAspect="Content" ObjectID="_1557654826" r:id="rId12"/>
        </w:pict>
      </w:r>
      <w:r w:rsidR="00487789">
        <w:rPr>
          <w:noProof/>
          <w:lang w:val="ro-RO" w:eastAsia="ro-RO"/>
        </w:rPr>
        <mc:AlternateContent>
          <mc:Choice Requires="wps">
            <w:drawing>
              <wp:anchor distT="0" distB="0" distL="114300" distR="114300" simplePos="0" relativeHeight="251656192" behindDoc="0" locked="0" layoutInCell="1" allowOverlap="1" wp14:anchorId="25B4E3E6" wp14:editId="2797C52C">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487789">
        <w:rPr>
          <w:b/>
          <w:lang w:val="ro-RO"/>
        </w:rPr>
        <w:t>A</w:t>
      </w:r>
      <w:r w:rsidR="00487789">
        <w:rPr>
          <w:b/>
          <w:sz w:val="20"/>
          <w:szCs w:val="20"/>
          <w:lang w:val="ro-RO"/>
        </w:rPr>
        <w:t xml:space="preserve">GENŢIA PENTRU </w:t>
      </w:r>
      <w:r w:rsidR="00487789">
        <w:rPr>
          <w:b/>
          <w:lang w:val="ro-RO"/>
        </w:rPr>
        <w:t>P</w:t>
      </w:r>
      <w:r w:rsidR="00487789">
        <w:rPr>
          <w:b/>
          <w:sz w:val="20"/>
          <w:szCs w:val="20"/>
          <w:lang w:val="ro-RO"/>
        </w:rPr>
        <w:t xml:space="preserve">ROTECŢIA </w:t>
      </w:r>
      <w:r w:rsidR="00487789">
        <w:rPr>
          <w:b/>
          <w:lang w:val="ro-RO"/>
        </w:rPr>
        <w:t>M</w:t>
      </w:r>
      <w:r w:rsidR="00487789">
        <w:rPr>
          <w:b/>
          <w:sz w:val="20"/>
          <w:szCs w:val="20"/>
          <w:lang w:val="ro-RO"/>
        </w:rPr>
        <w:t xml:space="preserve">EDIULUI </w:t>
      </w:r>
      <w:r w:rsidR="00487789">
        <w:rPr>
          <w:b/>
          <w:lang w:val="ro-RO"/>
        </w:rPr>
        <w:t>M</w:t>
      </w:r>
      <w:r w:rsidR="00487789">
        <w:rPr>
          <w:b/>
          <w:sz w:val="20"/>
          <w:szCs w:val="20"/>
          <w:lang w:val="ro-RO"/>
        </w:rPr>
        <w:t>EHEDINŢI</w:t>
      </w:r>
    </w:p>
    <w:p w:rsidR="00487789" w:rsidRDefault="00487789" w:rsidP="00487789">
      <w:pPr>
        <w:pStyle w:val="Header"/>
        <w:jc w:val="center"/>
        <w:rPr>
          <w:sz w:val="20"/>
          <w:szCs w:val="20"/>
          <w:lang w:val="ro-RO"/>
        </w:rPr>
      </w:pPr>
      <w:r>
        <w:rPr>
          <w:sz w:val="20"/>
          <w:szCs w:val="20"/>
          <w:lang w:val="ro-RO"/>
        </w:rPr>
        <w:t>Str. Băile Romane, nr. 3, Drobeta Turnu Severin, Cod 220234</w:t>
      </w:r>
    </w:p>
    <w:p w:rsidR="00487789" w:rsidRDefault="00487789" w:rsidP="00487789">
      <w:pPr>
        <w:pStyle w:val="Header"/>
        <w:jc w:val="center"/>
        <w:rPr>
          <w:sz w:val="20"/>
          <w:szCs w:val="20"/>
          <w:lang w:val="ro-RO"/>
        </w:rPr>
      </w:pPr>
      <w:r>
        <w:rPr>
          <w:sz w:val="20"/>
          <w:szCs w:val="20"/>
          <w:lang w:val="ro-RO"/>
        </w:rPr>
        <w:t>Tel : 0040252/320396 Fax : 0040252/306018</w:t>
      </w:r>
    </w:p>
    <w:p w:rsidR="00487789" w:rsidRDefault="00487789" w:rsidP="00487789">
      <w:pPr>
        <w:spacing w:line="300" w:lineRule="atLeast"/>
        <w:ind w:left="180"/>
        <w:jc w:val="both"/>
        <w:textAlignment w:val="baseline"/>
        <w:rPr>
          <w:rStyle w:val="sttlitera"/>
          <w:rFonts w:ascii="Arial" w:hAnsi="Arial" w:cs="Arial"/>
          <w:sz w:val="21"/>
          <w:szCs w:val="21"/>
        </w:rPr>
      </w:pPr>
      <w:r>
        <w:rPr>
          <w:sz w:val="20"/>
          <w:szCs w:val="20"/>
          <w:lang w:val="ro-RO"/>
        </w:rPr>
        <w:t xml:space="preserve">                                                                  e-mail : </w:t>
      </w:r>
      <w:hyperlink r:id="rId13" w:history="1">
        <w:r>
          <w:rPr>
            <w:rStyle w:val="Hyperlink"/>
            <w:color w:val="auto"/>
            <w:sz w:val="20"/>
            <w:szCs w:val="20"/>
            <w:lang w:val="ro-RO"/>
          </w:rPr>
          <w:t>office@apmmh.anpm.ro</w:t>
        </w:r>
      </w:hyperlink>
    </w:p>
    <w:p w:rsidR="00487789" w:rsidRDefault="00487789" w:rsidP="00487789">
      <w:pPr>
        <w:spacing w:line="300" w:lineRule="atLeast"/>
        <w:ind w:left="180"/>
        <w:jc w:val="both"/>
        <w:textAlignment w:val="baseline"/>
        <w:rPr>
          <w:rStyle w:val="sttlitera"/>
          <w:rFonts w:ascii="Arial" w:hAnsi="Arial" w:cs="Arial"/>
          <w:sz w:val="21"/>
          <w:szCs w:val="21"/>
          <w:lang w:val="ro-RO"/>
        </w:rPr>
      </w:pPr>
    </w:p>
    <w:p w:rsidR="00487789" w:rsidRDefault="00487789" w:rsidP="00487789">
      <w:pPr>
        <w:spacing w:line="300" w:lineRule="atLeast"/>
        <w:ind w:left="180"/>
        <w:jc w:val="both"/>
        <w:textAlignment w:val="baseline"/>
        <w:rPr>
          <w:rStyle w:val="sttlitera"/>
          <w:rFonts w:ascii="Arial" w:hAnsi="Arial" w:cs="Arial"/>
          <w:sz w:val="21"/>
          <w:szCs w:val="21"/>
          <w:lang w:val="ro-RO"/>
        </w:rPr>
      </w:pPr>
    </w:p>
    <w:p w:rsidR="00487789" w:rsidRDefault="00487789" w:rsidP="00487789">
      <w:pPr>
        <w:spacing w:line="300" w:lineRule="atLeast"/>
        <w:ind w:left="180"/>
        <w:jc w:val="both"/>
        <w:textAlignment w:val="baseline"/>
        <w:rPr>
          <w:rStyle w:val="sttlitera"/>
          <w:rFonts w:ascii="Arial" w:hAnsi="Arial" w:cs="Arial"/>
          <w:sz w:val="21"/>
          <w:szCs w:val="21"/>
          <w:lang w:val="ro-RO"/>
        </w:rPr>
      </w:pPr>
    </w:p>
    <w:p w:rsidR="00487789" w:rsidRDefault="00487789" w:rsidP="00487789">
      <w:pPr>
        <w:spacing w:line="300" w:lineRule="atLeast"/>
        <w:jc w:val="both"/>
        <w:textAlignment w:val="baseline"/>
        <w:rPr>
          <w:rStyle w:val="sttlitera"/>
          <w:rFonts w:ascii="Arial" w:hAnsi="Arial" w:cs="Arial"/>
          <w:sz w:val="21"/>
          <w:szCs w:val="21"/>
          <w:lang w:val="ro-RO"/>
        </w:rPr>
      </w:pPr>
    </w:p>
    <w:p w:rsidR="00487789" w:rsidRDefault="00DD3B30" w:rsidP="00487789">
      <w:pPr>
        <w:spacing w:line="300" w:lineRule="atLeast"/>
        <w:ind w:left="180"/>
        <w:jc w:val="both"/>
        <w:textAlignment w:val="baseline"/>
        <w:rPr>
          <w:rStyle w:val="sttlitera"/>
          <w:rFonts w:ascii="Arial" w:hAnsi="Arial" w:cs="Arial"/>
          <w:sz w:val="21"/>
          <w:szCs w:val="21"/>
          <w:lang w:val="ro-RO"/>
        </w:rPr>
      </w:pPr>
      <w:r>
        <w:rPr>
          <w:rStyle w:val="sttlitera"/>
          <w:rFonts w:ascii="Arial" w:hAnsi="Arial" w:cs="Arial"/>
          <w:sz w:val="21"/>
          <w:szCs w:val="21"/>
          <w:lang w:val="ro-RO"/>
        </w:rPr>
        <w:t>h</w:t>
      </w:r>
      <w:r w:rsidR="00487789">
        <w:rPr>
          <w:rStyle w:val="sttlitera"/>
          <w:rFonts w:ascii="Arial" w:hAnsi="Arial" w:cs="Arial"/>
          <w:sz w:val="21"/>
          <w:szCs w:val="21"/>
          <w:lang w:val="ro-RO"/>
        </w:rPr>
        <w:t>). se va proceda la acoperirea spatiilor de depozitare –daca este cazul - a materialelor de unde pot rezulta particule ce pot fi antrenate in afara zonei de lucru, se va umecta portiunea in lucru in perioadele cu temperaturi ridicate;</w:t>
      </w:r>
    </w:p>
    <w:p w:rsidR="00487789" w:rsidRDefault="00DD3B30" w:rsidP="00487789">
      <w:pPr>
        <w:spacing w:line="300" w:lineRule="atLeast"/>
        <w:ind w:firstLine="180"/>
        <w:jc w:val="both"/>
        <w:textAlignment w:val="baseline"/>
        <w:rPr>
          <w:rStyle w:val="sttlitera"/>
          <w:rFonts w:ascii="Arial" w:hAnsi="Arial" w:cs="Arial"/>
          <w:sz w:val="21"/>
          <w:szCs w:val="21"/>
          <w:lang w:val="ro-RO"/>
        </w:rPr>
      </w:pPr>
      <w:r>
        <w:rPr>
          <w:rStyle w:val="sttlitera"/>
          <w:rFonts w:ascii="Arial" w:hAnsi="Arial" w:cs="Arial"/>
          <w:sz w:val="21"/>
          <w:szCs w:val="21"/>
          <w:lang w:val="ro-RO"/>
        </w:rPr>
        <w:t>i</w:t>
      </w:r>
      <w:r w:rsidR="00487789">
        <w:rPr>
          <w:rStyle w:val="sttlitera"/>
          <w:rFonts w:ascii="Arial" w:hAnsi="Arial" w:cs="Arial"/>
          <w:sz w:val="21"/>
          <w:szCs w:val="21"/>
          <w:lang w:val="ro-RO"/>
        </w:rPr>
        <w:t>). alimentarea utilajelor se va face de la statiile de distributie carburanti iar schimbul de ulei se va face</w:t>
      </w:r>
    </w:p>
    <w:p w:rsidR="00487789" w:rsidRDefault="00487789" w:rsidP="00487789">
      <w:pPr>
        <w:spacing w:line="300" w:lineRule="atLeast"/>
        <w:ind w:firstLine="180"/>
        <w:jc w:val="both"/>
        <w:textAlignment w:val="baseline"/>
        <w:rPr>
          <w:rStyle w:val="sttlitera"/>
          <w:rFonts w:ascii="Arial" w:hAnsi="Arial" w:cs="Arial"/>
          <w:sz w:val="21"/>
          <w:szCs w:val="21"/>
          <w:lang w:val="ro-RO"/>
        </w:rPr>
      </w:pPr>
      <w:r>
        <w:rPr>
          <w:rStyle w:val="sttlitera"/>
          <w:rFonts w:ascii="Arial" w:hAnsi="Arial" w:cs="Arial"/>
          <w:sz w:val="21"/>
          <w:szCs w:val="21"/>
          <w:lang w:val="ro-RO"/>
        </w:rPr>
        <w:t>la service-uri auto;</w:t>
      </w:r>
    </w:p>
    <w:p w:rsidR="00487789" w:rsidRDefault="00DD3B30" w:rsidP="00487789">
      <w:pPr>
        <w:spacing w:line="300" w:lineRule="atLeast"/>
        <w:ind w:left="180"/>
        <w:jc w:val="both"/>
        <w:textAlignment w:val="baseline"/>
        <w:rPr>
          <w:rStyle w:val="sttlitera"/>
          <w:rFonts w:ascii="Arial" w:hAnsi="Arial" w:cs="Arial"/>
          <w:sz w:val="21"/>
          <w:szCs w:val="21"/>
          <w:lang w:val="ro-RO"/>
        </w:rPr>
      </w:pPr>
      <w:r>
        <w:rPr>
          <w:rStyle w:val="sttlitera"/>
          <w:rFonts w:ascii="Arial" w:hAnsi="Arial" w:cs="Arial"/>
          <w:sz w:val="21"/>
          <w:szCs w:val="21"/>
          <w:lang w:val="ro-RO"/>
        </w:rPr>
        <w:t>j</w:t>
      </w:r>
      <w:r w:rsidR="00487789">
        <w:rPr>
          <w:rStyle w:val="sttlitera"/>
          <w:rFonts w:ascii="Arial" w:hAnsi="Arial" w:cs="Arial"/>
          <w:sz w:val="21"/>
          <w:szCs w:val="21"/>
          <w:lang w:val="ro-RO"/>
        </w:rPr>
        <w:t>). activitatile care produc cantitati de praf se vor reduce in perioadele cu vant puternic sau se vor umecta intens suprafele care reprezinta sursa;</w:t>
      </w:r>
    </w:p>
    <w:p w:rsidR="00487789" w:rsidRDefault="00DD3B30" w:rsidP="00487789">
      <w:pPr>
        <w:spacing w:line="300" w:lineRule="atLeast"/>
        <w:ind w:left="180"/>
        <w:jc w:val="both"/>
        <w:textAlignment w:val="baseline"/>
        <w:rPr>
          <w:rStyle w:val="sttlitera"/>
          <w:rFonts w:ascii="Arial" w:hAnsi="Arial" w:cs="Arial"/>
          <w:sz w:val="21"/>
          <w:szCs w:val="21"/>
          <w:lang w:val="ro-RO"/>
        </w:rPr>
      </w:pPr>
      <w:r>
        <w:rPr>
          <w:rStyle w:val="sttlitera"/>
          <w:rFonts w:ascii="Arial" w:hAnsi="Arial" w:cs="Arial"/>
          <w:sz w:val="21"/>
          <w:szCs w:val="21"/>
          <w:lang w:val="ro-RO"/>
        </w:rPr>
        <w:t>k</w:t>
      </w:r>
      <w:r w:rsidR="00487789">
        <w:rPr>
          <w:rStyle w:val="sttlitera"/>
          <w:rFonts w:ascii="Arial" w:hAnsi="Arial" w:cs="Arial"/>
          <w:sz w:val="21"/>
          <w:szCs w:val="21"/>
          <w:lang w:val="ro-RO"/>
        </w:rPr>
        <w:t>). in cazul producerii unor poluari accidentale in timpul lucrarilor, acestea vor fi neutralizate cu substante absorbante intervenindu-se operativ in acest sens;</w:t>
      </w:r>
    </w:p>
    <w:p w:rsidR="00487789" w:rsidRDefault="00DD3B30" w:rsidP="00487789">
      <w:pPr>
        <w:spacing w:line="300" w:lineRule="atLeast"/>
        <w:ind w:left="180"/>
        <w:jc w:val="both"/>
        <w:textAlignment w:val="baseline"/>
        <w:rPr>
          <w:rStyle w:val="sttlitera"/>
          <w:rFonts w:ascii="Arial" w:hAnsi="Arial" w:cs="Arial"/>
          <w:sz w:val="21"/>
          <w:szCs w:val="21"/>
          <w:lang w:val="ro-RO"/>
        </w:rPr>
      </w:pPr>
      <w:r>
        <w:rPr>
          <w:rStyle w:val="sttlitera"/>
          <w:rFonts w:ascii="Arial" w:hAnsi="Arial" w:cs="Arial"/>
          <w:sz w:val="21"/>
          <w:szCs w:val="21"/>
          <w:lang w:val="ro-RO"/>
        </w:rPr>
        <w:t>l</w:t>
      </w:r>
      <w:r w:rsidR="00487789">
        <w:rPr>
          <w:rStyle w:val="sttlitera"/>
          <w:rFonts w:ascii="Arial" w:hAnsi="Arial" w:cs="Arial"/>
          <w:sz w:val="21"/>
          <w:szCs w:val="21"/>
          <w:lang w:val="ro-RO"/>
        </w:rPr>
        <w:t>). dupa executarea lucrarilor de investitii zonele afectate vor fi renaturalizate</w:t>
      </w:r>
      <w:r w:rsidR="00094D00">
        <w:rPr>
          <w:rStyle w:val="sttlitera"/>
          <w:rFonts w:ascii="Arial" w:hAnsi="Arial" w:cs="Arial"/>
          <w:sz w:val="21"/>
          <w:szCs w:val="21"/>
          <w:lang w:val="ro-RO"/>
        </w:rPr>
        <w:t>; este interzis sa se abandoneze</w:t>
      </w:r>
      <w:r w:rsidR="00487789">
        <w:rPr>
          <w:rStyle w:val="sttlitera"/>
          <w:rFonts w:ascii="Arial" w:hAnsi="Arial" w:cs="Arial"/>
          <w:sz w:val="21"/>
          <w:szCs w:val="21"/>
          <w:lang w:val="ro-RO"/>
        </w:rPr>
        <w:t xml:space="preserve"> orice tip de deseu (menajer si din constructie)/materie prima pe amplasament sau in vecinatatea acestuia dupa executarea lucrarilor;</w:t>
      </w:r>
    </w:p>
    <w:p w:rsidR="00314CC3" w:rsidRDefault="00314CC3" w:rsidP="00487789">
      <w:pPr>
        <w:spacing w:line="300" w:lineRule="atLeast"/>
        <w:ind w:left="180"/>
        <w:jc w:val="both"/>
        <w:textAlignment w:val="baseline"/>
        <w:rPr>
          <w:rStyle w:val="sttlitera"/>
          <w:rFonts w:ascii="Arial" w:hAnsi="Arial" w:cs="Arial"/>
          <w:sz w:val="21"/>
          <w:szCs w:val="21"/>
          <w:lang w:val="ro-RO"/>
        </w:rPr>
      </w:pPr>
      <w:r>
        <w:rPr>
          <w:rStyle w:val="sttlitera"/>
          <w:rFonts w:ascii="Arial" w:hAnsi="Arial" w:cs="Arial"/>
          <w:sz w:val="21"/>
          <w:szCs w:val="21"/>
          <w:lang w:val="ro-RO"/>
        </w:rPr>
        <w:t>m) zgomotul produs de autovehiculele de mare tonaj ce vor tranzita parcarea va trebui sa nu creeze disconfort lo</w:t>
      </w:r>
      <w:r w:rsidR="009B108E">
        <w:rPr>
          <w:rStyle w:val="sttlitera"/>
          <w:rFonts w:ascii="Arial" w:hAnsi="Arial" w:cs="Arial"/>
          <w:sz w:val="21"/>
          <w:szCs w:val="21"/>
          <w:lang w:val="ro-RO"/>
        </w:rPr>
        <w:t>cuitorilor din zona, incadrandu-</w:t>
      </w:r>
      <w:r>
        <w:rPr>
          <w:rStyle w:val="sttlitera"/>
          <w:rFonts w:ascii="Arial" w:hAnsi="Arial" w:cs="Arial"/>
          <w:sz w:val="21"/>
          <w:szCs w:val="21"/>
          <w:lang w:val="ro-RO"/>
        </w:rPr>
        <w:t>se in limitele admise;</w:t>
      </w:r>
    </w:p>
    <w:p w:rsidR="00487789" w:rsidRDefault="002316B6" w:rsidP="00487789">
      <w:pPr>
        <w:spacing w:line="300" w:lineRule="atLeast"/>
        <w:ind w:left="180"/>
        <w:jc w:val="both"/>
        <w:textAlignment w:val="baseline"/>
        <w:rPr>
          <w:rStyle w:val="sttlitera"/>
          <w:rFonts w:ascii="Arial" w:hAnsi="Arial" w:cs="Arial"/>
          <w:sz w:val="21"/>
          <w:szCs w:val="21"/>
          <w:lang w:val="ro-RO"/>
        </w:rPr>
      </w:pPr>
      <w:r>
        <w:rPr>
          <w:rStyle w:val="sttlitera"/>
          <w:rFonts w:ascii="Arial" w:hAnsi="Arial" w:cs="Arial"/>
          <w:sz w:val="21"/>
          <w:szCs w:val="21"/>
          <w:lang w:val="ro-RO"/>
        </w:rPr>
        <w:t>n</w:t>
      </w:r>
      <w:r w:rsidR="00487789">
        <w:rPr>
          <w:rStyle w:val="sttlitera"/>
          <w:rFonts w:ascii="Arial" w:hAnsi="Arial" w:cs="Arial"/>
          <w:sz w:val="21"/>
          <w:szCs w:val="21"/>
          <w:lang w:val="ro-RO"/>
        </w:rPr>
        <w:t>). atat beneficiarul cat si proiectantul vor urmari indeaproape executarea lucrarilor prevazute in proiect;</w:t>
      </w:r>
    </w:p>
    <w:p w:rsidR="00487789" w:rsidRDefault="002316B6" w:rsidP="00487789">
      <w:pPr>
        <w:spacing w:line="300" w:lineRule="atLeast"/>
        <w:ind w:left="180"/>
        <w:jc w:val="both"/>
        <w:textAlignment w:val="baseline"/>
        <w:rPr>
          <w:rStyle w:val="sttlitera"/>
          <w:rFonts w:ascii="Arial" w:hAnsi="Arial" w:cs="Arial"/>
          <w:sz w:val="21"/>
          <w:szCs w:val="21"/>
          <w:lang w:val="ro-RO"/>
        </w:rPr>
      </w:pPr>
      <w:r>
        <w:rPr>
          <w:rStyle w:val="sttlitera"/>
          <w:rFonts w:ascii="Arial" w:hAnsi="Arial" w:cs="Arial"/>
          <w:sz w:val="21"/>
          <w:szCs w:val="21"/>
          <w:lang w:val="ro-RO"/>
        </w:rPr>
        <w:t>o</w:t>
      </w:r>
      <w:r w:rsidR="00487789">
        <w:rPr>
          <w:rStyle w:val="sttlitera"/>
          <w:rFonts w:ascii="Arial" w:hAnsi="Arial" w:cs="Arial"/>
          <w:sz w:val="21"/>
          <w:szCs w:val="21"/>
          <w:lang w:val="ro-RO"/>
        </w:rPr>
        <w:t>). in situatia in care, dupa emiterea prezentului act si inaintea obtinerii autorizatiei de construire, proiectul va suferi modificari, veti notifica Agentia pentru Protectia Mediului Mehedinti;</w:t>
      </w:r>
    </w:p>
    <w:p w:rsidR="00487789" w:rsidRDefault="002316B6" w:rsidP="00487789">
      <w:pPr>
        <w:spacing w:line="300" w:lineRule="atLeast"/>
        <w:ind w:left="180"/>
        <w:jc w:val="both"/>
        <w:textAlignment w:val="baseline"/>
        <w:rPr>
          <w:rStyle w:val="sttlitera"/>
          <w:rFonts w:ascii="Arial" w:hAnsi="Arial" w:cs="Arial"/>
          <w:sz w:val="21"/>
          <w:szCs w:val="21"/>
          <w:lang w:val="ro-RO"/>
        </w:rPr>
      </w:pPr>
      <w:r>
        <w:rPr>
          <w:rStyle w:val="sttlitera"/>
          <w:rFonts w:ascii="Arial" w:hAnsi="Arial" w:cs="Arial"/>
          <w:sz w:val="21"/>
          <w:szCs w:val="21"/>
          <w:lang w:val="ro-RO"/>
        </w:rPr>
        <w:t>p</w:t>
      </w:r>
      <w:r w:rsidR="00487789">
        <w:rPr>
          <w:rStyle w:val="sttlitera"/>
          <w:rFonts w:ascii="Arial" w:hAnsi="Arial" w:cs="Arial"/>
          <w:sz w:val="21"/>
          <w:szCs w:val="21"/>
          <w:lang w:val="ro-RO"/>
        </w:rPr>
        <w:t>). la finalizarea investitiei, va fi notificata Agentia pentru Protectia Mediului Mehedinti, in vederea verificarii realizarii proiectului in conformitate cu cerintele legale si cu conditiile din prezentul act si intocmirii procesului verbal de constatare a respectarii tuturor conditiilor impuse;</w:t>
      </w:r>
    </w:p>
    <w:p w:rsidR="00487789" w:rsidRDefault="00487789" w:rsidP="00487789">
      <w:pPr>
        <w:spacing w:line="300" w:lineRule="atLeast"/>
        <w:jc w:val="both"/>
        <w:textAlignment w:val="baseline"/>
      </w:pPr>
      <w:r>
        <w:rPr>
          <w:rStyle w:val="stpar"/>
          <w:rFonts w:ascii="Arial" w:hAnsi="Arial" w:cs="Arial"/>
          <w:sz w:val="21"/>
          <w:szCs w:val="21"/>
          <w:lang w:val="ro-RO"/>
        </w:rPr>
        <w:t>  </w:t>
      </w:r>
      <w:r>
        <w:rPr>
          <w:rStyle w:val="sttpar"/>
          <w:rFonts w:ascii="Arial" w:hAnsi="Arial" w:cs="Arial"/>
          <w:sz w:val="21"/>
          <w:szCs w:val="21"/>
          <w:lang w:val="ro-RO"/>
        </w:rPr>
        <w:t>Prezenta decizie poate fi contestata in conformitate cu prevederile Hotararii Guvernului nr. 445/2009 si ale Legii contenciosului administrativ nr. 554/2004, cu modificarile si completarile ulterioare.</w:t>
      </w:r>
      <w:r>
        <w:rPr>
          <w:rFonts w:ascii="Arial" w:hAnsi="Arial" w:cs="Arial"/>
          <w:sz w:val="21"/>
          <w:szCs w:val="21"/>
          <w:lang w:val="ro-RO"/>
        </w:rPr>
        <w:t xml:space="preserve"> </w:t>
      </w:r>
    </w:p>
    <w:p w:rsidR="00487789" w:rsidRDefault="00487789" w:rsidP="00487789">
      <w:pPr>
        <w:spacing w:line="300" w:lineRule="atLeast"/>
        <w:jc w:val="both"/>
        <w:textAlignment w:val="baseline"/>
        <w:rPr>
          <w:rFonts w:ascii="Arial" w:hAnsi="Arial" w:cs="Arial"/>
          <w:sz w:val="21"/>
          <w:szCs w:val="21"/>
          <w:lang w:val="ro-RO"/>
        </w:rPr>
      </w:pPr>
    </w:p>
    <w:p w:rsidR="00487789" w:rsidRDefault="00487789" w:rsidP="00487789">
      <w:pPr>
        <w:spacing w:line="300" w:lineRule="atLeast"/>
        <w:jc w:val="both"/>
        <w:textAlignment w:val="baseline"/>
        <w:rPr>
          <w:rFonts w:ascii="Arial" w:hAnsi="Arial" w:cs="Arial"/>
          <w:sz w:val="21"/>
          <w:szCs w:val="21"/>
          <w:lang w:val="ro-RO"/>
        </w:rPr>
      </w:pPr>
    </w:p>
    <w:p w:rsidR="00487789" w:rsidRDefault="00487789" w:rsidP="00487789">
      <w:pPr>
        <w:spacing w:line="360" w:lineRule="auto"/>
        <w:textAlignment w:val="baseline"/>
        <w:rPr>
          <w:i/>
          <w:sz w:val="28"/>
          <w:szCs w:val="28"/>
          <w:lang w:val="ro-RO"/>
        </w:rPr>
      </w:pPr>
      <w:r>
        <w:rPr>
          <w:rStyle w:val="stpar"/>
          <w:i/>
          <w:sz w:val="28"/>
          <w:szCs w:val="28"/>
          <w:lang w:val="ro-RO"/>
        </w:rPr>
        <w:t>Director Executiv</w:t>
      </w:r>
      <w:r>
        <w:rPr>
          <w:rStyle w:val="sttpar"/>
          <w:i/>
          <w:sz w:val="28"/>
          <w:szCs w:val="28"/>
          <w:lang w:val="ro-RO"/>
        </w:rPr>
        <w:t>,</w:t>
      </w:r>
    </w:p>
    <w:p w:rsidR="00487789" w:rsidRDefault="00247AEE" w:rsidP="00487789">
      <w:pPr>
        <w:spacing w:line="360" w:lineRule="auto"/>
        <w:textAlignment w:val="baseline"/>
        <w:rPr>
          <w:i/>
          <w:sz w:val="28"/>
          <w:szCs w:val="28"/>
          <w:lang w:val="ro-RO"/>
        </w:rPr>
      </w:pPr>
      <w:r>
        <w:rPr>
          <w:i/>
          <w:sz w:val="28"/>
          <w:szCs w:val="28"/>
          <w:lang w:val="ro-RO"/>
        </w:rPr>
        <w:t>Ing. Dragos Nicolae TARNITA</w:t>
      </w:r>
    </w:p>
    <w:p w:rsidR="00487789" w:rsidRDefault="00487789" w:rsidP="00487789">
      <w:pPr>
        <w:spacing w:line="360" w:lineRule="auto"/>
        <w:textAlignment w:val="baseline"/>
        <w:rPr>
          <w:i/>
          <w:sz w:val="28"/>
          <w:szCs w:val="28"/>
          <w:lang w:val="ro-RO"/>
        </w:rPr>
      </w:pPr>
    </w:p>
    <w:p w:rsidR="008B7F5A" w:rsidRDefault="008B7F5A" w:rsidP="00487789">
      <w:pPr>
        <w:spacing w:line="360" w:lineRule="auto"/>
        <w:textAlignment w:val="baseline"/>
        <w:rPr>
          <w:i/>
          <w:sz w:val="28"/>
          <w:szCs w:val="28"/>
          <w:lang w:val="ro-RO"/>
        </w:rPr>
      </w:pPr>
    </w:p>
    <w:p w:rsidR="00487789" w:rsidRDefault="00487789" w:rsidP="00487789">
      <w:pPr>
        <w:spacing w:line="360" w:lineRule="auto"/>
        <w:textAlignment w:val="baseline"/>
        <w:rPr>
          <w:i/>
          <w:sz w:val="28"/>
          <w:szCs w:val="28"/>
          <w:lang w:val="ro-RO"/>
        </w:rPr>
      </w:pPr>
      <w:r>
        <w:rPr>
          <w:rStyle w:val="stpar"/>
          <w:sz w:val="28"/>
          <w:szCs w:val="28"/>
          <w:lang w:val="ro-RO"/>
        </w:rPr>
        <w:t> </w:t>
      </w:r>
      <w:r>
        <w:rPr>
          <w:rStyle w:val="sttpar"/>
          <w:i/>
          <w:sz w:val="28"/>
          <w:szCs w:val="28"/>
          <w:lang w:val="ro-RO"/>
        </w:rPr>
        <w:t>Sef serviciu A.A.A.,</w:t>
      </w:r>
      <w:r>
        <w:rPr>
          <w:i/>
          <w:sz w:val="28"/>
          <w:szCs w:val="28"/>
          <w:lang w:val="ro-RO"/>
        </w:rPr>
        <w:t xml:space="preserve"> </w:t>
      </w:r>
      <w:r>
        <w:rPr>
          <w:i/>
          <w:sz w:val="28"/>
          <w:szCs w:val="28"/>
          <w:lang w:val="ro-RO"/>
        </w:rPr>
        <w:tab/>
      </w:r>
      <w:r>
        <w:rPr>
          <w:i/>
          <w:sz w:val="28"/>
          <w:szCs w:val="28"/>
          <w:lang w:val="ro-RO"/>
        </w:rPr>
        <w:tab/>
      </w:r>
      <w:r>
        <w:rPr>
          <w:i/>
          <w:sz w:val="28"/>
          <w:szCs w:val="28"/>
          <w:lang w:val="ro-RO"/>
        </w:rPr>
        <w:tab/>
      </w:r>
      <w:r>
        <w:rPr>
          <w:i/>
          <w:sz w:val="28"/>
          <w:szCs w:val="28"/>
          <w:lang w:val="ro-RO"/>
        </w:rPr>
        <w:tab/>
      </w:r>
      <w:r>
        <w:rPr>
          <w:i/>
          <w:sz w:val="28"/>
          <w:szCs w:val="28"/>
          <w:lang w:val="ro-RO"/>
        </w:rPr>
        <w:tab/>
      </w:r>
      <w:r>
        <w:rPr>
          <w:i/>
          <w:sz w:val="28"/>
          <w:szCs w:val="28"/>
          <w:lang w:val="ro-RO"/>
        </w:rPr>
        <w:tab/>
        <w:t xml:space="preserve">            </w:t>
      </w:r>
    </w:p>
    <w:p w:rsidR="00487789" w:rsidRDefault="00487789" w:rsidP="00487789">
      <w:pPr>
        <w:spacing w:line="360" w:lineRule="auto"/>
        <w:textAlignment w:val="baseline"/>
        <w:rPr>
          <w:i/>
          <w:sz w:val="28"/>
          <w:szCs w:val="28"/>
          <w:lang w:val="ro-RO"/>
        </w:rPr>
      </w:pPr>
      <w:r>
        <w:rPr>
          <w:rStyle w:val="stpar"/>
          <w:i/>
          <w:sz w:val="28"/>
          <w:szCs w:val="28"/>
          <w:lang w:val="ro-RO"/>
        </w:rPr>
        <w:t xml:space="preserve"> </w:t>
      </w:r>
      <w:r w:rsidR="00247AEE">
        <w:rPr>
          <w:i/>
          <w:sz w:val="28"/>
          <w:szCs w:val="28"/>
          <w:lang w:val="ro-RO"/>
        </w:rPr>
        <w:t>Biol. Lavinia MATEESCU</w:t>
      </w:r>
    </w:p>
    <w:p w:rsidR="008B7F5A" w:rsidRDefault="00487789" w:rsidP="00487789">
      <w:pPr>
        <w:spacing w:line="360" w:lineRule="auto"/>
        <w:textAlignment w:val="baseline"/>
        <w:rPr>
          <w:i/>
          <w:sz w:val="28"/>
          <w:szCs w:val="28"/>
          <w:lang w:val="ro-RO"/>
        </w:rPr>
      </w:pPr>
      <w:r>
        <w:rPr>
          <w:i/>
          <w:sz w:val="28"/>
          <w:szCs w:val="28"/>
          <w:lang w:val="ro-RO"/>
        </w:rPr>
        <w:tab/>
      </w:r>
    </w:p>
    <w:p w:rsidR="00487789" w:rsidRDefault="00487789" w:rsidP="00487789">
      <w:pPr>
        <w:spacing w:line="360" w:lineRule="auto"/>
        <w:textAlignment w:val="baseline"/>
        <w:rPr>
          <w:i/>
          <w:sz w:val="28"/>
          <w:szCs w:val="28"/>
          <w:lang w:val="ro-RO"/>
        </w:rPr>
      </w:pPr>
      <w:r>
        <w:rPr>
          <w:i/>
          <w:sz w:val="28"/>
          <w:szCs w:val="28"/>
          <w:lang w:val="ro-RO"/>
        </w:rPr>
        <w:tab/>
      </w:r>
      <w:r>
        <w:rPr>
          <w:i/>
          <w:sz w:val="28"/>
          <w:szCs w:val="28"/>
          <w:lang w:val="ro-RO"/>
        </w:rPr>
        <w:tab/>
        <w:t xml:space="preserve">         </w:t>
      </w:r>
    </w:p>
    <w:p w:rsidR="00487789" w:rsidRDefault="00487789" w:rsidP="00487789">
      <w:pPr>
        <w:spacing w:line="360" w:lineRule="auto"/>
        <w:textAlignment w:val="baseline"/>
        <w:rPr>
          <w:sz w:val="28"/>
          <w:szCs w:val="28"/>
          <w:u w:val="single"/>
          <w:lang w:val="ro-RO"/>
        </w:rPr>
      </w:pPr>
      <w:r>
        <w:rPr>
          <w:sz w:val="28"/>
          <w:szCs w:val="28"/>
          <w:u w:val="single"/>
          <w:lang w:val="ro-RO"/>
        </w:rPr>
        <w:t>Intocmit,</w:t>
      </w:r>
    </w:p>
    <w:p w:rsidR="00487789" w:rsidRDefault="00DD3B30" w:rsidP="00487789">
      <w:pPr>
        <w:spacing w:line="300" w:lineRule="atLeast"/>
        <w:ind w:left="180"/>
        <w:jc w:val="both"/>
        <w:textAlignment w:val="baseline"/>
        <w:rPr>
          <w:sz w:val="28"/>
          <w:szCs w:val="28"/>
          <w:lang w:val="ro-RO"/>
        </w:rPr>
      </w:pPr>
      <w:r>
        <w:rPr>
          <w:sz w:val="28"/>
          <w:szCs w:val="28"/>
          <w:lang w:val="ro-RO"/>
        </w:rPr>
        <w:t>Ing. Costin STRAIN</w:t>
      </w:r>
    </w:p>
    <w:p w:rsidR="00487789" w:rsidRDefault="00487789" w:rsidP="00487789">
      <w:pPr>
        <w:spacing w:line="300" w:lineRule="atLeast"/>
        <w:jc w:val="both"/>
        <w:textAlignment w:val="baseline"/>
        <w:rPr>
          <w:sz w:val="28"/>
          <w:szCs w:val="28"/>
          <w:lang w:val="ro-RO"/>
        </w:rPr>
      </w:pPr>
    </w:p>
    <w:p w:rsidR="00487789" w:rsidRDefault="00487789" w:rsidP="00487789">
      <w:pPr>
        <w:spacing w:line="300" w:lineRule="atLeast"/>
        <w:ind w:left="180"/>
        <w:jc w:val="both"/>
        <w:textAlignment w:val="baseline"/>
        <w:rPr>
          <w:rFonts w:ascii="Arial" w:hAnsi="Arial" w:cs="Arial"/>
          <w:b/>
          <w:sz w:val="21"/>
          <w:szCs w:val="21"/>
          <w:lang w:val="ro-RO"/>
        </w:rPr>
      </w:pPr>
    </w:p>
    <w:p w:rsidR="00487789" w:rsidRDefault="00487789" w:rsidP="00487789">
      <w:pPr>
        <w:spacing w:line="300" w:lineRule="atLeast"/>
        <w:ind w:left="180"/>
        <w:jc w:val="both"/>
        <w:textAlignment w:val="baseline"/>
        <w:rPr>
          <w:rFonts w:ascii="Arial" w:hAnsi="Arial" w:cs="Arial"/>
          <w:b/>
          <w:sz w:val="21"/>
          <w:szCs w:val="21"/>
          <w:lang w:val="ro-RO"/>
        </w:rPr>
      </w:pPr>
    </w:p>
    <w:p w:rsidR="00487789" w:rsidRDefault="00487789" w:rsidP="00487789">
      <w:pPr>
        <w:spacing w:line="300" w:lineRule="atLeast"/>
        <w:ind w:left="180"/>
        <w:jc w:val="both"/>
        <w:textAlignment w:val="baseline"/>
        <w:rPr>
          <w:rFonts w:ascii="Arial" w:hAnsi="Arial" w:cs="Arial"/>
          <w:sz w:val="21"/>
          <w:szCs w:val="21"/>
          <w:lang w:val="ro-RO"/>
        </w:rPr>
      </w:pPr>
    </w:p>
    <w:p w:rsidR="00487789" w:rsidRDefault="001504D2" w:rsidP="00487789">
      <w:pPr>
        <w:pStyle w:val="Header"/>
        <w:jc w:val="center"/>
        <w:rPr>
          <w:sz w:val="20"/>
          <w:szCs w:val="20"/>
          <w:lang w:val="ro-RO"/>
        </w:rPr>
      </w:pPr>
      <w:r>
        <w:pict>
          <v:shape id="_x0000_s1028" type="#_x0000_t75" style="position:absolute;left:0;text-align:left;margin-left:-53.85pt;margin-top:-20.1pt;width:41.9pt;height:34.45pt;z-index:-251655168">
            <v:imagedata r:id="rId6" o:title="" grayscale="t" bilevel="t"/>
          </v:shape>
          <o:OLEObject Type="Embed" ProgID="CorelDRAW.Graphic.13" ShapeID="_x0000_s1028" DrawAspect="Content" ObjectID="_1557654827" r:id="rId14"/>
        </w:pict>
      </w:r>
      <w:r w:rsidR="00487789">
        <w:rPr>
          <w:noProof/>
          <w:lang w:val="ro-RO" w:eastAsia="ro-RO"/>
        </w:rPr>
        <mc:AlternateContent>
          <mc:Choice Requires="wps">
            <w:drawing>
              <wp:anchor distT="0" distB="0" distL="114300" distR="114300" simplePos="0" relativeHeight="251657216" behindDoc="0" locked="0" layoutInCell="1" allowOverlap="1" wp14:anchorId="047401EE" wp14:editId="717AABE0">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487789">
        <w:rPr>
          <w:b/>
          <w:lang w:val="ro-RO"/>
        </w:rPr>
        <w:t>A</w:t>
      </w:r>
      <w:r w:rsidR="00487789">
        <w:rPr>
          <w:b/>
          <w:sz w:val="20"/>
          <w:szCs w:val="20"/>
          <w:lang w:val="ro-RO"/>
        </w:rPr>
        <w:t xml:space="preserve">GENŢIA PENTRU </w:t>
      </w:r>
      <w:r w:rsidR="00487789">
        <w:rPr>
          <w:b/>
          <w:lang w:val="ro-RO"/>
        </w:rPr>
        <w:t>P</w:t>
      </w:r>
      <w:r w:rsidR="00487789">
        <w:rPr>
          <w:b/>
          <w:sz w:val="20"/>
          <w:szCs w:val="20"/>
          <w:lang w:val="ro-RO"/>
        </w:rPr>
        <w:t xml:space="preserve">ROTECŢIA </w:t>
      </w:r>
      <w:r w:rsidR="00487789">
        <w:rPr>
          <w:b/>
          <w:lang w:val="ro-RO"/>
        </w:rPr>
        <w:t>M</w:t>
      </w:r>
      <w:r w:rsidR="00487789">
        <w:rPr>
          <w:b/>
          <w:sz w:val="20"/>
          <w:szCs w:val="20"/>
          <w:lang w:val="ro-RO"/>
        </w:rPr>
        <w:t xml:space="preserve">EDIULUI </w:t>
      </w:r>
      <w:r w:rsidR="00487789">
        <w:rPr>
          <w:b/>
          <w:lang w:val="ro-RO"/>
        </w:rPr>
        <w:t>M</w:t>
      </w:r>
      <w:r w:rsidR="00487789">
        <w:rPr>
          <w:b/>
          <w:sz w:val="20"/>
          <w:szCs w:val="20"/>
          <w:lang w:val="ro-RO"/>
        </w:rPr>
        <w:t>EHEDINŢI</w:t>
      </w:r>
    </w:p>
    <w:p w:rsidR="00487789" w:rsidRDefault="00487789" w:rsidP="00487789">
      <w:pPr>
        <w:pStyle w:val="Header"/>
        <w:jc w:val="center"/>
        <w:rPr>
          <w:sz w:val="20"/>
          <w:szCs w:val="20"/>
          <w:lang w:val="ro-RO"/>
        </w:rPr>
      </w:pPr>
      <w:r>
        <w:rPr>
          <w:sz w:val="20"/>
          <w:szCs w:val="20"/>
          <w:lang w:val="ro-RO"/>
        </w:rPr>
        <w:t>Str. Băile Romane, nr. 3, Drobeta Turnu Severin, Cod 220234</w:t>
      </w:r>
    </w:p>
    <w:p w:rsidR="00487789" w:rsidRDefault="00487789" w:rsidP="00487789">
      <w:pPr>
        <w:pStyle w:val="Header"/>
        <w:jc w:val="center"/>
        <w:rPr>
          <w:sz w:val="20"/>
          <w:szCs w:val="20"/>
          <w:lang w:val="ro-RO"/>
        </w:rPr>
      </w:pPr>
      <w:r>
        <w:rPr>
          <w:sz w:val="20"/>
          <w:szCs w:val="20"/>
          <w:lang w:val="ro-RO"/>
        </w:rPr>
        <w:t>Tel : 0040252/320396 Fax : 0040252/306018</w:t>
      </w:r>
    </w:p>
    <w:p w:rsidR="00487789" w:rsidRDefault="00487789" w:rsidP="00487789">
      <w:pPr>
        <w:spacing w:line="300" w:lineRule="atLeast"/>
        <w:jc w:val="both"/>
        <w:textAlignment w:val="baseline"/>
        <w:rPr>
          <w:rFonts w:ascii="Arial" w:hAnsi="Arial" w:cs="Arial"/>
          <w:sz w:val="21"/>
          <w:szCs w:val="21"/>
          <w:lang w:val="ro-RO"/>
        </w:rPr>
      </w:pPr>
      <w:r>
        <w:rPr>
          <w:sz w:val="20"/>
          <w:szCs w:val="20"/>
          <w:lang w:val="ro-RO"/>
        </w:rPr>
        <w:t xml:space="preserve">                </w:t>
      </w:r>
      <w:r>
        <w:rPr>
          <w:sz w:val="20"/>
          <w:szCs w:val="20"/>
          <w:lang w:val="ro-RO"/>
        </w:rPr>
        <w:tab/>
      </w:r>
      <w:r>
        <w:rPr>
          <w:sz w:val="20"/>
          <w:szCs w:val="20"/>
          <w:lang w:val="ro-RO"/>
        </w:rPr>
        <w:tab/>
      </w:r>
      <w:r>
        <w:rPr>
          <w:sz w:val="20"/>
          <w:szCs w:val="20"/>
          <w:lang w:val="ro-RO"/>
        </w:rPr>
        <w:tab/>
      </w:r>
      <w:r>
        <w:rPr>
          <w:sz w:val="20"/>
          <w:szCs w:val="20"/>
          <w:lang w:val="ro-RO"/>
        </w:rPr>
        <w:tab/>
        <w:t xml:space="preserve">e-mail : </w:t>
      </w:r>
      <w:hyperlink r:id="rId15" w:history="1">
        <w:r>
          <w:rPr>
            <w:rStyle w:val="Hyperlink"/>
            <w:color w:val="auto"/>
            <w:sz w:val="20"/>
            <w:szCs w:val="20"/>
            <w:lang w:val="ro-RO"/>
          </w:rPr>
          <w:t>office@apmmh.anpm.ro</w:t>
        </w:r>
      </w:hyperlink>
    </w:p>
    <w:p w:rsidR="00487789" w:rsidRDefault="00487789" w:rsidP="00487789">
      <w:pPr>
        <w:spacing w:line="300" w:lineRule="atLeast"/>
        <w:jc w:val="both"/>
        <w:textAlignment w:val="baseline"/>
        <w:rPr>
          <w:rFonts w:ascii="Arial" w:hAnsi="Arial" w:cs="Arial"/>
          <w:sz w:val="21"/>
          <w:szCs w:val="21"/>
          <w:lang w:val="ro-RO"/>
        </w:rPr>
      </w:pPr>
    </w:p>
    <w:p w:rsidR="00487789" w:rsidRDefault="00487789" w:rsidP="00487789">
      <w:pPr>
        <w:spacing w:line="300" w:lineRule="atLeast"/>
        <w:jc w:val="both"/>
        <w:textAlignment w:val="baseline"/>
        <w:rPr>
          <w:rFonts w:ascii="Arial" w:hAnsi="Arial" w:cs="Arial"/>
          <w:sz w:val="21"/>
          <w:szCs w:val="21"/>
          <w:lang w:val="ro-RO"/>
        </w:rPr>
      </w:pPr>
    </w:p>
    <w:p w:rsidR="00F56866" w:rsidRPr="00487789" w:rsidRDefault="00F56866">
      <w:pPr>
        <w:rPr>
          <w:lang w:val="ro-RO"/>
        </w:rPr>
      </w:pPr>
    </w:p>
    <w:sectPr w:rsidR="00F56866" w:rsidRPr="00487789" w:rsidSect="00487789">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27"/>
    <w:rsid w:val="0001713B"/>
    <w:rsid w:val="00045347"/>
    <w:rsid w:val="00047099"/>
    <w:rsid w:val="00053516"/>
    <w:rsid w:val="000614B7"/>
    <w:rsid w:val="0007264E"/>
    <w:rsid w:val="0007395F"/>
    <w:rsid w:val="0009290C"/>
    <w:rsid w:val="00094D00"/>
    <w:rsid w:val="000A308D"/>
    <w:rsid w:val="000A6EC4"/>
    <w:rsid w:val="000B5EA1"/>
    <w:rsid w:val="000E48D4"/>
    <w:rsid w:val="000E577D"/>
    <w:rsid w:val="001037FC"/>
    <w:rsid w:val="0012646F"/>
    <w:rsid w:val="001504D2"/>
    <w:rsid w:val="00153743"/>
    <w:rsid w:val="0015745D"/>
    <w:rsid w:val="00163E45"/>
    <w:rsid w:val="00166D6E"/>
    <w:rsid w:val="001A3444"/>
    <w:rsid w:val="001A48BD"/>
    <w:rsid w:val="001B20ED"/>
    <w:rsid w:val="001B260C"/>
    <w:rsid w:val="001E47A7"/>
    <w:rsid w:val="0021033F"/>
    <w:rsid w:val="002235B4"/>
    <w:rsid w:val="002316B6"/>
    <w:rsid w:val="002433E5"/>
    <w:rsid w:val="00247AEE"/>
    <w:rsid w:val="00254255"/>
    <w:rsid w:val="0025643B"/>
    <w:rsid w:val="00266066"/>
    <w:rsid w:val="00273D65"/>
    <w:rsid w:val="00277BB7"/>
    <w:rsid w:val="002804FA"/>
    <w:rsid w:val="00291727"/>
    <w:rsid w:val="002A09B7"/>
    <w:rsid w:val="002C40E2"/>
    <w:rsid w:val="0031435D"/>
    <w:rsid w:val="00314CC3"/>
    <w:rsid w:val="00322D1B"/>
    <w:rsid w:val="00337DBF"/>
    <w:rsid w:val="0034655C"/>
    <w:rsid w:val="0036753A"/>
    <w:rsid w:val="00370CAC"/>
    <w:rsid w:val="003A58B8"/>
    <w:rsid w:val="003B0628"/>
    <w:rsid w:val="003B4EEE"/>
    <w:rsid w:val="003D0D66"/>
    <w:rsid w:val="003E6842"/>
    <w:rsid w:val="0040285F"/>
    <w:rsid w:val="0041679B"/>
    <w:rsid w:val="00424213"/>
    <w:rsid w:val="0043249E"/>
    <w:rsid w:val="00465B7A"/>
    <w:rsid w:val="004747B9"/>
    <w:rsid w:val="00481053"/>
    <w:rsid w:val="00487789"/>
    <w:rsid w:val="0049645B"/>
    <w:rsid w:val="004D4FFD"/>
    <w:rsid w:val="00503942"/>
    <w:rsid w:val="005230CB"/>
    <w:rsid w:val="00526F02"/>
    <w:rsid w:val="00530EE4"/>
    <w:rsid w:val="00531EE5"/>
    <w:rsid w:val="00572199"/>
    <w:rsid w:val="00572D61"/>
    <w:rsid w:val="00576D4E"/>
    <w:rsid w:val="00596936"/>
    <w:rsid w:val="005A1B74"/>
    <w:rsid w:val="005C6F99"/>
    <w:rsid w:val="005E7A4C"/>
    <w:rsid w:val="00606E1A"/>
    <w:rsid w:val="00616AF9"/>
    <w:rsid w:val="00621891"/>
    <w:rsid w:val="00652059"/>
    <w:rsid w:val="00665FAE"/>
    <w:rsid w:val="006C13FD"/>
    <w:rsid w:val="00735410"/>
    <w:rsid w:val="007450AA"/>
    <w:rsid w:val="0075678E"/>
    <w:rsid w:val="00767F6C"/>
    <w:rsid w:val="00785122"/>
    <w:rsid w:val="007D0FCC"/>
    <w:rsid w:val="007E069A"/>
    <w:rsid w:val="007E3BDA"/>
    <w:rsid w:val="007F4570"/>
    <w:rsid w:val="0080167D"/>
    <w:rsid w:val="00804FD7"/>
    <w:rsid w:val="00841B8A"/>
    <w:rsid w:val="008525E5"/>
    <w:rsid w:val="008547AB"/>
    <w:rsid w:val="00857C62"/>
    <w:rsid w:val="00872D11"/>
    <w:rsid w:val="008B7F5A"/>
    <w:rsid w:val="008D0801"/>
    <w:rsid w:val="00936E88"/>
    <w:rsid w:val="0093737C"/>
    <w:rsid w:val="00947689"/>
    <w:rsid w:val="009565F6"/>
    <w:rsid w:val="009579AB"/>
    <w:rsid w:val="0098145D"/>
    <w:rsid w:val="009A3488"/>
    <w:rsid w:val="009B108E"/>
    <w:rsid w:val="009E6862"/>
    <w:rsid w:val="009F063B"/>
    <w:rsid w:val="009F2FBE"/>
    <w:rsid w:val="009F7884"/>
    <w:rsid w:val="00A011DB"/>
    <w:rsid w:val="00A06398"/>
    <w:rsid w:val="00A3547A"/>
    <w:rsid w:val="00A5070E"/>
    <w:rsid w:val="00A60707"/>
    <w:rsid w:val="00A63E68"/>
    <w:rsid w:val="00A675BB"/>
    <w:rsid w:val="00A94D50"/>
    <w:rsid w:val="00AC2983"/>
    <w:rsid w:val="00B65D37"/>
    <w:rsid w:val="00BF02E3"/>
    <w:rsid w:val="00C05D40"/>
    <w:rsid w:val="00C156DA"/>
    <w:rsid w:val="00C348AD"/>
    <w:rsid w:val="00C41083"/>
    <w:rsid w:val="00C549E9"/>
    <w:rsid w:val="00C64EBD"/>
    <w:rsid w:val="00C92496"/>
    <w:rsid w:val="00CC683E"/>
    <w:rsid w:val="00CE26E2"/>
    <w:rsid w:val="00CF0317"/>
    <w:rsid w:val="00CF46D4"/>
    <w:rsid w:val="00D1420D"/>
    <w:rsid w:val="00D178D1"/>
    <w:rsid w:val="00D33629"/>
    <w:rsid w:val="00D52BCC"/>
    <w:rsid w:val="00D557DA"/>
    <w:rsid w:val="00D918DA"/>
    <w:rsid w:val="00D950CD"/>
    <w:rsid w:val="00DD3B30"/>
    <w:rsid w:val="00DE304D"/>
    <w:rsid w:val="00E57AB0"/>
    <w:rsid w:val="00E603A5"/>
    <w:rsid w:val="00E673E5"/>
    <w:rsid w:val="00E718EE"/>
    <w:rsid w:val="00E80FA4"/>
    <w:rsid w:val="00EB2240"/>
    <w:rsid w:val="00EF6B69"/>
    <w:rsid w:val="00F01C8C"/>
    <w:rsid w:val="00F01D20"/>
    <w:rsid w:val="00F30084"/>
    <w:rsid w:val="00F36247"/>
    <w:rsid w:val="00F37CEB"/>
    <w:rsid w:val="00F507FB"/>
    <w:rsid w:val="00F56866"/>
    <w:rsid w:val="00F85783"/>
    <w:rsid w:val="00F91400"/>
    <w:rsid w:val="00FB4982"/>
    <w:rsid w:val="00FC027A"/>
    <w:rsid w:val="00FE28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7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87789"/>
    <w:rPr>
      <w:strike w:val="0"/>
      <w:dstrike w:val="0"/>
      <w:color w:val="0044CC"/>
      <w:u w:val="none"/>
      <w:effect w:val="none"/>
    </w:rPr>
  </w:style>
  <w:style w:type="paragraph" w:styleId="Header">
    <w:name w:val="header"/>
    <w:basedOn w:val="Normal"/>
    <w:link w:val="HeaderChar"/>
    <w:uiPriority w:val="99"/>
    <w:unhideWhenUsed/>
    <w:rsid w:val="00487789"/>
    <w:pPr>
      <w:tabs>
        <w:tab w:val="center" w:pos="4320"/>
        <w:tab w:val="right" w:pos="8640"/>
      </w:tabs>
    </w:pPr>
  </w:style>
  <w:style w:type="character" w:customStyle="1" w:styleId="HeaderChar">
    <w:name w:val="Header Char"/>
    <w:basedOn w:val="DefaultParagraphFont"/>
    <w:link w:val="Header"/>
    <w:uiPriority w:val="99"/>
    <w:rsid w:val="00487789"/>
    <w:rPr>
      <w:rFonts w:ascii="Times New Roman" w:eastAsia="Times New Roman" w:hAnsi="Times New Roman" w:cs="Times New Roman"/>
      <w:sz w:val="24"/>
      <w:szCs w:val="24"/>
      <w:lang w:val="en-US"/>
    </w:rPr>
  </w:style>
  <w:style w:type="character" w:customStyle="1" w:styleId="stpar">
    <w:name w:val="st_par"/>
    <w:basedOn w:val="DefaultParagraphFont"/>
    <w:rsid w:val="00487789"/>
  </w:style>
  <w:style w:type="character" w:customStyle="1" w:styleId="sttpar">
    <w:name w:val="st_tpar"/>
    <w:basedOn w:val="DefaultParagraphFont"/>
    <w:rsid w:val="00487789"/>
  </w:style>
  <w:style w:type="character" w:customStyle="1" w:styleId="stpunct">
    <w:name w:val="st_punct"/>
    <w:basedOn w:val="DefaultParagraphFont"/>
    <w:rsid w:val="00487789"/>
  </w:style>
  <w:style w:type="character" w:customStyle="1" w:styleId="sttpunct">
    <w:name w:val="st_tpunct"/>
    <w:basedOn w:val="DefaultParagraphFont"/>
    <w:rsid w:val="00487789"/>
  </w:style>
  <w:style w:type="character" w:customStyle="1" w:styleId="sttlitera">
    <w:name w:val="st_tlitera"/>
    <w:basedOn w:val="DefaultParagraphFont"/>
    <w:rsid w:val="00487789"/>
  </w:style>
  <w:style w:type="paragraph" w:customStyle="1" w:styleId="al">
    <w:name w:val="a_l"/>
    <w:basedOn w:val="Normal"/>
    <w:rsid w:val="00CC683E"/>
    <w:pPr>
      <w:spacing w:before="100" w:beforeAutospacing="1" w:after="100" w:afterAutospacing="1"/>
    </w:pPr>
    <w:rPr>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7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87789"/>
    <w:rPr>
      <w:strike w:val="0"/>
      <w:dstrike w:val="0"/>
      <w:color w:val="0044CC"/>
      <w:u w:val="none"/>
      <w:effect w:val="none"/>
    </w:rPr>
  </w:style>
  <w:style w:type="paragraph" w:styleId="Header">
    <w:name w:val="header"/>
    <w:basedOn w:val="Normal"/>
    <w:link w:val="HeaderChar"/>
    <w:uiPriority w:val="99"/>
    <w:unhideWhenUsed/>
    <w:rsid w:val="00487789"/>
    <w:pPr>
      <w:tabs>
        <w:tab w:val="center" w:pos="4320"/>
        <w:tab w:val="right" w:pos="8640"/>
      </w:tabs>
    </w:pPr>
  </w:style>
  <w:style w:type="character" w:customStyle="1" w:styleId="HeaderChar">
    <w:name w:val="Header Char"/>
    <w:basedOn w:val="DefaultParagraphFont"/>
    <w:link w:val="Header"/>
    <w:uiPriority w:val="99"/>
    <w:rsid w:val="00487789"/>
    <w:rPr>
      <w:rFonts w:ascii="Times New Roman" w:eastAsia="Times New Roman" w:hAnsi="Times New Roman" w:cs="Times New Roman"/>
      <w:sz w:val="24"/>
      <w:szCs w:val="24"/>
      <w:lang w:val="en-US"/>
    </w:rPr>
  </w:style>
  <w:style w:type="character" w:customStyle="1" w:styleId="stpar">
    <w:name w:val="st_par"/>
    <w:basedOn w:val="DefaultParagraphFont"/>
    <w:rsid w:val="00487789"/>
  </w:style>
  <w:style w:type="character" w:customStyle="1" w:styleId="sttpar">
    <w:name w:val="st_tpar"/>
    <w:basedOn w:val="DefaultParagraphFont"/>
    <w:rsid w:val="00487789"/>
  </w:style>
  <w:style w:type="character" w:customStyle="1" w:styleId="stpunct">
    <w:name w:val="st_punct"/>
    <w:basedOn w:val="DefaultParagraphFont"/>
    <w:rsid w:val="00487789"/>
  </w:style>
  <w:style w:type="character" w:customStyle="1" w:styleId="sttpunct">
    <w:name w:val="st_tpunct"/>
    <w:basedOn w:val="DefaultParagraphFont"/>
    <w:rsid w:val="00487789"/>
  </w:style>
  <w:style w:type="character" w:customStyle="1" w:styleId="sttlitera">
    <w:name w:val="st_tlitera"/>
    <w:basedOn w:val="DefaultParagraphFont"/>
    <w:rsid w:val="00487789"/>
  </w:style>
  <w:style w:type="paragraph" w:customStyle="1" w:styleId="al">
    <w:name w:val="a_l"/>
    <w:basedOn w:val="Normal"/>
    <w:rsid w:val="00CC683E"/>
    <w:pPr>
      <w:spacing w:before="100" w:beforeAutospacing="1" w:after="100" w:afterAutospacing="1"/>
    </w:pPr>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24383">
      <w:bodyDiv w:val="1"/>
      <w:marLeft w:val="0"/>
      <w:marRight w:val="0"/>
      <w:marTop w:val="0"/>
      <w:marBottom w:val="0"/>
      <w:divBdr>
        <w:top w:val="none" w:sz="0" w:space="0" w:color="auto"/>
        <w:left w:val="none" w:sz="0" w:space="0" w:color="auto"/>
        <w:bottom w:val="none" w:sz="0" w:space="0" w:color="auto"/>
        <w:right w:val="none" w:sz="0" w:space="0" w:color="auto"/>
      </w:divBdr>
    </w:div>
    <w:div w:id="14034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Hotararea-445-2009-evaluarea-impactului-anumitor-proiecte-publice-private-asupra-mediului-(MzM1MjEy).htm" TargetMode="External"/><Relationship Id="rId13" Type="http://schemas.openxmlformats.org/officeDocument/2006/relationships/hyperlink" Target="mailto:office@apmmh.anpm.ro"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mailto:office@apmmh.anpm.ro" TargetMode="External"/><Relationship Id="rId5" Type="http://schemas.openxmlformats.org/officeDocument/2006/relationships/image" Target="media/image1.emf"/><Relationship Id="rId15" Type="http://schemas.openxmlformats.org/officeDocument/2006/relationships/hyperlink" Target="mailto:office@apmmh.anpm.ro" TargetMode="Externa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1253</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Epuran</dc:creator>
  <cp:keywords/>
  <dc:description/>
  <cp:lastModifiedBy>Costin Strain</cp:lastModifiedBy>
  <cp:revision>48</cp:revision>
  <dcterms:created xsi:type="dcterms:W3CDTF">2016-05-05T09:48:00Z</dcterms:created>
  <dcterms:modified xsi:type="dcterms:W3CDTF">2017-05-30T10:07:00Z</dcterms:modified>
</cp:coreProperties>
</file>