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E159AB" w:rsidP="002A0D13">
      <w:pPr>
        <w:spacing w:after="0" w:line="240" w:lineRule="auto"/>
        <w:jc w:val="both"/>
        <w:rPr>
          <w:rFonts w:ascii="Times New Roman" w:hAnsi="Times New Roman"/>
          <w:b/>
          <w:bCs/>
          <w:sz w:val="28"/>
          <w:szCs w:val="28"/>
          <w:lang w:val="ro-RO"/>
        </w:rPr>
      </w:pPr>
    </w:p>
    <w:p w:rsidR="00240AAF" w:rsidRPr="00064581" w:rsidRDefault="00B54FB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B54FB7"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B54FB7"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B54FB7"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B54FB7" w:rsidP="00074A9F">
          <w:pPr>
            <w:spacing w:after="120" w:line="240" w:lineRule="auto"/>
            <w:jc w:val="center"/>
            <w:rPr>
              <w:lang w:val="ro-RO"/>
            </w:rPr>
          </w:pPr>
          <w:r>
            <w:rPr>
              <w:lang w:val="ro-RO"/>
            </w:rPr>
            <w:t xml:space="preserve"> </w:t>
          </w:r>
        </w:p>
      </w:sdtContent>
    </w:sdt>
    <w:p w:rsidR="00AC0360" w:rsidRDefault="00E159AB" w:rsidP="00F6328D">
      <w:pPr>
        <w:autoSpaceDE w:val="0"/>
        <w:spacing w:after="0" w:line="240" w:lineRule="auto"/>
        <w:jc w:val="both"/>
        <w:rPr>
          <w:rFonts w:ascii="Arial" w:hAnsi="Arial" w:cs="Arial"/>
          <w:sz w:val="24"/>
          <w:szCs w:val="24"/>
          <w:lang w:val="ro-RO"/>
        </w:rPr>
      </w:pPr>
    </w:p>
    <w:p w:rsidR="00AC0360" w:rsidRDefault="00E159AB" w:rsidP="00F6328D">
      <w:pPr>
        <w:autoSpaceDE w:val="0"/>
        <w:spacing w:after="0" w:line="240" w:lineRule="auto"/>
        <w:jc w:val="both"/>
        <w:rPr>
          <w:rFonts w:ascii="Arial" w:hAnsi="Arial" w:cs="Arial"/>
          <w:sz w:val="24"/>
          <w:szCs w:val="24"/>
          <w:lang w:val="ro-RO"/>
        </w:rPr>
      </w:pPr>
    </w:p>
    <w:p w:rsidR="00595382" w:rsidRDefault="00B54FB7"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2C5737">
            <w:rPr>
              <w:rFonts w:ascii="Arial" w:hAnsi="Arial" w:cs="Arial"/>
              <w:b/>
              <w:sz w:val="24"/>
              <w:szCs w:val="24"/>
              <w:lang w:val="ro-RO"/>
            </w:rPr>
            <w:t>CNADNR SA SDN Zalau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2C5737">
            <w:rPr>
              <w:rFonts w:ascii="Arial" w:hAnsi="Arial" w:cs="Arial"/>
              <w:sz w:val="24"/>
              <w:szCs w:val="24"/>
              <w:lang w:val="ro-RO"/>
            </w:rPr>
            <w:t>Str. C.Coposu, Nr. 38110, Zalau, Judetul Sălaj</w:t>
          </w:r>
        </w:sdtContent>
      </w:sdt>
      <w:r w:rsidRPr="00064581">
        <w:rPr>
          <w:rFonts w:ascii="Arial" w:hAnsi="Arial" w:cs="Arial"/>
          <w:sz w:val="24"/>
          <w:szCs w:val="24"/>
          <w:lang w:val="ro-RO"/>
        </w:rPr>
        <w:t xml:space="preserve">, </w:t>
      </w:r>
      <w:sdt>
        <w:sdtPr>
          <w:rPr>
            <w:rFonts w:ascii="Arial" w:hAnsi="Arial" w:cs="Arial"/>
            <w:b/>
            <w:sz w:val="24"/>
            <w:szCs w:val="24"/>
            <w:lang w:val="ro-RO"/>
          </w:rPr>
          <w:alias w:val="Câmp editabil text"/>
          <w:tag w:val="CampEditabil"/>
          <w:id w:val="-1092094258"/>
          <w:placeholder>
            <w:docPart w:val="82AFFD0B57AA42A6ABA082B77D446F5C"/>
          </w:placeholder>
        </w:sdtPr>
        <w:sdtEndPr>
          <w:rPr>
            <w:b w:val="0"/>
          </w:rPr>
        </w:sdtEndPr>
        <w:sdtContent>
          <w:r w:rsidR="002C5737" w:rsidRPr="002C5737">
            <w:rPr>
              <w:rFonts w:ascii="Arial" w:hAnsi="Arial" w:cs="Arial"/>
              <w:b/>
              <w:sz w:val="24"/>
              <w:szCs w:val="24"/>
              <w:lang w:val="ro-RO"/>
            </w:rPr>
            <w:t>prin CNADNR – DRDP TIMISOARA</w:t>
          </w:r>
          <w:r w:rsidRPr="002C5737">
            <w:rPr>
              <w:rFonts w:ascii="Arial" w:hAnsi="Arial" w:cs="Arial"/>
              <w:b/>
              <w:sz w:val="24"/>
              <w:szCs w:val="24"/>
              <w:lang w:val="ro-RO"/>
            </w:rPr>
            <w:t xml:space="preserve">. </w:t>
          </w:r>
          <w:r w:rsidR="002C5737">
            <w:rPr>
              <w:rFonts w:ascii="Arial" w:hAnsi="Arial" w:cs="Arial"/>
              <w:sz w:val="24"/>
              <w:szCs w:val="24"/>
              <w:lang w:val="ro-RO"/>
            </w:rPr>
            <w:t>Cu sediul in Timisoara, str. Coriolan Baran nr. 18</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2C5737">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2C5737">
            <w:rPr>
              <w:rFonts w:ascii="Arial" w:hAnsi="Arial" w:cs="Arial"/>
              <w:sz w:val="24"/>
              <w:szCs w:val="24"/>
              <w:lang w:val="ro-RO"/>
            </w:rPr>
            <w:t>8535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7-20T00:00:00Z">
            <w:dateFormat w:val="dd.MM.yyyy"/>
            <w:lid w:val="ro-RO"/>
            <w:storeMappedDataAs w:val="dateTime"/>
            <w:calendar w:val="gregorian"/>
          </w:date>
        </w:sdtPr>
        <w:sdtEndPr/>
        <w:sdtContent>
          <w:r w:rsidR="002C5737">
            <w:rPr>
              <w:rFonts w:ascii="Arial" w:hAnsi="Arial" w:cs="Arial"/>
              <w:spacing w:val="-6"/>
              <w:sz w:val="24"/>
              <w:szCs w:val="24"/>
              <w:lang w:val="ro-RO"/>
            </w:rPr>
            <w:t>20.07.2016</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B54FB7" w:rsidP="00313E08">
          <w:pPr>
            <w:pStyle w:val="Listparagraf"/>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B54FB7" w:rsidP="00F41F0E">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E159AB" w:rsidP="00595382">
          <w:pPr>
            <w:autoSpaceDE w:val="0"/>
            <w:spacing w:after="0" w:line="240" w:lineRule="auto"/>
            <w:jc w:val="both"/>
            <w:rPr>
              <w:rFonts w:ascii="Arial" w:hAnsi="Arial" w:cs="Arial"/>
              <w:sz w:val="24"/>
              <w:szCs w:val="24"/>
              <w:lang w:val="ro-RO"/>
            </w:rPr>
          </w:pPr>
        </w:p>
      </w:sdtContent>
    </w:sdt>
    <w:p w:rsidR="00595382" w:rsidRPr="0001311F" w:rsidRDefault="00B54FB7"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1A6E5C">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1A6E5C">
            <w:rPr>
              <w:rFonts w:ascii="Arial" w:hAnsi="Arial" w:cs="Arial"/>
              <w:sz w:val="24"/>
              <w:szCs w:val="24"/>
              <w:lang w:val="ro-RO"/>
            </w:rPr>
            <w:t>13.10.2016</w:t>
          </w:r>
          <w:r w:rsidRPr="0001311F">
            <w:rPr>
              <w:rFonts w:ascii="Arial" w:hAnsi="Arial" w:cs="Arial"/>
              <w:sz w:val="24"/>
              <w:szCs w:val="24"/>
              <w:lang w:val="ro-RO"/>
            </w:rPr>
            <w:t xml:space="preserve">, că proiectul </w:t>
          </w:r>
          <w:r w:rsidR="001A6E5C">
            <w:rPr>
              <w:rFonts w:ascii="Arial" w:hAnsi="Arial" w:cs="Arial"/>
              <w:sz w:val="24"/>
              <w:szCs w:val="24"/>
              <w:lang w:val="ro-RO"/>
            </w:rPr>
            <w:t>„</w:t>
          </w:r>
          <w:bookmarkStart w:id="0" w:name="_GoBack"/>
          <w:r w:rsidR="001A6E5C" w:rsidRPr="00E159AB">
            <w:rPr>
              <w:rFonts w:ascii="Arial" w:hAnsi="Arial" w:cs="Arial"/>
              <w:b/>
              <w:sz w:val="24"/>
              <w:szCs w:val="24"/>
              <w:lang w:val="ro-RO"/>
            </w:rPr>
            <w:t>Consolidare DN 57 km 4+550 – Km 9+000 Orsova– Eselnita</w:t>
          </w:r>
          <w:r w:rsidR="001A6E5C">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1A6E5C">
            <w:rPr>
              <w:rFonts w:ascii="Arial" w:hAnsi="Arial" w:cs="Arial"/>
              <w:sz w:val="24"/>
              <w:szCs w:val="24"/>
              <w:lang w:val="ro-RO"/>
            </w:rPr>
            <w:t>intravilanul si extravilanul mun. Orsova si comunei Eselnita</w:t>
          </w:r>
          <w:r w:rsidRPr="0001311F">
            <w:rPr>
              <w:rFonts w:ascii="Arial" w:hAnsi="Arial" w:cs="Arial"/>
              <w:sz w:val="24"/>
              <w:szCs w:val="24"/>
              <w:lang w:val="ro-RO"/>
            </w:rPr>
            <w:t xml:space="preserve"> </w:t>
          </w:r>
          <w:bookmarkEnd w:id="0"/>
          <w:r w:rsidRPr="001A6E5C">
            <w:rPr>
              <w:rFonts w:ascii="Arial" w:hAnsi="Arial" w:cs="Arial"/>
              <w:b/>
              <w:sz w:val="24"/>
              <w:szCs w:val="24"/>
              <w:lang w:val="ro-RO"/>
            </w:rPr>
            <w:t>nu se</w:t>
          </w:r>
          <w:r w:rsidRPr="0001311F">
            <w:rPr>
              <w:rFonts w:ascii="Arial" w:hAnsi="Arial" w:cs="Arial"/>
              <w:sz w:val="24"/>
              <w:szCs w:val="24"/>
              <w:lang w:val="ro-RO"/>
            </w:rPr>
            <w:t xml:space="preserve"> </w:t>
          </w:r>
          <w:r w:rsidRPr="001A6E5C">
            <w:rPr>
              <w:rFonts w:ascii="Arial" w:hAnsi="Arial" w:cs="Arial"/>
              <w:b/>
              <w:sz w:val="24"/>
              <w:szCs w:val="24"/>
              <w:lang w:val="ro-RO"/>
            </w:rPr>
            <w:t>supune evaluării impactului asupra mediului şi nu se supune evaluării adecvate</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595382" w:rsidRPr="00447422" w:rsidRDefault="00B54FB7"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B54FB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1A6E5C" w:rsidRPr="001A6E5C" w:rsidRDefault="00B54FB7" w:rsidP="001A6E5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a) proiectul se încadrează în prevederile </w:t>
          </w:r>
          <w:r w:rsidRPr="00EB548E">
            <w:rPr>
              <w:rFonts w:ascii="Arial" w:hAnsi="Arial" w:cs="Arial"/>
              <w:sz w:val="24"/>
              <w:szCs w:val="24"/>
            </w:rPr>
            <w:t>Hotărârii Guvernului nr. 445/2009</w:t>
          </w:r>
          <w:r w:rsidRPr="00522DB9">
            <w:rPr>
              <w:rFonts w:ascii="Arial" w:hAnsi="Arial" w:cs="Arial"/>
              <w:sz w:val="24"/>
              <w:szCs w:val="24"/>
            </w:rPr>
            <w:t xml:space="preserve">, anexa nr. </w:t>
          </w:r>
          <w:r w:rsidR="001A6E5C" w:rsidRPr="001A6E5C">
            <w:rPr>
              <w:rFonts w:ascii="Arial" w:hAnsi="Arial" w:cs="Arial"/>
              <w:sz w:val="24"/>
              <w:szCs w:val="24"/>
            </w:rPr>
            <w:t xml:space="preserve">2, la pct 10 Proiecte de infrastructura lit .f) […] «  lucrari impotriva inundatiilor si pct.13 lit.a </w:t>
          </w:r>
        </w:p>
        <w:p w:rsidR="001A6E5C" w:rsidRDefault="001A6E5C" w:rsidP="001A6E5C">
          <w:pPr>
            <w:autoSpaceDE w:val="0"/>
            <w:autoSpaceDN w:val="0"/>
            <w:adjustRightInd w:val="0"/>
            <w:spacing w:after="0" w:line="240" w:lineRule="auto"/>
            <w:jc w:val="both"/>
            <w:rPr>
              <w:rFonts w:ascii="Arial" w:hAnsi="Arial" w:cs="Arial"/>
              <w:sz w:val="24"/>
              <w:szCs w:val="24"/>
            </w:rPr>
          </w:pPr>
          <w:r w:rsidRPr="001A6E5C">
            <w:rPr>
              <w:rFonts w:ascii="Arial" w:hAnsi="Arial" w:cs="Arial"/>
              <w:sz w:val="24"/>
              <w:szCs w:val="24"/>
            </w:rPr>
            <w:t>« Orice modificări sau extinderi, altele decât cele prevăzute la pct.22 din anexa nr.1, ale proiectelor prevăzute în anexa nr.1 sau în prezenta anexă, deja autorizate, executate sau în curs de a fi executate, care pot avea efecte semnificative negative asupra mediului.»</w:t>
          </w:r>
          <w:r w:rsidR="00B54FB7" w:rsidRPr="00522DB9">
            <w:rPr>
              <w:rFonts w:ascii="Arial" w:hAnsi="Arial" w:cs="Arial"/>
              <w:sz w:val="24"/>
              <w:szCs w:val="24"/>
            </w:rPr>
            <w:t xml:space="preserve">  </w:t>
          </w:r>
        </w:p>
        <w:p w:rsidR="00753675" w:rsidRPr="00522DB9" w:rsidRDefault="00B54FB7" w:rsidP="001A6E5C">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b) </w:t>
          </w:r>
          <w:r w:rsidR="001A6E5C">
            <w:rPr>
              <w:rFonts w:ascii="Arial" w:hAnsi="Arial" w:cs="Arial"/>
              <w:sz w:val="24"/>
              <w:szCs w:val="24"/>
            </w:rPr>
            <w:t>marimea proiectului: proiect de amploare medie ce consta in executia lucrarilor de consolidare a drumului cuprins intre</w:t>
          </w:r>
          <w:r w:rsidR="001A6E5C" w:rsidRPr="001A6E5C">
            <w:t xml:space="preserve"> </w:t>
          </w:r>
          <w:r w:rsidR="001A6E5C" w:rsidRPr="001A6E5C">
            <w:rPr>
              <w:rFonts w:ascii="Arial" w:hAnsi="Arial" w:cs="Arial"/>
              <w:sz w:val="24"/>
              <w:szCs w:val="24"/>
            </w:rPr>
            <w:t>km 4+550 – Km 9+000 Orsova– Eselnita</w:t>
          </w:r>
          <w:r w:rsidR="001A6E5C">
            <w:rPr>
              <w:rFonts w:ascii="Arial" w:hAnsi="Arial" w:cs="Arial"/>
              <w:sz w:val="24"/>
              <w:szCs w:val="24"/>
            </w:rPr>
            <w:t xml:space="preserve"> </w:t>
          </w:r>
          <w:r w:rsidRPr="00522DB9">
            <w:rPr>
              <w:rFonts w:ascii="Arial" w:hAnsi="Arial" w:cs="Arial"/>
              <w:sz w:val="24"/>
              <w:szCs w:val="24"/>
            </w:rPr>
            <w:t>;</w:t>
          </w:r>
        </w:p>
        <w:p w:rsidR="00753675" w:rsidRDefault="00B54FB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c)</w:t>
          </w:r>
          <w:r w:rsidR="00A02A46" w:rsidRPr="00A02A46">
            <w:rPr>
              <w:rFonts w:ascii="Arial" w:hAnsi="Arial" w:cs="Arial"/>
              <w:sz w:val="24"/>
              <w:szCs w:val="24"/>
            </w:rPr>
            <w:t xml:space="preserve"> cumularea cu alte proiecte: in zona nu se deruleaza alte proiecte</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d) </w:t>
          </w:r>
          <w:r w:rsidRPr="00A02A46">
            <w:rPr>
              <w:rFonts w:ascii="Arial" w:hAnsi="Arial" w:cs="Arial"/>
              <w:sz w:val="24"/>
              <w:szCs w:val="24"/>
            </w:rPr>
            <w:tab/>
            <w:t xml:space="preserve">utilizarea resurselor naturale:  resursele naturale precum piatra, nisip, pietris se vor achizitiona din cariere/ balastiere autorizate; </w:t>
          </w:r>
        </w:p>
        <w:p w:rsid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e ) relativa abundenta a resurselor naturale din zona: lucrarea se deruleaza </w:t>
          </w:r>
          <w:r>
            <w:rPr>
              <w:rFonts w:ascii="Arial" w:hAnsi="Arial" w:cs="Arial"/>
              <w:sz w:val="24"/>
              <w:szCs w:val="24"/>
            </w:rPr>
            <w:t>de-a lungul Drumului National DN 57 cuprins in arealul Parcului Natural Portile de Fier</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f)</w:t>
          </w:r>
          <w:r w:rsidRPr="00A02A46">
            <w:rPr>
              <w:rFonts w:ascii="Arial" w:hAnsi="Arial" w:cs="Arial"/>
              <w:sz w:val="24"/>
              <w:szCs w:val="24"/>
            </w:rPr>
            <w:tab/>
            <w:t xml:space="preserve">productia de deseuri: deseurile rezultate sunt de tip menajer, precum si deseuri din constructii. Deseurile se vor colecta in pubele ce vor fi ridicate de firmele de salubritate.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g)</w:t>
          </w:r>
          <w:r w:rsidRPr="00A02A46">
            <w:rPr>
              <w:rFonts w:ascii="Arial" w:hAnsi="Arial" w:cs="Arial"/>
              <w:sz w:val="24"/>
              <w:szCs w:val="24"/>
            </w:rPr>
            <w:tab/>
            <w:t>emisii poluante, inclusiv zgomot si alte surse de disconfort: praf, emisi de noxe si</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zgomot de la functionarea utilajelor si mijloacelor de transport din perioada de realizare a proiectului; utilajele şi echipamentele vor fi dotate cu sisteme de atenuare a zgomotului si vibraţiilor.</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lastRenderedPageBreak/>
            <w:t>h)</w:t>
          </w:r>
          <w:r w:rsidRPr="00A02A46">
            <w:rPr>
              <w:rFonts w:ascii="Arial" w:hAnsi="Arial" w:cs="Arial"/>
              <w:sz w:val="24"/>
              <w:szCs w:val="24"/>
            </w:rPr>
            <w:tab/>
            <w:t xml:space="preserve">utilizarea existenta a terenului: Terenul este situat in extravilanul </w:t>
          </w:r>
          <w:r w:rsidR="00AF46DB">
            <w:rPr>
              <w:rFonts w:ascii="Arial" w:hAnsi="Arial" w:cs="Arial"/>
              <w:sz w:val="24"/>
              <w:szCs w:val="24"/>
            </w:rPr>
            <w:t>sin intravilanul mun. Orsova si al com. Eselnita</w:t>
          </w:r>
          <w:r w:rsidRPr="00A02A46">
            <w:rPr>
              <w:rFonts w:ascii="Arial" w:hAnsi="Arial" w:cs="Arial"/>
              <w:sz w:val="24"/>
              <w:szCs w:val="24"/>
            </w:rPr>
            <w:t xml:space="preserve">, este proprietate publica de stat si este administrat de DRDP Timisoara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i)</w:t>
          </w:r>
          <w:r w:rsidRPr="00A02A46">
            <w:rPr>
              <w:rFonts w:ascii="Arial" w:hAnsi="Arial" w:cs="Arial"/>
              <w:sz w:val="24"/>
              <w:szCs w:val="24"/>
            </w:rPr>
            <w:tab/>
            <w:t>arii naturale si zone protejate: proiectul urmeaza a fi realizat in interiorul ariei natural protejate Portile de Fier, Muntii Almajului si Locvei-ROSCI0206 si ROSPA0080, pentru care s-a obtinut Avizul Administratiei Parcului Natural Portile de Fier</w:t>
          </w:r>
          <w:r w:rsidR="00AF46DB">
            <w:rPr>
              <w:rFonts w:ascii="Arial" w:hAnsi="Arial" w:cs="Arial"/>
              <w:sz w:val="24"/>
              <w:szCs w:val="24"/>
            </w:rPr>
            <w:t xml:space="preserve"> nr. 926 / 25.07.2016</w:t>
          </w:r>
          <w:r w:rsidRPr="00A02A46">
            <w:rPr>
              <w:rFonts w:ascii="Arial" w:hAnsi="Arial" w:cs="Arial"/>
              <w:sz w:val="24"/>
              <w:szCs w:val="24"/>
            </w:rPr>
            <w:t xml:space="preserve">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j)         impact transfrontier: nu este cazul.</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k)     pe perioada derularii procedurii a fost informat publicul: au fost date anunturi la depunerea documentatiei : pe site APM MH 28.09.2016, ziar </w:t>
          </w:r>
          <w:r w:rsidR="00B46DD5">
            <w:rPr>
              <w:rFonts w:ascii="Arial" w:hAnsi="Arial" w:cs="Arial"/>
              <w:sz w:val="24"/>
              <w:szCs w:val="24"/>
            </w:rPr>
            <w:t>Evenimentul zilei 05</w:t>
          </w:r>
          <w:r w:rsidRPr="00A02A46">
            <w:rPr>
              <w:rFonts w:ascii="Arial" w:hAnsi="Arial" w:cs="Arial"/>
              <w:sz w:val="24"/>
              <w:szCs w:val="24"/>
            </w:rPr>
            <w:t xml:space="preserve">.08.2016 si Primaria </w:t>
          </w:r>
          <w:r w:rsidR="00B46DD5">
            <w:rPr>
              <w:rFonts w:ascii="Arial" w:hAnsi="Arial" w:cs="Arial"/>
              <w:sz w:val="24"/>
              <w:szCs w:val="24"/>
            </w:rPr>
            <w:t>Orsova si Primaria Eselnita in 10.08.2016</w:t>
          </w:r>
          <w:r w:rsidRPr="00A02A46">
            <w:rPr>
              <w:rFonts w:ascii="Arial" w:hAnsi="Arial" w:cs="Arial"/>
              <w:sz w:val="24"/>
              <w:szCs w:val="24"/>
            </w:rPr>
            <w:t xml:space="preserve"> 30.09.2016</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iar anunturile deciziei etapei de incadrare au fost date : pe site APM MH in 13.10.2016, ziar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Condiţiile de realizare a proiectului:</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a) Protectia calitatii apelor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in perioada de executie a lucrarilor de constructie se vor lua masuri pentru evitarea posibilelor surse de poluare a apelor datorate manipularii si punerii in opera a materialelor de constructii( beton, gregate) precum si datorita pierderilor accidentale de combustibili si uleiuri de la utilajele folosite la lucrare.</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 este interzisa spalarea, în cursurile de apa a autovehiculelor, a altor utilaje si agregate mecanice;</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in caz de poluare accidentala a cursului de apa cu produse petroliere ( uleiuri de motor, motorina, etc) se va interveni de urgenta cu materiale absorbante, pe care firma constructoare le va avea obligatoriu in dotare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b) Protectia calităţii aerului</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stropirea periodica a suprafetei de lucru, pentru a preintampina ridicarea prafului in atmosfera;</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se vor utiliza utilaje si mijloace de transport dotate cu sisteme de retinere si reducere a poluantilor aerului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se va respecta orarul de lucru de 8 ore / zi in perioada de executie a lucrarilor, pentru a minimiza impactul emisiilor de praf, pulberi, gaze de esapament</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utilajele şi mijloacele de transport vor fi verificate periodic în ceea ce priveşte nivelul de monoxid de carbon şi concentraţiile de emisii în gazele de eşapament şi vor fi puse în funcţiune numai după remedierea eventualelor defecţiuni</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c) Protectia impotriva zgomotului si vibratiilor</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se va recurge la uniformizarea vitezei de transport a autovehiculelor implicate in lucrarile de consolidare, in vederea scaderii intensitatii zgomotului</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 transportul materialelor se va face pe trasee optime, si cu mijloace de transport dotate cu sisteme de reducerea a zgomotului si vibratiilor</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d)Protecţia împotriva radiaţiilor – nu este cazul.</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e) Protectia solului si a subsolului</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materialele de constructie (balast, pietriş sau nisip) vor fi procurate numai de la agentii economici autorizati de  autoritatea de protecţia mediului pentru extractia agregatelor minerale</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se va asigura gestionarea corespunzatoare, prin depozitarea temporara in locuri special amenajate a materialelor de constructie astfel incat sa nu fie afectat accesul pe drumurile publice.</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intretinerea utilajelor ( reparatii, schimburi de ulei ) se va face numai in service-uri autorizate</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f) Protectia asezarilor umane, ecosistemelor terestre si acvatice:</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perioadele de lucru vor coincide doar cu perioadele active diurne,;</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lucrarile de investitii vor fi realizate si vor fi executate intr-un timp cat mai scurt. etapizat, astfel incat impactul general asupra  oamenilor si a mediului sa fie cat mai redus.</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lastRenderedPageBreak/>
            <w:t xml:space="preserve">    g) Gospodarirea deseurilor generate pe amplasament</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deseurile rezultate din constructii vor fi  stocate temporar pe categorii de deseuri si vor fi predate unei firme autorizate de salubritate sau unor firme specializate in valorificarea deseurilor.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se va evita perturbarea circulaţiei rutiere în zonă prin depozitarea excedentelor de materiale, lucrările executându-se de-a lungul căilor de circulaţie.</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antreprenorul general al lucrărilor va încheia contracte cu operatorii de salubritate locali în vederea predarii deşeurilor menajere si/sau tehnologice.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   II. Motivele care au stat la baza luării deciziei etapei de încadrare în procedura de evaluare adecvată sunt următoarele:</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a.</w:t>
          </w:r>
          <w:r w:rsidRPr="00A02A46">
            <w:rPr>
              <w:rFonts w:ascii="Arial" w:hAnsi="Arial" w:cs="Arial"/>
              <w:sz w:val="24"/>
              <w:szCs w:val="24"/>
            </w:rPr>
            <w:tab/>
            <w:t xml:space="preserve">proiectul propus intra sub incidenta art. 28 din Ordonanta de urgenta a Guvernului nr. 57/2007 privind regimul ariilor naturale protejate, conservarea habitatelor naturale, a florei si faunei salbatice, cu modificarile si completarile ulterioare;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w:t>
          </w:r>
          <w:r w:rsidRPr="00A02A46">
            <w:rPr>
              <w:rFonts w:ascii="Arial" w:hAnsi="Arial" w:cs="Arial"/>
              <w:sz w:val="24"/>
              <w:szCs w:val="24"/>
            </w:rPr>
            <w:tab/>
            <w:t xml:space="preserve">s-a obtinut Avizul Administratiei Parcului Natural Portile de Fier nr. </w:t>
          </w:r>
          <w:r w:rsidR="00731F75">
            <w:rPr>
              <w:rFonts w:ascii="Arial" w:hAnsi="Arial" w:cs="Arial"/>
              <w:sz w:val="24"/>
              <w:szCs w:val="24"/>
            </w:rPr>
            <w:t>926 / 25.07.2016</w:t>
          </w:r>
          <w:r w:rsidRPr="00A02A46">
            <w:rPr>
              <w:rFonts w:ascii="Arial" w:hAnsi="Arial" w:cs="Arial"/>
              <w:sz w:val="24"/>
              <w:szCs w:val="24"/>
            </w:rPr>
            <w:t>.</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b.</w:t>
          </w:r>
          <w:r w:rsidRPr="00A02A46">
            <w:rPr>
              <w:rFonts w:ascii="Arial" w:hAnsi="Arial" w:cs="Arial"/>
              <w:sz w:val="24"/>
              <w:szCs w:val="24"/>
            </w:rPr>
            <w:tab/>
            <w:t>Nu s-au identificat habitate Natura 2000 pentru care a fost desemnat situl.</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c.</w:t>
          </w:r>
          <w:r w:rsidRPr="00A02A46">
            <w:rPr>
              <w:rFonts w:ascii="Arial" w:hAnsi="Arial" w:cs="Arial"/>
              <w:sz w:val="24"/>
              <w:szCs w:val="24"/>
            </w:rPr>
            <w:tab/>
            <w:t>Nu s-au identificat specii de plante rare în perimetru, specii pentru care a fost desemnat situl și nici alte specii criteriu Natura 2000.</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d.</w:t>
          </w:r>
          <w:r w:rsidRPr="00A02A46">
            <w:rPr>
              <w:rFonts w:ascii="Arial" w:hAnsi="Arial" w:cs="Arial"/>
              <w:sz w:val="24"/>
              <w:szCs w:val="24"/>
            </w:rPr>
            <w:tab/>
            <w:t>Nu au fost identificate specii de mamifere, amfibieni, reptile și nevertebrate pentru care a fost desemnat situl și nici alte specii criteriu Natura 2000..</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 xml:space="preserve">Condiţiile de realizare a proiectului: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a)  Se vor respecta traseele de transport stabilite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b) Se interzice afectarea de către infrastructura temporar creată in perioada de desfășurare a proiectului a altor suprafețe decat cele pentru care s-a intocmit prezentul studiu ,</w:t>
          </w:r>
        </w:p>
        <w:p w:rsidR="00A02A46" w:rsidRPr="00A02A46" w:rsidRDefault="00A02A46" w:rsidP="00A02A46">
          <w:pPr>
            <w:autoSpaceDE w:val="0"/>
            <w:autoSpaceDN w:val="0"/>
            <w:adjustRightInd w:val="0"/>
            <w:spacing w:after="0" w:line="240" w:lineRule="auto"/>
            <w:jc w:val="both"/>
            <w:rPr>
              <w:rFonts w:ascii="Arial" w:hAnsi="Arial" w:cs="Arial"/>
              <w:sz w:val="24"/>
              <w:szCs w:val="24"/>
            </w:rPr>
          </w:pPr>
          <w:r w:rsidRPr="00A02A46">
            <w:rPr>
              <w:rFonts w:ascii="Arial" w:hAnsi="Arial" w:cs="Arial"/>
              <w:sz w:val="24"/>
              <w:szCs w:val="24"/>
            </w:rPr>
            <w:t>c) La implementarea proiectului beneficiarul va instrui personalul asupra faptului că sunt interzise orice forma de recoltare, capturare, ucidere, distrugere  sau vătamare a exemplarelor aflate in mediul lor natural, in oricare dintre stadiile ciclului lor biologic,  deteriorarea și/sau distrugerea habitatelor, florei si faunei</w:t>
          </w:r>
        </w:p>
        <w:p w:rsidR="00A02A46" w:rsidRPr="00522DB9" w:rsidRDefault="00B54FB7" w:rsidP="00A02A4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753675" w:rsidRPr="00522DB9" w:rsidRDefault="00E159AB" w:rsidP="00522DB9">
          <w:pPr>
            <w:spacing w:after="0" w:line="240" w:lineRule="auto"/>
            <w:jc w:val="both"/>
            <w:rPr>
              <w:rFonts w:ascii="Arial" w:hAnsi="Arial" w:cs="Arial"/>
              <w:sz w:val="24"/>
              <w:szCs w:val="24"/>
            </w:rPr>
          </w:pPr>
        </w:p>
      </w:sdtContent>
    </w:sdt>
    <w:p w:rsidR="00595382" w:rsidRPr="00447422" w:rsidRDefault="00B54FB7"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B54FB7"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E159A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B54FB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5C15BC" w:rsidRPr="005C15BC" w:rsidRDefault="005C15BC" w:rsidP="005C15BC">
          <w:pPr>
            <w:spacing w:after="0" w:line="360" w:lineRule="auto"/>
            <w:jc w:val="center"/>
            <w:rPr>
              <w:rFonts w:ascii="Arial" w:hAnsi="Arial" w:cs="Arial"/>
              <w:b/>
              <w:bCs/>
              <w:sz w:val="24"/>
              <w:szCs w:val="24"/>
              <w:lang w:val="ro-RO"/>
            </w:rPr>
          </w:pPr>
          <w:r w:rsidRPr="005C15BC">
            <w:rPr>
              <w:rFonts w:ascii="Arial" w:hAnsi="Arial" w:cs="Arial"/>
              <w:b/>
              <w:bCs/>
              <w:sz w:val="24"/>
              <w:szCs w:val="24"/>
              <w:lang w:val="ro-RO"/>
            </w:rPr>
            <w:t>p.DIRECTOR EXECUTIV</w:t>
          </w:r>
        </w:p>
        <w:p w:rsidR="005C15BC" w:rsidRPr="005C15BC" w:rsidRDefault="005C15BC" w:rsidP="005C15BC">
          <w:pPr>
            <w:spacing w:after="0" w:line="360" w:lineRule="auto"/>
            <w:jc w:val="both"/>
            <w:rPr>
              <w:rFonts w:ascii="Arial" w:hAnsi="Arial" w:cs="Arial"/>
              <w:b/>
              <w:bCs/>
              <w:sz w:val="24"/>
              <w:szCs w:val="24"/>
              <w:lang w:val="ro-RO"/>
            </w:rPr>
          </w:pPr>
          <w:r w:rsidRPr="005C15BC">
            <w:rPr>
              <w:rFonts w:ascii="Arial" w:hAnsi="Arial" w:cs="Arial"/>
              <w:b/>
              <w:bCs/>
              <w:sz w:val="24"/>
              <w:szCs w:val="24"/>
              <w:lang w:val="ro-RO"/>
            </w:rPr>
            <w:t xml:space="preserve">         </w:t>
          </w:r>
          <w:r w:rsidRPr="005C15BC">
            <w:rPr>
              <w:rFonts w:ascii="Arial" w:hAnsi="Arial" w:cs="Arial"/>
              <w:b/>
              <w:bCs/>
              <w:sz w:val="24"/>
              <w:szCs w:val="24"/>
              <w:lang w:val="ro-RO"/>
            </w:rPr>
            <w:tab/>
          </w:r>
          <w:r w:rsidRPr="005C15BC">
            <w:rPr>
              <w:rFonts w:ascii="Arial" w:hAnsi="Arial" w:cs="Arial"/>
              <w:b/>
              <w:bCs/>
              <w:sz w:val="24"/>
              <w:szCs w:val="24"/>
              <w:lang w:val="ro-RO"/>
            </w:rPr>
            <w:tab/>
          </w:r>
          <w:r w:rsidRPr="005C15BC">
            <w:rPr>
              <w:rFonts w:ascii="Arial" w:hAnsi="Arial" w:cs="Arial"/>
              <w:b/>
              <w:bCs/>
              <w:sz w:val="24"/>
              <w:szCs w:val="24"/>
              <w:lang w:val="ro-RO"/>
            </w:rPr>
            <w:tab/>
          </w:r>
          <w:r w:rsidRPr="005C15BC">
            <w:rPr>
              <w:rFonts w:ascii="Arial" w:hAnsi="Arial" w:cs="Arial"/>
              <w:b/>
              <w:bCs/>
              <w:sz w:val="24"/>
              <w:szCs w:val="24"/>
              <w:lang w:val="ro-RO"/>
            </w:rPr>
            <w:tab/>
            <w:t xml:space="preserve">     ing. Dragos Nicolae TARNITA </w:t>
          </w:r>
        </w:p>
        <w:p w:rsidR="005C15BC" w:rsidRPr="005C15BC" w:rsidRDefault="005C15BC" w:rsidP="005C15BC">
          <w:pPr>
            <w:spacing w:after="0" w:line="360" w:lineRule="auto"/>
            <w:jc w:val="both"/>
            <w:rPr>
              <w:rFonts w:ascii="Arial" w:hAnsi="Arial" w:cs="Arial"/>
              <w:b/>
              <w:bCs/>
              <w:sz w:val="24"/>
              <w:szCs w:val="24"/>
              <w:lang w:val="ro-RO"/>
            </w:rPr>
          </w:pPr>
          <w:r w:rsidRPr="005C15BC">
            <w:rPr>
              <w:rFonts w:ascii="Arial" w:hAnsi="Arial" w:cs="Arial"/>
              <w:b/>
              <w:bCs/>
              <w:sz w:val="24"/>
              <w:szCs w:val="24"/>
              <w:lang w:val="ro-RO"/>
            </w:rPr>
            <w:t xml:space="preserve">       </w:t>
          </w:r>
        </w:p>
        <w:p w:rsidR="005C15BC" w:rsidRPr="005C15BC" w:rsidRDefault="005C15BC" w:rsidP="005C15BC">
          <w:pPr>
            <w:spacing w:after="0" w:line="360" w:lineRule="auto"/>
            <w:jc w:val="both"/>
            <w:rPr>
              <w:rFonts w:ascii="Arial" w:hAnsi="Arial" w:cs="Arial"/>
              <w:b/>
              <w:bCs/>
              <w:sz w:val="24"/>
              <w:szCs w:val="24"/>
              <w:lang w:val="ro-RO"/>
            </w:rPr>
          </w:pPr>
          <w:r w:rsidRPr="005C15BC">
            <w:rPr>
              <w:rFonts w:ascii="Arial" w:hAnsi="Arial" w:cs="Arial"/>
              <w:b/>
              <w:bCs/>
              <w:sz w:val="24"/>
              <w:szCs w:val="24"/>
              <w:lang w:val="ro-RO"/>
            </w:rPr>
            <w:t xml:space="preserve">    p. Şef serviciu AAA                                                                           Întocmit,</w:t>
          </w:r>
        </w:p>
        <w:p w:rsidR="005C15BC" w:rsidRPr="005C15BC" w:rsidRDefault="005C15BC" w:rsidP="005C15BC">
          <w:pPr>
            <w:spacing w:after="0" w:line="360" w:lineRule="auto"/>
            <w:jc w:val="both"/>
            <w:rPr>
              <w:rFonts w:ascii="Arial" w:hAnsi="Arial" w:cs="Arial"/>
              <w:b/>
              <w:bCs/>
              <w:sz w:val="24"/>
              <w:szCs w:val="24"/>
              <w:lang w:val="ro-RO"/>
            </w:rPr>
          </w:pPr>
          <w:r w:rsidRPr="005C15BC">
            <w:rPr>
              <w:rFonts w:ascii="Arial" w:hAnsi="Arial" w:cs="Arial"/>
              <w:b/>
              <w:bCs/>
              <w:sz w:val="24"/>
              <w:szCs w:val="24"/>
              <w:lang w:val="ro-RO"/>
            </w:rPr>
            <w:t>biol.Lavinia MATEESCU                                                                dr.ing.Marilena FAIER</w:t>
          </w:r>
        </w:p>
        <w:p w:rsidR="005C15BC" w:rsidRPr="005C15BC" w:rsidRDefault="005C15BC" w:rsidP="005C15BC">
          <w:pPr>
            <w:spacing w:after="0" w:line="360" w:lineRule="auto"/>
            <w:jc w:val="both"/>
            <w:rPr>
              <w:rFonts w:ascii="Arial" w:hAnsi="Arial" w:cs="Arial"/>
              <w:b/>
              <w:bCs/>
              <w:sz w:val="24"/>
              <w:szCs w:val="24"/>
              <w:lang w:val="ro-RO"/>
            </w:rPr>
          </w:pPr>
        </w:p>
        <w:p w:rsidR="00EE38CA" w:rsidRPr="00CA4590" w:rsidRDefault="00B54FB7"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B54FB7"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E159AB" w:rsidP="00D83E21">
          <w:pPr>
            <w:spacing w:after="0" w:line="240" w:lineRule="auto"/>
            <w:jc w:val="both"/>
            <w:outlineLvl w:val="0"/>
            <w:rPr>
              <w:rFonts w:ascii="Arial" w:hAnsi="Arial" w:cs="Arial"/>
              <w:b/>
              <w:bCs/>
              <w:sz w:val="24"/>
              <w:szCs w:val="24"/>
              <w:lang w:val="ro-RO"/>
            </w:rPr>
          </w:pPr>
        </w:p>
        <w:p w:rsidR="00547DA5" w:rsidRDefault="00E159AB" w:rsidP="00D83E21">
          <w:pPr>
            <w:spacing w:after="0" w:line="240" w:lineRule="auto"/>
            <w:jc w:val="both"/>
            <w:outlineLvl w:val="0"/>
            <w:rPr>
              <w:rFonts w:ascii="Arial" w:hAnsi="Arial" w:cs="Arial"/>
              <w:b/>
              <w:bCs/>
              <w:sz w:val="24"/>
              <w:szCs w:val="24"/>
              <w:lang w:val="ro-RO"/>
            </w:rPr>
          </w:pPr>
        </w:p>
        <w:p w:rsidR="007902CE" w:rsidRPr="00CA4590" w:rsidRDefault="00B54FB7"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lastRenderedPageBreak/>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E159AB" w:rsidP="00D83E21">
          <w:pPr>
            <w:spacing w:after="0" w:line="240" w:lineRule="auto"/>
            <w:jc w:val="both"/>
            <w:outlineLvl w:val="0"/>
            <w:rPr>
              <w:rFonts w:ascii="Arial" w:hAnsi="Arial" w:cs="Arial"/>
              <w:b/>
              <w:bCs/>
              <w:sz w:val="24"/>
              <w:szCs w:val="24"/>
              <w:lang w:val="ro-RO"/>
            </w:rPr>
          </w:pPr>
        </w:p>
        <w:p w:rsidR="0071693D" w:rsidRDefault="00B54FB7"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22DB9" w:rsidRPr="00447422" w:rsidRDefault="00E159AB" w:rsidP="007B1968">
      <w:pPr>
        <w:spacing w:after="0" w:line="360" w:lineRule="auto"/>
        <w:jc w:val="both"/>
        <w:rPr>
          <w:rFonts w:ascii="Arial" w:hAnsi="Arial" w:cs="Arial"/>
          <w:bCs/>
          <w:sz w:val="24"/>
          <w:szCs w:val="24"/>
          <w:lang w:val="ro-RO"/>
        </w:rPr>
      </w:pPr>
    </w:p>
    <w:p w:rsidR="00522DB9" w:rsidRPr="00447422" w:rsidRDefault="00E159AB" w:rsidP="00522DB9">
      <w:pPr>
        <w:autoSpaceDE w:val="0"/>
        <w:autoSpaceDN w:val="0"/>
        <w:adjustRightInd w:val="0"/>
        <w:spacing w:after="0" w:line="240" w:lineRule="auto"/>
        <w:jc w:val="both"/>
        <w:rPr>
          <w:rFonts w:ascii="Arial" w:hAnsi="Arial" w:cs="Arial"/>
          <w:sz w:val="24"/>
          <w:szCs w:val="24"/>
        </w:rPr>
      </w:pPr>
    </w:p>
    <w:p w:rsidR="00522DB9" w:rsidRPr="00447422" w:rsidRDefault="00E159AB" w:rsidP="007B1968">
      <w:pPr>
        <w:spacing w:after="0" w:line="360" w:lineRule="auto"/>
        <w:jc w:val="both"/>
        <w:rPr>
          <w:rFonts w:ascii="Arial" w:hAnsi="Arial" w:cs="Arial"/>
          <w:bCs/>
          <w:sz w:val="24"/>
          <w:szCs w:val="24"/>
          <w:lang w:val="ro-RO"/>
        </w:rPr>
      </w:pPr>
    </w:p>
    <w:p w:rsidR="00522DB9" w:rsidRPr="00447422" w:rsidRDefault="00E159AB" w:rsidP="007B1968">
      <w:pPr>
        <w:spacing w:after="0" w:line="360" w:lineRule="auto"/>
        <w:jc w:val="both"/>
        <w:rPr>
          <w:rFonts w:ascii="Arial" w:hAnsi="Arial" w:cs="Arial"/>
          <w:bCs/>
          <w:sz w:val="24"/>
          <w:szCs w:val="24"/>
          <w:lang w:val="ro-RO"/>
        </w:rPr>
      </w:pPr>
    </w:p>
    <w:p w:rsidR="00522DB9" w:rsidRPr="00447422" w:rsidRDefault="00E159AB" w:rsidP="00522DB9">
      <w:pPr>
        <w:autoSpaceDE w:val="0"/>
        <w:autoSpaceDN w:val="0"/>
        <w:adjustRightInd w:val="0"/>
        <w:spacing w:after="0" w:line="240" w:lineRule="auto"/>
        <w:jc w:val="both"/>
        <w:rPr>
          <w:rFonts w:ascii="Arial" w:hAnsi="Arial" w:cs="Arial"/>
          <w:sz w:val="24"/>
          <w:szCs w:val="24"/>
        </w:rPr>
      </w:pPr>
    </w:p>
    <w:p w:rsidR="00522DB9" w:rsidRPr="00447422" w:rsidRDefault="00E159AB" w:rsidP="007B1968">
      <w:pPr>
        <w:spacing w:after="0" w:line="360" w:lineRule="auto"/>
        <w:jc w:val="both"/>
        <w:rPr>
          <w:rFonts w:ascii="Arial" w:hAnsi="Arial" w:cs="Arial"/>
          <w:bCs/>
          <w:sz w:val="24"/>
          <w:szCs w:val="24"/>
          <w:lang w:val="ro-RO"/>
        </w:rPr>
      </w:pPr>
    </w:p>
    <w:p w:rsidR="00522DB9" w:rsidRPr="00447422" w:rsidRDefault="00E159AB" w:rsidP="007B1968">
      <w:pPr>
        <w:spacing w:after="0" w:line="360" w:lineRule="auto"/>
        <w:jc w:val="both"/>
        <w:rPr>
          <w:rFonts w:ascii="Arial" w:hAnsi="Arial" w:cs="Arial"/>
          <w:bCs/>
          <w:sz w:val="24"/>
          <w:szCs w:val="24"/>
          <w:lang w:val="ro-RO"/>
        </w:rPr>
      </w:pPr>
    </w:p>
    <w:sectPr w:rsidR="00522DB9" w:rsidRPr="00447422" w:rsidSect="00BB1752">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523" w:rsidRDefault="00B54FB7">
      <w:pPr>
        <w:spacing w:after="0" w:line="240" w:lineRule="auto"/>
      </w:pPr>
      <w:r>
        <w:separator/>
      </w:r>
    </w:p>
  </w:endnote>
  <w:endnote w:type="continuationSeparator" w:id="0">
    <w:p w:rsidR="00AB7523" w:rsidRDefault="00B54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54FB7"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E159AB"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B54FB7"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B54FB7" w:rsidP="00992A14">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992A14" w:rsidRPr="007A4C64" w:rsidRDefault="00B54FB7" w:rsidP="00C44321">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 Fax ...</w:t>
            </w:r>
          </w:p>
        </w:sdtContent>
      </w:sdt>
      <w:p w:rsidR="00B72680" w:rsidRPr="00C44321" w:rsidRDefault="00B54FB7" w:rsidP="00C44321">
        <w:pPr>
          <w:pStyle w:val="Subsol"/>
          <w:jc w:val="center"/>
        </w:pPr>
        <w:r>
          <w:t xml:space="preserve"> </w:t>
        </w:r>
        <w:r>
          <w:fldChar w:fldCharType="begin"/>
        </w:r>
        <w:r>
          <w:instrText xml:space="preserve"> PAGE   \* MERGEFORMAT </w:instrText>
        </w:r>
        <w:r>
          <w:fldChar w:fldCharType="separate"/>
        </w:r>
        <w:r w:rsidR="00E159A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B54FB7" w:rsidP="00C44321">
        <w:pPr>
          <w:pStyle w:val="Subsol"/>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p>
      <w:p w:rsidR="00992A14" w:rsidRPr="007A4C64" w:rsidRDefault="00B54FB7" w:rsidP="00992A14">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 ..., Nr. ...., Sector ..., Loc. ..., Cod ....,</w:t>
        </w:r>
      </w:p>
      <w:p w:rsidR="00B72680" w:rsidRPr="00992A14" w:rsidRDefault="00B54FB7" w:rsidP="00992A14">
        <w:pPr>
          <w:pStyle w:val="Antet"/>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hyperlink r:id="rId1" w:history="1">
          <w:r w:rsidRPr="007A4C64">
            <w:rPr>
              <w:rFonts w:ascii="Arial" w:hAnsi="Arial" w:cs="Arial"/>
              <w:color w:val="00214E"/>
              <w:sz w:val="20"/>
              <w:szCs w:val="20"/>
              <w:lang w:val="ro-RO"/>
            </w:rPr>
            <w:t>....</w:t>
          </w:r>
        </w:hyperlink>
        <w:r w:rsidRPr="007A4C64">
          <w:rPr>
            <w:rFonts w:ascii="Arial" w:hAnsi="Arial" w:cs="Arial"/>
            <w:color w:val="00214E"/>
            <w:sz w:val="20"/>
            <w:szCs w:val="20"/>
            <w:lang w:val="ro-RO"/>
          </w:rPr>
          <w:t>, Tel...., Fax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523" w:rsidRDefault="00B54FB7">
      <w:pPr>
        <w:spacing w:after="0" w:line="240" w:lineRule="auto"/>
      </w:pPr>
      <w:r>
        <w:separator/>
      </w:r>
    </w:p>
  </w:footnote>
  <w:footnote w:type="continuationSeparator" w:id="0">
    <w:p w:rsidR="00AB7523" w:rsidRDefault="00B54F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B7" w:rsidRDefault="00B54FB7">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FB7" w:rsidRDefault="00B54FB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E159AB"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37790948" r:id="rId2"/>
      </w:pict>
    </w:r>
    <w:r w:rsidR="00B54FB7">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54FB7" w:rsidRPr="00A75327">
      <w:rPr>
        <w:lang w:val="ro-RO"/>
      </w:rPr>
      <w:tab/>
      <w:t xml:space="preserve">   </w:t>
    </w:r>
    <w:sdt>
      <w:sdtPr>
        <w:rPr>
          <w:lang w:val="ro-RO"/>
        </w:rPr>
        <w:alias w:val="Câmp editabil text"/>
        <w:tag w:val="CampEditabil"/>
        <w:id w:val="698361725"/>
      </w:sdtPr>
      <w:sdtEndPr/>
      <w:sdtContent>
        <w:r w:rsidR="00B54FB7" w:rsidRPr="00535A6C">
          <w:rPr>
            <w:rFonts w:ascii="Arial" w:hAnsi="Arial" w:cs="Arial"/>
            <w:b/>
            <w:color w:val="00214E"/>
            <w:sz w:val="32"/>
            <w:szCs w:val="32"/>
            <w:lang w:val="ro-RO"/>
          </w:rPr>
          <w:t>Ministerul Mediului, Apelor şi Pădurilor</w:t>
        </w:r>
      </w:sdtContent>
    </w:sdt>
  </w:p>
  <w:p w:rsidR="00652042" w:rsidRPr="00535A6C" w:rsidRDefault="00E159AB"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B54FB7" w:rsidRPr="00535A6C">
          <w:rPr>
            <w:rFonts w:ascii="Arial" w:hAnsi="Arial" w:cs="Arial"/>
            <w:b/>
            <w:color w:val="00214E"/>
            <w:sz w:val="36"/>
            <w:szCs w:val="36"/>
            <w:lang w:val="ro-RO"/>
          </w:rPr>
          <w:t>Agenţia Naţională pentru Protecţia</w:t>
        </w:r>
        <w:r w:rsidR="00B54FB7">
          <w:rPr>
            <w:rFonts w:ascii="Arial" w:hAnsi="Arial" w:cs="Arial"/>
            <w:b/>
            <w:color w:val="00214E"/>
            <w:sz w:val="36"/>
            <w:szCs w:val="36"/>
            <w:lang w:val="ro-RO"/>
          </w:rPr>
          <w:t xml:space="preserve"> Mediului</w:t>
        </w:r>
      </w:sdtContent>
    </w:sdt>
  </w:p>
  <w:p w:rsidR="00652042" w:rsidRPr="003167DA" w:rsidRDefault="00E159A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E159A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E159AB" w:rsidP="00B54FB7">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B54FB7" w:rsidRPr="00535A6C">
                <w:rPr>
                  <w:rFonts w:ascii="Arial" w:hAnsi="Arial" w:cs="Arial"/>
                  <w:b/>
                  <w:bCs/>
                  <w:color w:val="000000" w:themeColor="text1"/>
                  <w:sz w:val="28"/>
                  <w:szCs w:val="28"/>
                  <w:lang w:val="ro-RO"/>
                </w:rPr>
                <w:t xml:space="preserve">AGENŢIA PENTRU PROTECŢIA MEDIULUI </w:t>
              </w:r>
              <w:r w:rsidR="00B54FB7">
                <w:rPr>
                  <w:rFonts w:ascii="Arial" w:hAnsi="Arial" w:cs="Arial"/>
                  <w:b/>
                  <w:bCs/>
                  <w:color w:val="000000" w:themeColor="text1"/>
                  <w:sz w:val="28"/>
                  <w:szCs w:val="28"/>
                  <w:lang w:val="ro-RO"/>
                </w:rPr>
                <w:t xml:space="preserve">MEHEDINTI </w:t>
              </w:r>
            </w:sdtContent>
          </w:sdt>
        </w:p>
      </w:tc>
    </w:tr>
  </w:tbl>
  <w:p w:rsidR="00B72680" w:rsidRPr="0090788F" w:rsidRDefault="00E159A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0D4E"/>
    <w:multiLevelType w:val="hybridMultilevel"/>
    <w:tmpl w:val="357AF7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2133D"/>
    <w:multiLevelType w:val="hybridMultilevel"/>
    <w:tmpl w:val="63DC4A0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7700C"/>
    <w:multiLevelType w:val="hybridMultilevel"/>
    <w:tmpl w:val="93BAAAA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E32FC"/>
    <w:multiLevelType w:val="hybridMultilevel"/>
    <w:tmpl w:val="1DF810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15451"/>
    <w:multiLevelType w:val="hybridMultilevel"/>
    <w:tmpl w:val="8A9ACEF6"/>
    <w:lvl w:ilvl="0" w:tplc="764E0BFE">
      <w:start w:val="1"/>
      <w:numFmt w:val="lowerLetter"/>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13C52C96"/>
    <w:multiLevelType w:val="hybridMultilevel"/>
    <w:tmpl w:val="CEA669D4"/>
    <w:lvl w:ilvl="0" w:tplc="04090017">
      <w:start w:val="1"/>
      <w:numFmt w:val="low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C03F57"/>
    <w:multiLevelType w:val="hybridMultilevel"/>
    <w:tmpl w:val="3D403CB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0043B"/>
    <w:multiLevelType w:val="hybridMultilevel"/>
    <w:tmpl w:val="18E44C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77842"/>
    <w:multiLevelType w:val="hybridMultilevel"/>
    <w:tmpl w:val="7EB2D76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85DC2"/>
    <w:multiLevelType w:val="hybridMultilevel"/>
    <w:tmpl w:val="2E9C9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780353"/>
    <w:multiLevelType w:val="hybridMultilevel"/>
    <w:tmpl w:val="6D20D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7266A"/>
    <w:multiLevelType w:val="hybridMultilevel"/>
    <w:tmpl w:val="E20ECDF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605C3E"/>
    <w:multiLevelType w:val="hybridMultilevel"/>
    <w:tmpl w:val="84E27C5E"/>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ind w:left="1656" w:hanging="360"/>
      </w:pPr>
      <w:rPr>
        <w:rFonts w:ascii="Courier New" w:hAnsi="Courier New" w:cs="Courier New" w:hint="default"/>
      </w:rPr>
    </w:lvl>
    <w:lvl w:ilvl="2" w:tplc="04180005" w:tentative="1">
      <w:start w:val="1"/>
      <w:numFmt w:val="bullet"/>
      <w:lvlText w:val=""/>
      <w:lvlJc w:val="left"/>
      <w:pPr>
        <w:ind w:left="2376" w:hanging="360"/>
      </w:pPr>
      <w:rPr>
        <w:rFonts w:ascii="Wingdings" w:hAnsi="Wingdings" w:hint="default"/>
      </w:rPr>
    </w:lvl>
    <w:lvl w:ilvl="3" w:tplc="04180001" w:tentative="1">
      <w:start w:val="1"/>
      <w:numFmt w:val="bullet"/>
      <w:lvlText w:val=""/>
      <w:lvlJc w:val="left"/>
      <w:pPr>
        <w:ind w:left="3096" w:hanging="360"/>
      </w:pPr>
      <w:rPr>
        <w:rFonts w:ascii="Symbol" w:hAnsi="Symbol" w:hint="default"/>
      </w:rPr>
    </w:lvl>
    <w:lvl w:ilvl="4" w:tplc="04180003" w:tentative="1">
      <w:start w:val="1"/>
      <w:numFmt w:val="bullet"/>
      <w:lvlText w:val="o"/>
      <w:lvlJc w:val="left"/>
      <w:pPr>
        <w:ind w:left="3816" w:hanging="360"/>
      </w:pPr>
      <w:rPr>
        <w:rFonts w:ascii="Courier New" w:hAnsi="Courier New" w:cs="Courier New" w:hint="default"/>
      </w:rPr>
    </w:lvl>
    <w:lvl w:ilvl="5" w:tplc="04180005" w:tentative="1">
      <w:start w:val="1"/>
      <w:numFmt w:val="bullet"/>
      <w:lvlText w:val=""/>
      <w:lvlJc w:val="left"/>
      <w:pPr>
        <w:ind w:left="4536" w:hanging="360"/>
      </w:pPr>
      <w:rPr>
        <w:rFonts w:ascii="Wingdings" w:hAnsi="Wingdings" w:hint="default"/>
      </w:rPr>
    </w:lvl>
    <w:lvl w:ilvl="6" w:tplc="04180001" w:tentative="1">
      <w:start w:val="1"/>
      <w:numFmt w:val="bullet"/>
      <w:lvlText w:val=""/>
      <w:lvlJc w:val="left"/>
      <w:pPr>
        <w:ind w:left="5256" w:hanging="360"/>
      </w:pPr>
      <w:rPr>
        <w:rFonts w:ascii="Symbol" w:hAnsi="Symbol" w:hint="default"/>
      </w:rPr>
    </w:lvl>
    <w:lvl w:ilvl="7" w:tplc="04180003" w:tentative="1">
      <w:start w:val="1"/>
      <w:numFmt w:val="bullet"/>
      <w:lvlText w:val="o"/>
      <w:lvlJc w:val="left"/>
      <w:pPr>
        <w:ind w:left="5976" w:hanging="360"/>
      </w:pPr>
      <w:rPr>
        <w:rFonts w:ascii="Courier New" w:hAnsi="Courier New" w:cs="Courier New" w:hint="default"/>
      </w:rPr>
    </w:lvl>
    <w:lvl w:ilvl="8" w:tplc="04180005" w:tentative="1">
      <w:start w:val="1"/>
      <w:numFmt w:val="bullet"/>
      <w:lvlText w:val=""/>
      <w:lvlJc w:val="left"/>
      <w:pPr>
        <w:ind w:left="6696" w:hanging="360"/>
      </w:pPr>
      <w:rPr>
        <w:rFonts w:ascii="Wingdings" w:hAnsi="Wingdings" w:hint="default"/>
      </w:rPr>
    </w:lvl>
  </w:abstractNum>
  <w:abstractNum w:abstractNumId="14">
    <w:nsid w:val="1DA03211"/>
    <w:multiLevelType w:val="hybridMultilevel"/>
    <w:tmpl w:val="CEFE70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9415E1"/>
    <w:multiLevelType w:val="hybridMultilevel"/>
    <w:tmpl w:val="18A002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17">
    <w:nsid w:val="20947CAE"/>
    <w:multiLevelType w:val="hybridMultilevel"/>
    <w:tmpl w:val="C5E0A30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F8727C"/>
    <w:multiLevelType w:val="hybridMultilevel"/>
    <w:tmpl w:val="929028C4"/>
    <w:lvl w:ilvl="0" w:tplc="04090001">
      <w:start w:val="1"/>
      <w:numFmt w:val="bullet"/>
      <w:lvlText w:val=""/>
      <w:lvlJc w:val="left"/>
      <w:pPr>
        <w:tabs>
          <w:tab w:val="num" w:pos="780"/>
        </w:tabs>
        <w:ind w:left="780" w:hanging="360"/>
      </w:pPr>
      <w:rPr>
        <w:rFonts w:ascii="Symbol" w:hAnsi="Symbol" w:hint="default"/>
      </w:rPr>
    </w:lvl>
    <w:lvl w:ilvl="1" w:tplc="430229AA">
      <w:start w:val="2010"/>
      <w:numFmt w:val="bullet"/>
      <w:lvlText w:val="-"/>
      <w:lvlJc w:val="left"/>
      <w:pPr>
        <w:tabs>
          <w:tab w:val="num" w:pos="1500"/>
        </w:tabs>
        <w:ind w:left="1500" w:hanging="360"/>
      </w:pPr>
      <w:rPr>
        <w:rFonts w:ascii="Arial" w:eastAsia="Times New Roman" w:hAnsi="Arial" w:cs="Arial"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27AD5D65"/>
    <w:multiLevelType w:val="hybridMultilevel"/>
    <w:tmpl w:val="637AB4BC"/>
    <w:lvl w:ilvl="0" w:tplc="12F6C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124992"/>
    <w:multiLevelType w:val="hybridMultilevel"/>
    <w:tmpl w:val="34E49FC2"/>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F840D3D"/>
    <w:multiLevelType w:val="hybridMultilevel"/>
    <w:tmpl w:val="2A50CC00"/>
    <w:lvl w:ilvl="0" w:tplc="CA5E0BC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4C22320"/>
    <w:multiLevelType w:val="hybridMultilevel"/>
    <w:tmpl w:val="9C62CCD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1C2363"/>
    <w:multiLevelType w:val="hybridMultilevel"/>
    <w:tmpl w:val="83C4665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30686E"/>
    <w:multiLevelType w:val="hybridMultilevel"/>
    <w:tmpl w:val="3F1A1C84"/>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nsid w:val="3821036B"/>
    <w:multiLevelType w:val="hybridMultilevel"/>
    <w:tmpl w:val="BE46264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3E4D90"/>
    <w:multiLevelType w:val="hybridMultilevel"/>
    <w:tmpl w:val="E32CB390"/>
    <w:lvl w:ilvl="0" w:tplc="0D4ED65E">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565B21"/>
    <w:multiLevelType w:val="hybridMultilevel"/>
    <w:tmpl w:val="E1CC0088"/>
    <w:lvl w:ilvl="0" w:tplc="54BE8E66">
      <w:start w:val="1"/>
      <w:numFmt w:val="decimal"/>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decimal"/>
      <w:lvlText w:val="%3."/>
      <w:lvlJc w:val="left"/>
      <w:pPr>
        <w:tabs>
          <w:tab w:val="num" w:pos="2340"/>
        </w:tabs>
        <w:ind w:left="2340" w:hanging="36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479E3AEB"/>
    <w:multiLevelType w:val="hybridMultilevel"/>
    <w:tmpl w:val="ECB0DFF0"/>
    <w:lvl w:ilvl="0" w:tplc="47A851FA">
      <w:start w:val="1"/>
      <w:numFmt w:val="lowerLetter"/>
      <w:lvlText w:val="%1)"/>
      <w:lvlJc w:val="left"/>
      <w:pPr>
        <w:ind w:left="61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B565FEF"/>
    <w:multiLevelType w:val="hybridMultilevel"/>
    <w:tmpl w:val="52E6A5C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2F47C1"/>
    <w:multiLevelType w:val="hybridMultilevel"/>
    <w:tmpl w:val="D47ADEA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586707"/>
    <w:multiLevelType w:val="hybridMultilevel"/>
    <w:tmpl w:val="40E615EC"/>
    <w:lvl w:ilvl="0" w:tplc="596621AC">
      <w:start w:val="1"/>
      <w:numFmt w:val="decimal"/>
      <w:lvlText w:val="%1."/>
      <w:lvlJc w:val="left"/>
      <w:pPr>
        <w:ind w:left="786" w:hanging="360"/>
      </w:pPr>
      <w:rPr>
        <w:rFonts w:hint="default"/>
        <w:b/>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4">
    <w:nsid w:val="557C3804"/>
    <w:multiLevelType w:val="hybridMultilevel"/>
    <w:tmpl w:val="46B2967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C807E0"/>
    <w:multiLevelType w:val="hybridMultilevel"/>
    <w:tmpl w:val="BDAA99F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B46442E"/>
    <w:multiLevelType w:val="hybridMultilevel"/>
    <w:tmpl w:val="D77652F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986C7D"/>
    <w:multiLevelType w:val="hybridMultilevel"/>
    <w:tmpl w:val="5312688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5D149C"/>
    <w:multiLevelType w:val="hybridMultilevel"/>
    <w:tmpl w:val="A4049A1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2F680C"/>
    <w:multiLevelType w:val="hybridMultilevel"/>
    <w:tmpl w:val="3154B33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C30407"/>
    <w:multiLevelType w:val="hybridMultilevel"/>
    <w:tmpl w:val="5A0C0724"/>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180D94"/>
    <w:multiLevelType w:val="hybridMultilevel"/>
    <w:tmpl w:val="387C75AE"/>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2039C4"/>
    <w:multiLevelType w:val="hybridMultilevel"/>
    <w:tmpl w:val="8B56CF7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6B0A64"/>
    <w:multiLevelType w:val="hybridMultilevel"/>
    <w:tmpl w:val="959AE06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73D612E"/>
    <w:multiLevelType w:val="hybridMultilevel"/>
    <w:tmpl w:val="FAF891B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46">
    <w:nsid w:val="683C1307"/>
    <w:multiLevelType w:val="hybridMultilevel"/>
    <w:tmpl w:val="3B28BAD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B7A7415"/>
    <w:multiLevelType w:val="hybridMultilevel"/>
    <w:tmpl w:val="33AE06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C62BF"/>
    <w:multiLevelType w:val="hybridMultilevel"/>
    <w:tmpl w:val="293A08D6"/>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CBC404D"/>
    <w:multiLevelType w:val="hybridMultilevel"/>
    <w:tmpl w:val="DC00A4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3D7F2D"/>
    <w:multiLevelType w:val="hybridMultilevel"/>
    <w:tmpl w:val="65D89A7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ED818D7"/>
    <w:multiLevelType w:val="hybridMultilevel"/>
    <w:tmpl w:val="6430F148"/>
    <w:lvl w:ilvl="0" w:tplc="47A851F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53">
    <w:nsid w:val="706F31A5"/>
    <w:multiLevelType w:val="hybridMultilevel"/>
    <w:tmpl w:val="1D8013B0"/>
    <w:lvl w:ilvl="0" w:tplc="08FAA90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nsid w:val="717E442D"/>
    <w:multiLevelType w:val="hybridMultilevel"/>
    <w:tmpl w:val="DFF42190"/>
    <w:lvl w:ilvl="0" w:tplc="1A466DE8">
      <w:start w:val="141"/>
      <w:numFmt w:val="bullet"/>
      <w:lvlText w:val="-"/>
      <w:lvlJc w:val="left"/>
      <w:pPr>
        <w:tabs>
          <w:tab w:val="num" w:pos="2340"/>
        </w:tabs>
        <w:ind w:left="2340" w:hanging="1260"/>
      </w:pPr>
      <w:rPr>
        <w:rFonts w:ascii="Arial" w:eastAsia="Times New Roman" w:hAnsi="Arial" w:cs="Aria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nsid w:val="743B3E00"/>
    <w:multiLevelType w:val="hybridMultilevel"/>
    <w:tmpl w:val="9A74CA0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0167BF"/>
    <w:multiLevelType w:val="hybridMultilevel"/>
    <w:tmpl w:val="C91E0ACA"/>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A57795"/>
    <w:multiLevelType w:val="hybridMultilevel"/>
    <w:tmpl w:val="2292B70A"/>
    <w:lvl w:ilvl="0" w:tplc="704A3C82">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262471"/>
    <w:multiLevelType w:val="hybridMultilevel"/>
    <w:tmpl w:val="956A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D72875"/>
    <w:multiLevelType w:val="hybridMultilevel"/>
    <w:tmpl w:val="74BA7E5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7A544D"/>
    <w:multiLevelType w:val="hybridMultilevel"/>
    <w:tmpl w:val="AF025F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7F0F49A3"/>
    <w:multiLevelType w:val="hybridMultilevel"/>
    <w:tmpl w:val="50E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5"/>
  </w:num>
  <w:num w:numId="4">
    <w:abstractNumId w:val="30"/>
  </w:num>
  <w:num w:numId="5">
    <w:abstractNumId w:val="22"/>
  </w:num>
  <w:num w:numId="6">
    <w:abstractNumId w:val="13"/>
  </w:num>
  <w:num w:numId="7">
    <w:abstractNumId w:val="6"/>
  </w:num>
  <w:num w:numId="8">
    <w:abstractNumId w:val="18"/>
  </w:num>
  <w:num w:numId="9">
    <w:abstractNumId w:val="28"/>
  </w:num>
  <w:num w:numId="10">
    <w:abstractNumId w:val="25"/>
  </w:num>
  <w:num w:numId="11">
    <w:abstractNumId w:val="54"/>
  </w:num>
  <w:num w:numId="12">
    <w:abstractNumId w:val="60"/>
  </w:num>
  <w:num w:numId="13">
    <w:abstractNumId w:val="52"/>
  </w:num>
  <w:num w:numId="14">
    <w:abstractNumId w:val="61"/>
  </w:num>
  <w:num w:numId="15">
    <w:abstractNumId w:val="33"/>
  </w:num>
  <w:num w:numId="16">
    <w:abstractNumId w:val="10"/>
  </w:num>
  <w:num w:numId="17">
    <w:abstractNumId w:val="58"/>
  </w:num>
  <w:num w:numId="18">
    <w:abstractNumId w:val="8"/>
  </w:num>
  <w:num w:numId="19">
    <w:abstractNumId w:val="26"/>
  </w:num>
  <w:num w:numId="20">
    <w:abstractNumId w:val="59"/>
  </w:num>
  <w:num w:numId="21">
    <w:abstractNumId w:val="24"/>
  </w:num>
  <w:num w:numId="22">
    <w:abstractNumId w:val="32"/>
  </w:num>
  <w:num w:numId="23">
    <w:abstractNumId w:val="50"/>
  </w:num>
  <w:num w:numId="24">
    <w:abstractNumId w:val="42"/>
  </w:num>
  <w:num w:numId="25">
    <w:abstractNumId w:val="55"/>
  </w:num>
  <w:num w:numId="26">
    <w:abstractNumId w:val="0"/>
  </w:num>
  <w:num w:numId="27">
    <w:abstractNumId w:val="37"/>
  </w:num>
  <w:num w:numId="28">
    <w:abstractNumId w:val="1"/>
  </w:num>
  <w:num w:numId="29">
    <w:abstractNumId w:val="2"/>
  </w:num>
  <w:num w:numId="30">
    <w:abstractNumId w:val="4"/>
  </w:num>
  <w:num w:numId="31">
    <w:abstractNumId w:val="17"/>
  </w:num>
  <w:num w:numId="32">
    <w:abstractNumId w:val="7"/>
  </w:num>
  <w:num w:numId="33">
    <w:abstractNumId w:val="19"/>
  </w:num>
  <w:num w:numId="34">
    <w:abstractNumId w:val="11"/>
  </w:num>
  <w:num w:numId="35">
    <w:abstractNumId w:val="23"/>
  </w:num>
  <w:num w:numId="36">
    <w:abstractNumId w:val="46"/>
  </w:num>
  <w:num w:numId="37">
    <w:abstractNumId w:val="41"/>
  </w:num>
  <w:num w:numId="38">
    <w:abstractNumId w:val="34"/>
  </w:num>
  <w:num w:numId="39">
    <w:abstractNumId w:val="12"/>
  </w:num>
  <w:num w:numId="40">
    <w:abstractNumId w:val="20"/>
  </w:num>
  <w:num w:numId="41">
    <w:abstractNumId w:val="56"/>
  </w:num>
  <w:num w:numId="42">
    <w:abstractNumId w:val="57"/>
  </w:num>
  <w:num w:numId="43">
    <w:abstractNumId w:val="35"/>
  </w:num>
  <w:num w:numId="44">
    <w:abstractNumId w:val="38"/>
  </w:num>
  <w:num w:numId="45">
    <w:abstractNumId w:val="39"/>
  </w:num>
  <w:num w:numId="46">
    <w:abstractNumId w:val="9"/>
  </w:num>
  <w:num w:numId="47">
    <w:abstractNumId w:val="43"/>
  </w:num>
  <w:num w:numId="48">
    <w:abstractNumId w:val="44"/>
  </w:num>
  <w:num w:numId="49">
    <w:abstractNumId w:val="48"/>
  </w:num>
  <w:num w:numId="50">
    <w:abstractNumId w:val="40"/>
  </w:num>
  <w:num w:numId="51">
    <w:abstractNumId w:val="31"/>
  </w:num>
  <w:num w:numId="52">
    <w:abstractNumId w:val="36"/>
  </w:num>
  <w:num w:numId="53">
    <w:abstractNumId w:val="27"/>
  </w:num>
  <w:num w:numId="54">
    <w:abstractNumId w:val="3"/>
  </w:num>
  <w:num w:numId="55">
    <w:abstractNumId w:val="5"/>
  </w:num>
  <w:num w:numId="56">
    <w:abstractNumId w:val="51"/>
  </w:num>
  <w:num w:numId="57">
    <w:abstractNumId w:val="29"/>
  </w:num>
  <w:num w:numId="58">
    <w:abstractNumId w:val="14"/>
  </w:num>
  <w:num w:numId="59">
    <w:abstractNumId w:val="47"/>
  </w:num>
  <w:num w:numId="60">
    <w:abstractNumId w:val="15"/>
  </w:num>
  <w:num w:numId="61">
    <w:abstractNumId w:val="53"/>
  </w:num>
  <w:num w:numId="62">
    <w:abstractNumId w:val="4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cumentProtection w:edit="readOnly" w:enforcement="1" w:cryptProviderType="rsaFull" w:cryptAlgorithmClass="hash" w:cryptAlgorithmType="typeAny" w:cryptAlgorithmSid="4" w:cryptSpinCount="50000" w:hash="H+CkMVwYy1R4cofkPtq7RE3DDYM=" w:salt="GPftFKrHe0VPe5XUXiYHR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B54FB7"/>
    <w:rsid w:val="001A6E5C"/>
    <w:rsid w:val="002C5737"/>
    <w:rsid w:val="005C15BC"/>
    <w:rsid w:val="00731F75"/>
    <w:rsid w:val="00A02A46"/>
    <w:rsid w:val="00AB7523"/>
    <w:rsid w:val="00AF46DB"/>
    <w:rsid w:val="00B46DD5"/>
    <w:rsid w:val="00B54FB7"/>
    <w:rsid w:val="00E1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5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FF56E6"/>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381fef02-7d76-47ef-8ca2-194502796ef5","Numar":null,"Data":null,"NumarActReglementareInitial":null,"DataActReglementareInitial":null,"DataInceput":null,"DataSfarsit":null,"Durata":null,"PunctLucruId":382117.0,"TipActId":4.0,"NumarCerere":null,"DataCerere":null,"NumarCerereScriptic":"8535","DataCerereScriptic":"2016-07-20T00:00:00","CodFiscal":null,"SordId":"(C08BBCDE-A375-8AE4-0F8F-D1028C4A0756)","SablonSordId":"(8B66777B-56B9-65A9-2773-1FA4A6BC21FB)","DosarSordId":"3661109","LatitudineWgs84":null,"LongitudineWgs84":null,"LatitudineStereo70":null,"LongitudineStereo70":null,"NumarAutorizatieGospodarireApe":null,"DataAutorizatieGospodarireApe":null,"DurataAutorizatieGospodarireApe":null,"Aba":null,"Sga":null,"AdresaSediuSocial":"Str. C.Coposu, Nr. 38110, Zalau, Judetul Sălaj","AdresaPunctLucru":null,"DenumireObiectiv":null,"DomeniuActivitate":null,"DomeniuSpecific":null,"ApmEmitere":null,"ApmRaportare":null,"AnpmApm":"APM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73C4ACE-382F-4532-8DD0-AB44FFEE88BD}">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4040F647-BA76-4145-AA1C-EF4AD1E43EF9}">
  <ds:schemaRefs>
    <ds:schemaRef ds:uri="SIM.Reglementari.Model.Entities.ActReglementareModel"/>
  </ds:schemaRefs>
</ds:datastoreItem>
</file>

<file path=customXml/itemProps4.xml><?xml version="1.0" encoding="utf-8"?>
<ds:datastoreItem xmlns:ds="http://schemas.openxmlformats.org/officeDocument/2006/customXml" ds:itemID="{656EFB35-B1A6-4984-A394-C8C2D688C7FA}">
  <ds:schemaRefs>
    <ds:schemaRef ds:uri="TableDependencies"/>
  </ds:schemaRefs>
</ds:datastoreItem>
</file>

<file path=customXml/itemProps5.xml><?xml version="1.0" encoding="utf-8"?>
<ds:datastoreItem xmlns:ds="http://schemas.openxmlformats.org/officeDocument/2006/customXml" ds:itemID="{F8822ED1-4B33-4CBA-8B73-104DF7E1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1344</Words>
  <Characters>7662</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8989</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Marilena Faier</cp:lastModifiedBy>
  <cp:revision>12</cp:revision>
  <cp:lastPrinted>2014-04-25T12:16:00Z</cp:lastPrinted>
  <dcterms:created xsi:type="dcterms:W3CDTF">2015-10-26T07:49:00Z</dcterms:created>
  <dcterms:modified xsi:type="dcterms:W3CDTF">2016-10-12T12:22:00Z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CNADNR- DRDP Timisoara DN57</vt:lpwstr>
  </property>
  <property fmtid="{D5CDD505-2E9C-101B-9397-08002B2CF9AE}" pid="5" name="SordId">
    <vt:lpwstr>(C08BBCDE-A375-8AE4-0F8F-D1028C4A0756)</vt:lpwstr>
  </property>
  <property fmtid="{D5CDD505-2E9C-101B-9397-08002B2CF9AE}" pid="6" name="VersiuneDocument">
    <vt:lpwstr>10</vt:lpwstr>
  </property>
  <property fmtid="{D5CDD505-2E9C-101B-9397-08002B2CF9AE}" pid="7" name="RuntimeGuid">
    <vt:lpwstr>8e1d405e-c99e-46f2-ac12-842df7a23d9e</vt:lpwstr>
  </property>
  <property fmtid="{D5CDD505-2E9C-101B-9397-08002B2CF9AE}" pid="8" name="PunctLucruId">
    <vt:lpwstr>382117</vt:lpwstr>
  </property>
  <property fmtid="{D5CDD505-2E9C-101B-9397-08002B2CF9AE}" pid="9" name="SablonSordId">
    <vt:lpwstr>(8B66777B-56B9-65A9-2773-1FA4A6BC21FB)</vt:lpwstr>
  </property>
  <property fmtid="{D5CDD505-2E9C-101B-9397-08002B2CF9AE}" pid="10" name="DosarSordId">
    <vt:lpwstr>3661109</vt:lpwstr>
  </property>
  <property fmtid="{D5CDD505-2E9C-101B-9397-08002B2CF9AE}" pid="11" name="DosarCerereSordId">
    <vt:lpwstr>3503325</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381fef02-7d76-47ef-8ca2-194502796ef5</vt:lpwstr>
  </property>
  <property fmtid="{D5CDD505-2E9C-101B-9397-08002B2CF9AE}" pid="16" name="CommitRoles">
    <vt:lpwstr>false</vt:lpwstr>
  </property>
</Properties>
</file>